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F0B" w:rsidRPr="006F65D3" w:rsidRDefault="004B2F0B" w:rsidP="004B2F0B">
      <w:pPr>
        <w:rPr>
          <w:rFonts w:ascii="Arial" w:hAnsi="Arial" w:cs="Arial"/>
          <w:b/>
          <w:sz w:val="36"/>
          <w:szCs w:val="36"/>
        </w:rPr>
      </w:pPr>
      <w:r w:rsidRPr="006F65D3">
        <w:rPr>
          <w:rFonts w:ascii="Arial" w:hAnsi="Arial" w:cs="Arial"/>
          <w:b/>
          <w:sz w:val="36"/>
          <w:szCs w:val="36"/>
        </w:rPr>
        <w:t>Area Reviews – College Visit Information</w:t>
      </w:r>
      <w:r w:rsidR="005B79FA">
        <w:rPr>
          <w:rFonts w:ascii="Arial" w:hAnsi="Arial" w:cs="Arial"/>
          <w:b/>
          <w:sz w:val="36"/>
          <w:szCs w:val="36"/>
        </w:rPr>
        <w:t xml:space="preserve"> </w:t>
      </w:r>
    </w:p>
    <w:p w:rsidR="00E1696A" w:rsidRPr="009556AA" w:rsidRDefault="0039071D">
      <w:pPr>
        <w:rPr>
          <w:rFonts w:ascii="Arial" w:hAnsi="Arial" w:cs="Arial"/>
          <w:b/>
        </w:rPr>
      </w:pPr>
      <w:r w:rsidRPr="009556AA">
        <w:rPr>
          <w:rFonts w:ascii="Arial" w:hAnsi="Arial" w:cs="Arial"/>
          <w:b/>
        </w:rPr>
        <w:t xml:space="preserve">Local Review area:    </w:t>
      </w:r>
      <w:r w:rsidR="009556AA">
        <w:rPr>
          <w:rFonts w:ascii="Arial" w:hAnsi="Arial" w:cs="Arial"/>
          <w:b/>
        </w:rPr>
        <w:t>Black Country</w:t>
      </w:r>
      <w:r w:rsidRPr="009556AA">
        <w:rPr>
          <w:rFonts w:ascii="Arial" w:hAnsi="Arial" w:cs="Arial"/>
          <w:b/>
        </w:rPr>
        <w:t xml:space="preserve">             </w:t>
      </w:r>
    </w:p>
    <w:p w:rsidR="006F4A55" w:rsidRPr="009556AA" w:rsidRDefault="001A1EEF">
      <w:pPr>
        <w:rPr>
          <w:rFonts w:ascii="Arial" w:hAnsi="Arial" w:cs="Arial"/>
          <w:b/>
        </w:rPr>
      </w:pPr>
      <w:r w:rsidRPr="009556AA">
        <w:rPr>
          <w:rFonts w:ascii="Arial" w:hAnsi="Arial" w:cs="Arial"/>
          <w:b/>
        </w:rPr>
        <w:t>College name</w:t>
      </w:r>
      <w:r w:rsidR="009556AA" w:rsidRPr="009556AA">
        <w:rPr>
          <w:rFonts w:ascii="Arial" w:hAnsi="Arial" w:cs="Arial"/>
          <w:b/>
        </w:rPr>
        <w:t>:</w:t>
      </w:r>
      <w:r w:rsidR="007C1C86" w:rsidRPr="009556AA">
        <w:rPr>
          <w:rFonts w:ascii="Arial" w:hAnsi="Arial" w:cs="Arial"/>
        </w:rPr>
        <w:tab/>
      </w:r>
      <w:r w:rsidR="009556AA" w:rsidRPr="00725C6B">
        <w:rPr>
          <w:rFonts w:ascii="Arial" w:hAnsi="Arial" w:cs="Arial"/>
          <w:b/>
        </w:rPr>
        <w:t>Sandwell College</w:t>
      </w:r>
      <w:r w:rsidR="009556AA">
        <w:rPr>
          <w:rFonts w:ascii="Arial" w:hAnsi="Arial" w:cs="Arial"/>
        </w:rPr>
        <w:tab/>
      </w:r>
      <w:r w:rsidR="0039071D" w:rsidRPr="009556AA">
        <w:rPr>
          <w:rFonts w:ascii="Arial" w:hAnsi="Arial" w:cs="Arial"/>
          <w:b/>
        </w:rPr>
        <w:t xml:space="preserve">Date of Visit:  </w:t>
      </w:r>
      <w:r w:rsidR="0039071D" w:rsidRPr="009556AA">
        <w:rPr>
          <w:rFonts w:ascii="Arial" w:hAnsi="Arial" w:cs="Arial"/>
        </w:rPr>
        <w:t xml:space="preserve">  </w:t>
      </w:r>
      <w:r w:rsidR="009556AA">
        <w:rPr>
          <w:rFonts w:ascii="Arial" w:hAnsi="Arial" w:cs="Arial"/>
        </w:rPr>
        <w:t xml:space="preserve">                </w:t>
      </w:r>
      <w:r w:rsidR="000C6A5F">
        <w:rPr>
          <w:rFonts w:ascii="Arial" w:hAnsi="Arial" w:cs="Arial"/>
        </w:rPr>
        <w:tab/>
      </w:r>
      <w:r w:rsidR="005B79FA">
        <w:rPr>
          <w:rFonts w:ascii="Arial" w:hAnsi="Arial" w:cs="Arial"/>
        </w:rPr>
        <w:tab/>
      </w:r>
      <w:r w:rsidRPr="009556AA">
        <w:rPr>
          <w:rFonts w:ascii="Arial" w:hAnsi="Arial" w:cs="Arial"/>
          <w:b/>
        </w:rPr>
        <w:t>Adviser name</w:t>
      </w:r>
      <w:r w:rsidR="0039071D" w:rsidRPr="009556AA">
        <w:rPr>
          <w:rFonts w:ascii="Arial" w:hAnsi="Arial" w:cs="Arial"/>
          <w:b/>
        </w:rPr>
        <w:t>(s)</w:t>
      </w:r>
      <w:r w:rsidRPr="009556AA">
        <w:rPr>
          <w:rFonts w:ascii="Arial" w:hAnsi="Arial" w:cs="Arial"/>
          <w:b/>
        </w:rPr>
        <w:t xml:space="preserve">: </w:t>
      </w:r>
    </w:p>
    <w:p w:rsidR="004B2F0B" w:rsidRPr="004B2F0B" w:rsidRDefault="004B2F0B" w:rsidP="00FC552E">
      <w:pPr>
        <w:spacing w:line="240" w:lineRule="auto"/>
        <w:rPr>
          <w:rFonts w:ascii="Arial" w:hAnsi="Arial" w:cs="Arial"/>
          <w:sz w:val="20"/>
          <w:szCs w:val="20"/>
        </w:rPr>
      </w:pPr>
      <w:r w:rsidRPr="00FD7424">
        <w:rPr>
          <w:rFonts w:ascii="Arial" w:hAnsi="Arial" w:cs="Arial"/>
          <w:sz w:val="20"/>
          <w:szCs w:val="20"/>
        </w:rPr>
        <w:t>Colleges are asked to populate this with some key information and send it to us prior to the visit as a basis for the discussion.  The adviser(s) will then finalise the form with information gained during the visit and send to the college for fact checking. It will then be shared only with the review team in its entirety.  Key information will be extracted to support developing an outline college picture for the report shared with the steering group, but this document also used to support discussion and assessment of possible options with the team as the review develops.</w:t>
      </w:r>
    </w:p>
    <w:tbl>
      <w:tblPr>
        <w:tblStyle w:val="TableGrid"/>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52"/>
        <w:gridCol w:w="1843"/>
        <w:gridCol w:w="8184"/>
        <w:gridCol w:w="236"/>
        <w:gridCol w:w="14"/>
        <w:gridCol w:w="1922"/>
        <w:gridCol w:w="23"/>
      </w:tblGrid>
      <w:tr w:rsidR="0094234F" w:rsidRPr="001A1EEF" w:rsidTr="000F436E">
        <w:trPr>
          <w:tblHeader/>
        </w:trPr>
        <w:tc>
          <w:tcPr>
            <w:tcW w:w="689" w:type="pct"/>
            <w:tcBorders>
              <w:top w:val="thinThickSmallGap" w:sz="24" w:space="0" w:color="auto"/>
              <w:left w:val="thinThickSmallGap" w:sz="24" w:space="0" w:color="auto"/>
              <w:bottom w:val="thinThickSmallGap" w:sz="24" w:space="0" w:color="auto"/>
              <w:right w:val="thinThickSmallGap" w:sz="24" w:space="0" w:color="auto"/>
            </w:tcBorders>
            <w:shd w:val="clear" w:color="auto" w:fill="BFBFBF" w:themeFill="background1" w:themeFillShade="BF"/>
          </w:tcPr>
          <w:p w:rsidR="006F4A55" w:rsidRPr="001A1EEF" w:rsidRDefault="006F4A55">
            <w:pPr>
              <w:rPr>
                <w:rFonts w:ascii="Arial" w:hAnsi="Arial" w:cs="Arial"/>
                <w:sz w:val="20"/>
                <w:szCs w:val="20"/>
              </w:rPr>
            </w:pPr>
          </w:p>
        </w:tc>
        <w:tc>
          <w:tcPr>
            <w:tcW w:w="650"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6F4A55" w:rsidRPr="00A85716" w:rsidRDefault="006F4A55" w:rsidP="001512F1">
            <w:pPr>
              <w:rPr>
                <w:rFonts w:ascii="Arial" w:hAnsi="Arial" w:cs="Arial"/>
                <w:b/>
                <w:sz w:val="18"/>
                <w:szCs w:val="18"/>
              </w:rPr>
            </w:pPr>
            <w:r w:rsidRPr="00A85716">
              <w:rPr>
                <w:rFonts w:ascii="Arial" w:hAnsi="Arial" w:cs="Arial"/>
                <w:b/>
                <w:sz w:val="18"/>
                <w:szCs w:val="18"/>
              </w:rPr>
              <w:t>Data</w:t>
            </w:r>
            <w:r w:rsidR="001512F1" w:rsidRPr="00A85716">
              <w:rPr>
                <w:rFonts w:ascii="Arial" w:hAnsi="Arial" w:cs="Arial"/>
                <w:b/>
                <w:sz w:val="18"/>
                <w:szCs w:val="18"/>
              </w:rPr>
              <w:t xml:space="preserve"> </w:t>
            </w:r>
            <w:r w:rsidR="003469DF" w:rsidRPr="00A85716">
              <w:rPr>
                <w:rFonts w:ascii="Arial" w:hAnsi="Arial" w:cs="Arial"/>
                <w:b/>
                <w:sz w:val="18"/>
                <w:szCs w:val="18"/>
              </w:rPr>
              <w:t>tables/ Trend graphs/Pie charts</w:t>
            </w:r>
            <w:r w:rsidR="00AD22B8" w:rsidRPr="00A85716">
              <w:rPr>
                <w:rFonts w:ascii="Arial" w:hAnsi="Arial" w:cs="Arial"/>
                <w:b/>
                <w:sz w:val="18"/>
                <w:szCs w:val="18"/>
              </w:rPr>
              <w:t>/ Evidence base</w:t>
            </w:r>
          </w:p>
        </w:tc>
        <w:tc>
          <w:tcPr>
            <w:tcW w:w="2887"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AD22B8" w:rsidRPr="001A1EEF" w:rsidRDefault="006F4A55">
            <w:pPr>
              <w:rPr>
                <w:rFonts w:ascii="Arial" w:hAnsi="Arial" w:cs="Arial"/>
                <w:b/>
                <w:sz w:val="20"/>
                <w:szCs w:val="20"/>
              </w:rPr>
            </w:pPr>
            <w:r w:rsidRPr="001A1EEF">
              <w:rPr>
                <w:rFonts w:ascii="Arial" w:hAnsi="Arial" w:cs="Arial"/>
                <w:b/>
                <w:sz w:val="20"/>
                <w:szCs w:val="20"/>
              </w:rPr>
              <w:t>Commentary</w:t>
            </w:r>
            <w:r w:rsidR="00AD22B8" w:rsidRPr="001A1EEF">
              <w:rPr>
                <w:rFonts w:ascii="Arial" w:hAnsi="Arial" w:cs="Arial"/>
                <w:b/>
                <w:sz w:val="20"/>
                <w:szCs w:val="20"/>
              </w:rPr>
              <w:t xml:space="preserve"> </w:t>
            </w:r>
          </w:p>
          <w:p w:rsidR="006F4A55" w:rsidRPr="001A1EEF" w:rsidRDefault="00AD22B8" w:rsidP="00AD22B8">
            <w:pPr>
              <w:rPr>
                <w:rFonts w:ascii="Arial" w:hAnsi="Arial" w:cs="Arial"/>
                <w:sz w:val="20"/>
                <w:szCs w:val="20"/>
              </w:rPr>
            </w:pPr>
            <w:r w:rsidRPr="001A1EEF">
              <w:rPr>
                <w:rFonts w:ascii="Arial" w:hAnsi="Arial" w:cs="Arial"/>
                <w:b/>
                <w:sz w:val="20"/>
                <w:szCs w:val="20"/>
              </w:rPr>
              <w:t>(Bullet points plus brief comments</w:t>
            </w:r>
            <w:r w:rsidRPr="001A1EEF">
              <w:rPr>
                <w:rFonts w:ascii="Arial" w:hAnsi="Arial" w:cs="Arial"/>
                <w:sz w:val="20"/>
                <w:szCs w:val="20"/>
              </w:rPr>
              <w:t>)</w:t>
            </w:r>
          </w:p>
        </w:tc>
        <w:tc>
          <w:tcPr>
            <w:tcW w:w="88"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FBFBF" w:themeFill="background1" w:themeFillShade="BF"/>
          </w:tcPr>
          <w:p w:rsidR="006F4A55" w:rsidRPr="0078226B" w:rsidRDefault="006F4A55">
            <w:pPr>
              <w:rPr>
                <w:rFonts w:ascii="Arial" w:hAnsi="Arial" w:cs="Arial"/>
                <w:b/>
                <w:sz w:val="20"/>
                <w:szCs w:val="20"/>
              </w:rPr>
            </w:pPr>
          </w:p>
        </w:tc>
        <w:tc>
          <w:tcPr>
            <w:tcW w:w="686"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FBFBF" w:themeFill="background1" w:themeFillShade="BF"/>
          </w:tcPr>
          <w:p w:rsidR="006F4A55" w:rsidRPr="001A1EEF" w:rsidRDefault="006F4A55">
            <w:pPr>
              <w:rPr>
                <w:rFonts w:ascii="Arial" w:hAnsi="Arial" w:cs="Arial"/>
                <w:b/>
                <w:sz w:val="20"/>
                <w:szCs w:val="20"/>
              </w:rPr>
            </w:pPr>
            <w:r w:rsidRPr="001A1EEF">
              <w:rPr>
                <w:rFonts w:ascii="Arial" w:hAnsi="Arial" w:cs="Arial"/>
                <w:b/>
                <w:sz w:val="20"/>
                <w:szCs w:val="20"/>
              </w:rPr>
              <w:t>Notes</w:t>
            </w:r>
          </w:p>
        </w:tc>
      </w:tr>
      <w:tr w:rsidR="0094234F" w:rsidRPr="00055C93" w:rsidTr="00D620F0">
        <w:tc>
          <w:tcPr>
            <w:tcW w:w="689" w:type="pct"/>
            <w:tcBorders>
              <w:top w:val="thinThickSmallGap" w:sz="24" w:space="0" w:color="auto"/>
              <w:left w:val="single" w:sz="4" w:space="0" w:color="auto"/>
              <w:bottom w:val="single" w:sz="4" w:space="0" w:color="auto"/>
            </w:tcBorders>
          </w:tcPr>
          <w:p w:rsidR="00AD22B8" w:rsidRPr="00055C93" w:rsidRDefault="00AD22B8">
            <w:pPr>
              <w:rPr>
                <w:rFonts w:ascii="Arial" w:hAnsi="Arial" w:cs="Arial"/>
                <w:b/>
                <w:sz w:val="20"/>
                <w:szCs w:val="20"/>
              </w:rPr>
            </w:pPr>
            <w:r w:rsidRPr="00055C93">
              <w:rPr>
                <w:rFonts w:ascii="Arial" w:hAnsi="Arial" w:cs="Arial"/>
                <w:b/>
                <w:sz w:val="20"/>
                <w:szCs w:val="20"/>
              </w:rPr>
              <w:t>College overview</w:t>
            </w:r>
          </w:p>
        </w:tc>
        <w:tc>
          <w:tcPr>
            <w:tcW w:w="650" w:type="pct"/>
            <w:tcBorders>
              <w:top w:val="thinThickSmallGap" w:sz="24" w:space="0" w:color="auto"/>
              <w:bottom w:val="single" w:sz="4" w:space="0" w:color="auto"/>
            </w:tcBorders>
          </w:tcPr>
          <w:p w:rsidR="0071041A" w:rsidRPr="00055C93" w:rsidRDefault="0071041A" w:rsidP="009642BA">
            <w:pPr>
              <w:rPr>
                <w:rFonts w:ascii="Arial" w:hAnsi="Arial" w:cs="Arial"/>
                <w:sz w:val="20"/>
                <w:szCs w:val="20"/>
              </w:rPr>
            </w:pPr>
          </w:p>
          <w:p w:rsidR="0071041A" w:rsidRPr="00055C93" w:rsidRDefault="0071041A" w:rsidP="00706116">
            <w:pPr>
              <w:ind w:left="-363" w:right="1099"/>
              <w:jc w:val="center"/>
              <w:rPr>
                <w:rFonts w:ascii="Arial" w:hAnsi="Arial" w:cs="Arial"/>
                <w:sz w:val="20"/>
                <w:szCs w:val="20"/>
              </w:rPr>
            </w:pPr>
          </w:p>
        </w:tc>
        <w:tc>
          <w:tcPr>
            <w:tcW w:w="2887" w:type="pct"/>
            <w:tcBorders>
              <w:top w:val="thinThickSmallGap" w:sz="24" w:space="0" w:color="auto"/>
              <w:bottom w:val="single" w:sz="4" w:space="0" w:color="auto"/>
            </w:tcBorders>
          </w:tcPr>
          <w:p w:rsidR="009642BA" w:rsidRPr="009642BA" w:rsidRDefault="009642BA" w:rsidP="0011172E">
            <w:pPr>
              <w:pStyle w:val="ListParagraph"/>
              <w:numPr>
                <w:ilvl w:val="0"/>
                <w:numId w:val="55"/>
              </w:numPr>
              <w:ind w:left="316" w:hanging="283"/>
              <w:rPr>
                <w:rFonts w:ascii="Arial" w:eastAsia="Times New Roman" w:hAnsi="Arial" w:cs="Arial"/>
                <w:b/>
                <w:iCs/>
                <w:sz w:val="20"/>
                <w:szCs w:val="20"/>
                <w:u w:val="single"/>
                <w:lang w:eastAsia="en-GB"/>
              </w:rPr>
            </w:pPr>
            <w:r w:rsidRPr="00283B46">
              <w:rPr>
                <w:rFonts w:ascii="Arial" w:eastAsia="Times New Roman" w:hAnsi="Arial" w:cs="Arial"/>
                <w:b/>
                <w:iCs/>
                <w:sz w:val="20"/>
                <w:szCs w:val="20"/>
                <w:lang w:eastAsia="en-GB"/>
              </w:rPr>
              <w:t xml:space="preserve">Sandwell College is </w:t>
            </w:r>
            <w:r w:rsidRPr="00283B46">
              <w:rPr>
                <w:rFonts w:ascii="Arial" w:hAnsi="Arial" w:cs="Arial"/>
                <w:b/>
                <w:sz w:val="20"/>
                <w:szCs w:val="20"/>
              </w:rPr>
              <w:t>a very strong college; it is well led, effectively governed</w:t>
            </w:r>
            <w:r w:rsidRPr="00283B46">
              <w:rPr>
                <w:rFonts w:ascii="Arial" w:eastAsia="Times New Roman" w:hAnsi="Arial" w:cs="Arial"/>
                <w:b/>
                <w:iCs/>
                <w:sz w:val="20"/>
                <w:szCs w:val="20"/>
                <w:lang w:eastAsia="en-GB"/>
              </w:rPr>
              <w:t xml:space="preserve"> and has undergone transformational improvement</w:t>
            </w:r>
            <w:r w:rsidRPr="00283B46">
              <w:rPr>
                <w:rFonts w:ascii="Arial" w:eastAsia="Times New Roman" w:hAnsi="Arial" w:cs="Arial"/>
                <w:iCs/>
                <w:sz w:val="20"/>
                <w:szCs w:val="20"/>
                <w:lang w:eastAsia="en-GB"/>
              </w:rPr>
              <w:t xml:space="preserve"> of the new College campus in 2012 and the appointment of a new leadership team.  The College is forward looking and has a clear vision and strategy for the future.</w:t>
            </w:r>
          </w:p>
          <w:p w:rsidR="009642BA" w:rsidRPr="009642BA" w:rsidRDefault="009642BA" w:rsidP="0011172E">
            <w:pPr>
              <w:pStyle w:val="ListParagraph"/>
              <w:numPr>
                <w:ilvl w:val="0"/>
                <w:numId w:val="54"/>
              </w:numPr>
              <w:rPr>
                <w:rFonts w:ascii="Arial" w:eastAsia="Times New Roman" w:hAnsi="Arial" w:cs="Arial"/>
                <w:iCs/>
                <w:sz w:val="20"/>
                <w:szCs w:val="20"/>
                <w:lang w:eastAsia="en-GB"/>
              </w:rPr>
            </w:pPr>
            <w:r w:rsidRPr="004744E9">
              <w:rPr>
                <w:rFonts w:ascii="Arial" w:eastAsia="Times New Roman" w:hAnsi="Arial" w:cs="Arial"/>
                <w:iCs/>
                <w:sz w:val="20"/>
                <w:szCs w:val="20"/>
                <w:lang w:eastAsia="en-GB"/>
              </w:rPr>
              <w:t>It will continue to work with partners to increase participation post 16 in traditional college courses but also apprenticeships</w:t>
            </w:r>
          </w:p>
          <w:p w:rsidR="009642BA" w:rsidRPr="009642BA" w:rsidRDefault="009642BA" w:rsidP="0011172E">
            <w:pPr>
              <w:pStyle w:val="ListParagraph"/>
              <w:numPr>
                <w:ilvl w:val="0"/>
                <w:numId w:val="54"/>
              </w:numPr>
              <w:rPr>
                <w:rFonts w:ascii="Arial" w:eastAsia="Times New Roman" w:hAnsi="Arial" w:cs="Arial"/>
                <w:iCs/>
                <w:sz w:val="20"/>
                <w:szCs w:val="20"/>
                <w:lang w:eastAsia="en-GB"/>
              </w:rPr>
            </w:pPr>
            <w:r w:rsidRPr="004744E9">
              <w:rPr>
                <w:rFonts w:ascii="Arial" w:eastAsia="Times New Roman" w:hAnsi="Arial" w:cs="Arial"/>
                <w:iCs/>
                <w:sz w:val="20"/>
                <w:szCs w:val="20"/>
                <w:lang w:eastAsia="en-GB"/>
              </w:rPr>
              <w:t>It will improve education in the communities it serves in Sandwell and West Birmingham by contributing to school improvement</w:t>
            </w:r>
          </w:p>
          <w:p w:rsidR="009642BA" w:rsidRPr="009642BA" w:rsidRDefault="0088727F" w:rsidP="0011172E">
            <w:pPr>
              <w:pStyle w:val="ListParagraph"/>
              <w:numPr>
                <w:ilvl w:val="0"/>
                <w:numId w:val="54"/>
              </w:numPr>
              <w:rPr>
                <w:rFonts w:ascii="Arial" w:eastAsia="Times New Roman" w:hAnsi="Arial" w:cs="Arial"/>
                <w:iCs/>
                <w:sz w:val="20"/>
                <w:szCs w:val="20"/>
                <w:lang w:eastAsia="en-GB"/>
              </w:rPr>
            </w:pPr>
            <w:r>
              <w:rPr>
                <w:rFonts w:ascii="Arial" w:eastAsia="Times New Roman" w:hAnsi="Arial" w:cs="Arial"/>
                <w:iCs/>
                <w:sz w:val="20"/>
                <w:szCs w:val="20"/>
                <w:lang w:eastAsia="en-GB"/>
              </w:rPr>
              <w:t>It will improve progression by</w:t>
            </w:r>
            <w:r w:rsidR="009642BA" w:rsidRPr="004744E9">
              <w:rPr>
                <w:rFonts w:ascii="Arial" w:eastAsia="Times New Roman" w:hAnsi="Arial" w:cs="Arial"/>
                <w:iCs/>
                <w:sz w:val="20"/>
                <w:szCs w:val="20"/>
                <w:lang w:eastAsia="en-GB"/>
              </w:rPr>
              <w:t xml:space="preserve"> developing a University Centre with its partner university </w:t>
            </w:r>
          </w:p>
          <w:p w:rsidR="009642BA" w:rsidRPr="009642BA" w:rsidRDefault="009642BA" w:rsidP="0011172E">
            <w:pPr>
              <w:pStyle w:val="ListParagraph"/>
              <w:numPr>
                <w:ilvl w:val="0"/>
                <w:numId w:val="54"/>
              </w:numPr>
              <w:rPr>
                <w:rFonts w:ascii="Arial" w:eastAsia="Times New Roman" w:hAnsi="Arial" w:cs="Arial"/>
                <w:iCs/>
                <w:sz w:val="20"/>
                <w:szCs w:val="20"/>
                <w:lang w:eastAsia="en-GB"/>
              </w:rPr>
            </w:pPr>
            <w:r w:rsidRPr="004744E9">
              <w:rPr>
                <w:rFonts w:ascii="Arial" w:eastAsia="Times New Roman" w:hAnsi="Arial" w:cs="Arial"/>
                <w:iCs/>
                <w:sz w:val="20"/>
                <w:szCs w:val="20"/>
                <w:lang w:eastAsia="en-GB"/>
              </w:rPr>
              <w:t xml:space="preserve">Its development </w:t>
            </w:r>
            <w:r w:rsidR="00166E89">
              <w:rPr>
                <w:rFonts w:ascii="Arial" w:eastAsia="Times New Roman" w:hAnsi="Arial" w:cs="Arial"/>
                <w:iCs/>
                <w:sz w:val="20"/>
                <w:szCs w:val="20"/>
                <w:lang w:eastAsia="en-GB"/>
              </w:rPr>
              <w:t xml:space="preserve">aim </w:t>
            </w:r>
            <w:r w:rsidRPr="004744E9">
              <w:rPr>
                <w:rFonts w:ascii="Arial" w:eastAsia="Times New Roman" w:hAnsi="Arial" w:cs="Arial"/>
                <w:iCs/>
                <w:sz w:val="20"/>
                <w:szCs w:val="20"/>
                <w:lang w:eastAsia="en-GB"/>
              </w:rPr>
              <w:t>is to create a ‘Group Educational Organisation’</w:t>
            </w:r>
          </w:p>
          <w:p w:rsidR="009642BA" w:rsidRPr="004744E9" w:rsidRDefault="009642BA" w:rsidP="0011172E">
            <w:pPr>
              <w:pStyle w:val="ListParagraph"/>
              <w:numPr>
                <w:ilvl w:val="0"/>
                <w:numId w:val="54"/>
              </w:numPr>
              <w:rPr>
                <w:rFonts w:ascii="Arial" w:eastAsia="Times New Roman" w:hAnsi="Arial" w:cs="Arial"/>
                <w:iCs/>
                <w:sz w:val="20"/>
                <w:szCs w:val="20"/>
                <w:lang w:eastAsia="en-GB"/>
              </w:rPr>
            </w:pPr>
            <w:r w:rsidRPr="004744E9">
              <w:rPr>
                <w:rFonts w:ascii="Arial" w:eastAsia="Times New Roman" w:hAnsi="Arial" w:cs="Arial"/>
                <w:iCs/>
                <w:sz w:val="20"/>
                <w:szCs w:val="20"/>
                <w:lang w:eastAsia="en-GB"/>
              </w:rPr>
              <w:t xml:space="preserve">It will play a leading role </w:t>
            </w:r>
            <w:r>
              <w:rPr>
                <w:rFonts w:ascii="Arial" w:eastAsia="Times New Roman" w:hAnsi="Arial" w:cs="Arial"/>
                <w:iCs/>
                <w:sz w:val="20"/>
                <w:szCs w:val="20"/>
                <w:lang w:eastAsia="en-GB"/>
              </w:rPr>
              <w:t xml:space="preserve">in </w:t>
            </w:r>
            <w:r w:rsidRPr="004744E9">
              <w:rPr>
                <w:rFonts w:ascii="Arial" w:eastAsia="Times New Roman" w:hAnsi="Arial" w:cs="Arial"/>
                <w:iCs/>
                <w:sz w:val="20"/>
                <w:szCs w:val="20"/>
                <w:lang w:eastAsia="en-GB"/>
              </w:rPr>
              <w:t>collaboration</w:t>
            </w:r>
            <w:r>
              <w:rPr>
                <w:rFonts w:ascii="Arial" w:eastAsia="Times New Roman" w:hAnsi="Arial" w:cs="Arial"/>
                <w:iCs/>
                <w:sz w:val="20"/>
                <w:szCs w:val="20"/>
                <w:lang w:eastAsia="en-GB"/>
              </w:rPr>
              <w:t xml:space="preserve"> to benefit its learners, employers, and the Region</w:t>
            </w:r>
          </w:p>
          <w:p w:rsidR="009642BA" w:rsidRPr="009642BA" w:rsidRDefault="009642BA" w:rsidP="009642BA">
            <w:pPr>
              <w:rPr>
                <w:rFonts w:ascii="Arial" w:eastAsia="Times New Roman" w:hAnsi="Arial" w:cs="Arial"/>
                <w:b/>
                <w:iCs/>
                <w:sz w:val="20"/>
                <w:szCs w:val="20"/>
                <w:u w:val="single"/>
                <w:lang w:eastAsia="en-GB"/>
              </w:rPr>
            </w:pPr>
          </w:p>
          <w:p w:rsidR="009642BA" w:rsidRDefault="009642BA" w:rsidP="009642BA">
            <w:pPr>
              <w:rPr>
                <w:rFonts w:ascii="Arial" w:eastAsia="Times New Roman" w:hAnsi="Arial" w:cs="Arial"/>
                <w:b/>
                <w:iCs/>
                <w:sz w:val="20"/>
                <w:szCs w:val="20"/>
                <w:lang w:eastAsia="en-GB"/>
              </w:rPr>
            </w:pPr>
            <w:r>
              <w:rPr>
                <w:rFonts w:ascii="Arial" w:eastAsia="Times New Roman" w:hAnsi="Arial" w:cs="Arial"/>
                <w:b/>
                <w:iCs/>
                <w:sz w:val="20"/>
                <w:szCs w:val="20"/>
                <w:lang w:eastAsia="en-GB"/>
              </w:rPr>
              <w:t>The questions</w:t>
            </w:r>
            <w:r w:rsidR="00E85E5A">
              <w:rPr>
                <w:rFonts w:ascii="Arial" w:eastAsia="Times New Roman" w:hAnsi="Arial" w:cs="Arial"/>
                <w:b/>
                <w:iCs/>
                <w:sz w:val="20"/>
                <w:szCs w:val="20"/>
                <w:lang w:eastAsia="en-GB"/>
              </w:rPr>
              <w:t xml:space="preserve"> </w:t>
            </w:r>
            <w:r>
              <w:rPr>
                <w:rFonts w:ascii="Arial" w:eastAsia="Times New Roman" w:hAnsi="Arial" w:cs="Arial"/>
                <w:b/>
                <w:iCs/>
                <w:sz w:val="20"/>
                <w:szCs w:val="20"/>
                <w:lang w:eastAsia="en-GB"/>
              </w:rPr>
              <w:t xml:space="preserve">posed by Area Review </w:t>
            </w:r>
            <w:r w:rsidR="0088727F">
              <w:rPr>
                <w:rFonts w:ascii="Arial" w:eastAsia="Times New Roman" w:hAnsi="Arial" w:cs="Arial"/>
                <w:b/>
                <w:iCs/>
                <w:sz w:val="20"/>
                <w:szCs w:val="20"/>
                <w:lang w:eastAsia="en-GB"/>
              </w:rPr>
              <w:t xml:space="preserve">- </w:t>
            </w:r>
            <w:r>
              <w:rPr>
                <w:rFonts w:ascii="Arial" w:eastAsia="Times New Roman" w:hAnsi="Arial" w:cs="Arial"/>
                <w:b/>
                <w:iCs/>
                <w:sz w:val="20"/>
                <w:szCs w:val="20"/>
                <w:lang w:eastAsia="en-GB"/>
              </w:rPr>
              <w:t>our response</w:t>
            </w:r>
          </w:p>
          <w:p w:rsidR="009642BA" w:rsidRDefault="009642BA" w:rsidP="009642BA">
            <w:pPr>
              <w:rPr>
                <w:rFonts w:ascii="Arial" w:eastAsia="Times New Roman" w:hAnsi="Arial" w:cs="Arial"/>
                <w:b/>
                <w:iCs/>
                <w:sz w:val="20"/>
                <w:szCs w:val="20"/>
                <w:lang w:eastAsia="en-GB"/>
              </w:rPr>
            </w:pPr>
          </w:p>
          <w:p w:rsidR="009642BA" w:rsidRPr="009642BA" w:rsidRDefault="009642BA" w:rsidP="0011172E">
            <w:pPr>
              <w:pStyle w:val="ListParagraph"/>
              <w:numPr>
                <w:ilvl w:val="0"/>
                <w:numId w:val="56"/>
              </w:numPr>
              <w:ind w:left="316" w:hanging="283"/>
              <w:rPr>
                <w:rFonts w:ascii="Arial" w:eastAsia="Times New Roman" w:hAnsi="Arial" w:cs="Arial"/>
                <w:iCs/>
                <w:sz w:val="20"/>
                <w:szCs w:val="20"/>
                <w:lang w:eastAsia="en-GB"/>
              </w:rPr>
            </w:pPr>
            <w:r w:rsidRPr="009642BA">
              <w:rPr>
                <w:rFonts w:ascii="Arial" w:eastAsia="Times New Roman" w:hAnsi="Arial" w:cs="Arial"/>
                <w:b/>
                <w:iCs/>
                <w:sz w:val="20"/>
                <w:szCs w:val="20"/>
                <w:lang w:eastAsia="en-GB"/>
              </w:rPr>
              <w:t xml:space="preserve">Often Larger: </w:t>
            </w:r>
            <w:r>
              <w:rPr>
                <w:rFonts w:ascii="Arial" w:eastAsia="Times New Roman" w:hAnsi="Arial" w:cs="Arial"/>
                <w:iCs/>
                <w:sz w:val="20"/>
                <w:szCs w:val="20"/>
                <w:lang w:eastAsia="en-GB"/>
              </w:rPr>
              <w:t>The m</w:t>
            </w:r>
            <w:r w:rsidRPr="009642BA">
              <w:rPr>
                <w:rFonts w:ascii="Arial" w:eastAsia="Times New Roman" w:hAnsi="Arial" w:cs="Arial"/>
                <w:iCs/>
                <w:sz w:val="20"/>
                <w:szCs w:val="20"/>
                <w:lang w:eastAsia="en-GB"/>
              </w:rPr>
              <w:t>ove to a group structure will increase the overall size as well as leading to a coherent educational progression for students from primary to potentially Higher Education. Our anticipated group size within the next 2 years will be upwards of £50m in terms of turnover</w:t>
            </w:r>
            <w:r w:rsidR="0088727F">
              <w:rPr>
                <w:rFonts w:ascii="Arial" w:eastAsia="Times New Roman" w:hAnsi="Arial" w:cs="Arial"/>
                <w:iCs/>
                <w:sz w:val="20"/>
                <w:szCs w:val="20"/>
                <w:lang w:eastAsia="en-GB"/>
              </w:rPr>
              <w:t>,</w:t>
            </w:r>
            <w:r w:rsidRPr="009642BA">
              <w:rPr>
                <w:rFonts w:ascii="Arial" w:eastAsia="Times New Roman" w:hAnsi="Arial" w:cs="Arial"/>
                <w:iCs/>
                <w:sz w:val="20"/>
                <w:szCs w:val="20"/>
                <w:lang w:eastAsia="en-GB"/>
              </w:rPr>
              <w:t xml:space="preserve"> however</w:t>
            </w:r>
            <w:r w:rsidR="00166E89">
              <w:rPr>
                <w:rFonts w:ascii="Arial" w:eastAsia="Times New Roman" w:hAnsi="Arial" w:cs="Arial"/>
                <w:iCs/>
                <w:sz w:val="20"/>
                <w:szCs w:val="20"/>
                <w:lang w:eastAsia="en-GB"/>
              </w:rPr>
              <w:t>,</w:t>
            </w:r>
            <w:r w:rsidRPr="009642BA">
              <w:rPr>
                <w:rFonts w:ascii="Arial" w:eastAsia="Times New Roman" w:hAnsi="Arial" w:cs="Arial"/>
                <w:iCs/>
                <w:sz w:val="20"/>
                <w:szCs w:val="20"/>
                <w:lang w:eastAsia="en-GB"/>
              </w:rPr>
              <w:t xml:space="preserve"> the rationale is not simply a drive to growth</w:t>
            </w:r>
            <w:r w:rsidR="00166E89">
              <w:rPr>
                <w:rFonts w:ascii="Arial" w:eastAsia="Times New Roman" w:hAnsi="Arial" w:cs="Arial"/>
                <w:iCs/>
                <w:sz w:val="20"/>
                <w:szCs w:val="20"/>
                <w:lang w:eastAsia="en-GB"/>
              </w:rPr>
              <w:t>,</w:t>
            </w:r>
            <w:r w:rsidRPr="009642BA">
              <w:rPr>
                <w:rFonts w:ascii="Arial" w:eastAsia="Times New Roman" w:hAnsi="Arial" w:cs="Arial"/>
                <w:iCs/>
                <w:sz w:val="20"/>
                <w:szCs w:val="20"/>
                <w:lang w:eastAsia="en-GB"/>
              </w:rPr>
              <w:t xml:space="preserve"> as there are many poor large colleges, </w:t>
            </w:r>
            <w:proofErr w:type="gramStart"/>
            <w:r w:rsidRPr="009642BA">
              <w:rPr>
                <w:rFonts w:ascii="Arial" w:eastAsia="Times New Roman" w:hAnsi="Arial" w:cs="Arial"/>
                <w:iCs/>
                <w:sz w:val="20"/>
                <w:szCs w:val="20"/>
                <w:lang w:eastAsia="en-GB"/>
              </w:rPr>
              <w:t>rather</w:t>
            </w:r>
            <w:proofErr w:type="gramEnd"/>
            <w:r w:rsidRPr="009642BA">
              <w:rPr>
                <w:rFonts w:ascii="Arial" w:eastAsia="Times New Roman" w:hAnsi="Arial" w:cs="Arial"/>
                <w:iCs/>
                <w:sz w:val="20"/>
                <w:szCs w:val="20"/>
                <w:lang w:eastAsia="en-GB"/>
              </w:rPr>
              <w:t xml:space="preserve"> it is to meet our focus on improving educational opportunities for learners.</w:t>
            </w:r>
          </w:p>
          <w:p w:rsidR="009642BA" w:rsidRDefault="009642BA" w:rsidP="009642BA">
            <w:pPr>
              <w:ind w:left="316" w:hanging="283"/>
              <w:rPr>
                <w:rFonts w:ascii="Arial" w:eastAsia="Times New Roman" w:hAnsi="Arial" w:cs="Arial"/>
                <w:b/>
                <w:iCs/>
                <w:sz w:val="20"/>
                <w:szCs w:val="20"/>
                <w:lang w:eastAsia="en-GB"/>
              </w:rPr>
            </w:pPr>
          </w:p>
          <w:p w:rsidR="009642BA" w:rsidRPr="009642BA" w:rsidRDefault="009642BA" w:rsidP="0011172E">
            <w:pPr>
              <w:pStyle w:val="ListParagraph"/>
              <w:numPr>
                <w:ilvl w:val="0"/>
                <w:numId w:val="56"/>
              </w:numPr>
              <w:ind w:left="316" w:hanging="283"/>
              <w:rPr>
                <w:rFonts w:ascii="Arial" w:eastAsia="Times New Roman" w:hAnsi="Arial" w:cs="Arial"/>
                <w:b/>
                <w:iCs/>
                <w:sz w:val="20"/>
                <w:szCs w:val="20"/>
                <w:lang w:eastAsia="en-GB"/>
              </w:rPr>
            </w:pPr>
            <w:r w:rsidRPr="009642BA">
              <w:rPr>
                <w:rFonts w:ascii="Arial" w:eastAsia="Times New Roman" w:hAnsi="Arial" w:cs="Arial"/>
                <w:b/>
                <w:iCs/>
                <w:sz w:val="20"/>
                <w:szCs w:val="20"/>
                <w:lang w:eastAsia="en-GB"/>
              </w:rPr>
              <w:t xml:space="preserve">More resilient: </w:t>
            </w:r>
            <w:r w:rsidRPr="009642BA">
              <w:rPr>
                <w:rFonts w:ascii="Arial" w:eastAsia="Times New Roman" w:hAnsi="Arial" w:cs="Arial"/>
                <w:iCs/>
                <w:sz w:val="20"/>
                <w:szCs w:val="20"/>
                <w:lang w:eastAsia="en-GB"/>
              </w:rPr>
              <w:t>The College is diversifying</w:t>
            </w:r>
            <w:r w:rsidR="00166E89">
              <w:rPr>
                <w:rFonts w:ascii="Arial" w:eastAsia="Times New Roman" w:hAnsi="Arial" w:cs="Arial"/>
                <w:iCs/>
                <w:sz w:val="20"/>
                <w:szCs w:val="20"/>
                <w:lang w:eastAsia="en-GB"/>
              </w:rPr>
              <w:t>,</w:t>
            </w:r>
            <w:r w:rsidRPr="009642BA">
              <w:rPr>
                <w:rFonts w:ascii="Arial" w:eastAsia="Times New Roman" w:hAnsi="Arial" w:cs="Arial"/>
                <w:iCs/>
                <w:sz w:val="20"/>
                <w:szCs w:val="20"/>
                <w:lang w:eastAsia="en-GB"/>
              </w:rPr>
              <w:t xml:space="preserve"> thus making it less dependent on a single public income stream. It is also changing its organisational structure which will give greater flexibility in delivering its activities according to the needs of the ‘particular’ market.</w:t>
            </w:r>
          </w:p>
          <w:p w:rsidR="009642BA" w:rsidRDefault="009642BA" w:rsidP="009642BA">
            <w:pPr>
              <w:rPr>
                <w:rFonts w:ascii="Arial" w:eastAsia="Times New Roman" w:hAnsi="Arial" w:cs="Arial"/>
                <w:b/>
                <w:iCs/>
                <w:sz w:val="20"/>
                <w:szCs w:val="20"/>
                <w:lang w:eastAsia="en-GB"/>
              </w:rPr>
            </w:pPr>
          </w:p>
          <w:p w:rsidR="00776CF4" w:rsidRPr="00776CF4" w:rsidRDefault="00776CF4" w:rsidP="00776CF4">
            <w:pPr>
              <w:pStyle w:val="ListParagraph"/>
              <w:ind w:left="316"/>
              <w:rPr>
                <w:rFonts w:ascii="Arial" w:eastAsia="Times New Roman" w:hAnsi="Arial" w:cs="Arial"/>
                <w:b/>
                <w:iCs/>
                <w:sz w:val="20"/>
                <w:szCs w:val="20"/>
                <w:lang w:eastAsia="en-GB"/>
              </w:rPr>
            </w:pPr>
          </w:p>
          <w:p w:rsidR="009642BA" w:rsidRPr="009642BA" w:rsidRDefault="009642BA" w:rsidP="0011172E">
            <w:pPr>
              <w:pStyle w:val="ListParagraph"/>
              <w:numPr>
                <w:ilvl w:val="0"/>
                <w:numId w:val="56"/>
              </w:numPr>
              <w:ind w:left="316" w:hanging="283"/>
              <w:rPr>
                <w:rFonts w:ascii="Arial" w:eastAsia="Times New Roman" w:hAnsi="Arial" w:cs="Arial"/>
                <w:b/>
                <w:iCs/>
                <w:sz w:val="20"/>
                <w:szCs w:val="20"/>
                <w:lang w:eastAsia="en-GB"/>
              </w:rPr>
            </w:pPr>
            <w:r w:rsidRPr="009642BA">
              <w:rPr>
                <w:rFonts w:ascii="Arial" w:eastAsia="Times New Roman" w:hAnsi="Arial" w:cs="Arial"/>
                <w:b/>
                <w:iCs/>
                <w:sz w:val="20"/>
                <w:szCs w:val="20"/>
                <w:lang w:eastAsia="en-GB"/>
              </w:rPr>
              <w:t>In addition</w:t>
            </w:r>
            <w:r w:rsidR="00166E89">
              <w:rPr>
                <w:rFonts w:ascii="Arial" w:eastAsia="Times New Roman" w:hAnsi="Arial" w:cs="Arial"/>
                <w:b/>
                <w:iCs/>
                <w:sz w:val="20"/>
                <w:szCs w:val="20"/>
                <w:lang w:eastAsia="en-GB"/>
              </w:rPr>
              <w:t>,</w:t>
            </w:r>
            <w:r w:rsidRPr="009642BA">
              <w:rPr>
                <w:rFonts w:ascii="Arial" w:eastAsia="Times New Roman" w:hAnsi="Arial" w:cs="Arial"/>
                <w:b/>
                <w:iCs/>
                <w:sz w:val="20"/>
                <w:szCs w:val="20"/>
                <w:lang w:eastAsia="en-GB"/>
              </w:rPr>
              <w:t xml:space="preserve"> it is committed to working with other colleges and providers in the West Midlands to seek mutual benefits in areas such as apprenticeships, quality improvements, joint bidding, and sharing of resources and services. This should lead to income and profit growth along with economies.</w:t>
            </w:r>
          </w:p>
          <w:p w:rsidR="009642BA" w:rsidRDefault="009642BA" w:rsidP="009642BA">
            <w:pPr>
              <w:pStyle w:val="ListParagraph"/>
              <w:ind w:left="357"/>
              <w:rPr>
                <w:rFonts w:ascii="Arial" w:eastAsia="Times New Roman" w:hAnsi="Arial" w:cs="Arial"/>
                <w:b/>
                <w:iCs/>
                <w:sz w:val="20"/>
                <w:szCs w:val="20"/>
                <w:u w:val="single"/>
                <w:lang w:eastAsia="en-GB"/>
              </w:rPr>
            </w:pPr>
          </w:p>
          <w:p w:rsidR="00776CF4" w:rsidRPr="009642BA" w:rsidRDefault="00776CF4" w:rsidP="009642BA">
            <w:pPr>
              <w:pStyle w:val="ListParagraph"/>
              <w:ind w:left="357"/>
              <w:rPr>
                <w:rFonts w:ascii="Arial" w:eastAsia="Times New Roman" w:hAnsi="Arial" w:cs="Arial"/>
                <w:b/>
                <w:iCs/>
                <w:sz w:val="20"/>
                <w:szCs w:val="20"/>
                <w:u w:val="single"/>
                <w:lang w:eastAsia="en-GB"/>
              </w:rPr>
            </w:pPr>
          </w:p>
          <w:p w:rsidR="009642BA" w:rsidRPr="009642BA" w:rsidRDefault="009642BA" w:rsidP="009642BA">
            <w:pPr>
              <w:rPr>
                <w:rFonts w:ascii="Arial" w:eastAsia="Times New Roman" w:hAnsi="Arial" w:cs="Arial"/>
                <w:b/>
                <w:iCs/>
                <w:sz w:val="20"/>
                <w:szCs w:val="20"/>
                <w:lang w:eastAsia="en-GB"/>
              </w:rPr>
            </w:pPr>
            <w:r w:rsidRPr="009642BA">
              <w:rPr>
                <w:rFonts w:ascii="Arial" w:eastAsia="Times New Roman" w:hAnsi="Arial" w:cs="Arial"/>
                <w:b/>
                <w:iCs/>
                <w:sz w:val="20"/>
                <w:szCs w:val="20"/>
                <w:lang w:eastAsia="en-GB"/>
              </w:rPr>
              <w:t>An effective college</w:t>
            </w:r>
          </w:p>
          <w:p w:rsidR="004F1A90" w:rsidRDefault="004F1A90" w:rsidP="004F1A90">
            <w:pPr>
              <w:pStyle w:val="ListParagraph"/>
              <w:ind w:left="357"/>
              <w:rPr>
                <w:rFonts w:ascii="Arial" w:eastAsia="Times New Roman" w:hAnsi="Arial" w:cs="Arial"/>
                <w:b/>
                <w:iCs/>
                <w:szCs w:val="20"/>
                <w:u w:val="single"/>
                <w:lang w:eastAsia="en-GB"/>
              </w:rPr>
            </w:pPr>
          </w:p>
          <w:p w:rsidR="00776CF4" w:rsidRPr="004C4A4D" w:rsidRDefault="00776CF4" w:rsidP="004F1A90">
            <w:pPr>
              <w:pStyle w:val="ListParagraph"/>
              <w:ind w:left="357"/>
              <w:rPr>
                <w:rFonts w:ascii="Arial" w:eastAsia="Times New Roman" w:hAnsi="Arial" w:cs="Arial"/>
                <w:b/>
                <w:iCs/>
                <w:szCs w:val="20"/>
                <w:u w:val="single"/>
                <w:lang w:eastAsia="en-GB"/>
              </w:rPr>
            </w:pPr>
          </w:p>
          <w:p w:rsidR="009642BA" w:rsidRPr="009642BA" w:rsidRDefault="003E1491" w:rsidP="00E72F0E">
            <w:pPr>
              <w:pStyle w:val="ListParagraph"/>
              <w:numPr>
                <w:ilvl w:val="0"/>
                <w:numId w:val="5"/>
              </w:numPr>
              <w:ind w:left="357" w:hanging="357"/>
              <w:rPr>
                <w:rFonts w:ascii="Arial" w:eastAsia="Times New Roman" w:hAnsi="Arial" w:cs="Arial"/>
                <w:b/>
                <w:iCs/>
                <w:sz w:val="20"/>
                <w:szCs w:val="20"/>
                <w:u w:val="single"/>
                <w:lang w:eastAsia="en-GB"/>
              </w:rPr>
            </w:pPr>
            <w:r w:rsidRPr="004F1A90">
              <w:rPr>
                <w:rFonts w:ascii="Arial" w:eastAsia="Times New Roman" w:hAnsi="Arial" w:cs="Arial"/>
                <w:b/>
                <w:iCs/>
                <w:sz w:val="20"/>
                <w:szCs w:val="20"/>
                <w:lang w:eastAsia="en-GB"/>
              </w:rPr>
              <w:t xml:space="preserve">All aspects of Sandwell College performance have improved significantly. </w:t>
            </w:r>
          </w:p>
          <w:p w:rsidR="009642BA" w:rsidRPr="009642BA" w:rsidRDefault="009642BA" w:rsidP="009642BA">
            <w:pPr>
              <w:pStyle w:val="ListParagraph"/>
              <w:ind w:left="357"/>
              <w:rPr>
                <w:rFonts w:ascii="Arial" w:eastAsia="Times New Roman" w:hAnsi="Arial" w:cs="Arial"/>
                <w:b/>
                <w:iCs/>
                <w:sz w:val="20"/>
                <w:szCs w:val="20"/>
                <w:u w:val="single"/>
                <w:lang w:eastAsia="en-GB"/>
              </w:rPr>
            </w:pPr>
          </w:p>
          <w:p w:rsidR="009642BA" w:rsidRPr="009642BA" w:rsidRDefault="004F1A90" w:rsidP="00E72F0E">
            <w:pPr>
              <w:pStyle w:val="ListParagraph"/>
              <w:numPr>
                <w:ilvl w:val="0"/>
                <w:numId w:val="5"/>
              </w:numPr>
              <w:ind w:left="357" w:hanging="357"/>
              <w:rPr>
                <w:rFonts w:ascii="Arial" w:eastAsia="Times New Roman" w:hAnsi="Arial" w:cs="Arial"/>
                <w:b/>
                <w:iCs/>
                <w:sz w:val="20"/>
                <w:szCs w:val="20"/>
                <w:u w:val="single"/>
                <w:lang w:eastAsia="en-GB"/>
              </w:rPr>
            </w:pPr>
            <w:r w:rsidRPr="004F1A90">
              <w:rPr>
                <w:rFonts w:ascii="Arial" w:eastAsia="Times New Roman" w:hAnsi="Arial" w:cs="Arial"/>
                <w:iCs/>
                <w:sz w:val="20"/>
                <w:szCs w:val="20"/>
                <w:lang w:eastAsia="en-GB"/>
              </w:rPr>
              <w:t>The College’s f</w:t>
            </w:r>
            <w:r w:rsidR="009642BA">
              <w:rPr>
                <w:rFonts w:ascii="Arial" w:eastAsia="Times New Roman" w:hAnsi="Arial" w:cs="Arial"/>
                <w:iCs/>
                <w:sz w:val="20"/>
                <w:szCs w:val="20"/>
                <w:lang w:eastAsia="en-GB"/>
              </w:rPr>
              <w:t>inances are now outstanding.</w:t>
            </w:r>
          </w:p>
          <w:p w:rsidR="009642BA" w:rsidRPr="009642BA" w:rsidRDefault="009642BA" w:rsidP="009642BA">
            <w:pPr>
              <w:pStyle w:val="ListParagraph"/>
              <w:rPr>
                <w:rFonts w:ascii="Arial" w:eastAsia="Times New Roman" w:hAnsi="Arial" w:cs="Arial"/>
                <w:iCs/>
                <w:sz w:val="20"/>
                <w:szCs w:val="20"/>
                <w:lang w:eastAsia="en-GB"/>
              </w:rPr>
            </w:pPr>
          </w:p>
          <w:p w:rsidR="005421DE" w:rsidRPr="009642BA" w:rsidRDefault="009642BA" w:rsidP="00E72F0E">
            <w:pPr>
              <w:pStyle w:val="ListParagraph"/>
              <w:numPr>
                <w:ilvl w:val="0"/>
                <w:numId w:val="5"/>
              </w:numPr>
              <w:ind w:left="357" w:hanging="357"/>
              <w:rPr>
                <w:rFonts w:ascii="Arial" w:eastAsia="Times New Roman" w:hAnsi="Arial" w:cs="Arial"/>
                <w:b/>
                <w:iCs/>
                <w:sz w:val="20"/>
                <w:szCs w:val="20"/>
                <w:u w:val="single"/>
                <w:lang w:eastAsia="en-GB"/>
              </w:rPr>
            </w:pPr>
            <w:r>
              <w:rPr>
                <w:rFonts w:ascii="Arial" w:eastAsia="Times New Roman" w:hAnsi="Arial" w:cs="Arial"/>
                <w:iCs/>
                <w:sz w:val="20"/>
                <w:szCs w:val="20"/>
                <w:lang w:eastAsia="en-GB"/>
              </w:rPr>
              <w:t xml:space="preserve">It has </w:t>
            </w:r>
            <w:r w:rsidR="004F1A90" w:rsidRPr="004F1A90">
              <w:rPr>
                <w:rFonts w:ascii="Arial" w:eastAsia="Times New Roman" w:hAnsi="Arial" w:cs="Arial"/>
                <w:iCs/>
                <w:sz w:val="20"/>
                <w:szCs w:val="20"/>
                <w:lang w:eastAsia="en-GB"/>
              </w:rPr>
              <w:t xml:space="preserve">an Ofsted judgement of ‘Good’ (May 2014) with many outstanding features. </w:t>
            </w:r>
          </w:p>
          <w:p w:rsidR="009642BA" w:rsidRPr="009642BA" w:rsidRDefault="009642BA" w:rsidP="009642BA">
            <w:pPr>
              <w:pStyle w:val="ListParagraph"/>
              <w:rPr>
                <w:rFonts w:ascii="Arial" w:eastAsia="Times New Roman" w:hAnsi="Arial" w:cs="Arial"/>
                <w:b/>
                <w:iCs/>
                <w:sz w:val="20"/>
                <w:szCs w:val="20"/>
                <w:u w:val="single"/>
                <w:lang w:eastAsia="en-GB"/>
              </w:rPr>
            </w:pPr>
          </w:p>
          <w:p w:rsidR="009642BA" w:rsidRPr="000E09ED" w:rsidRDefault="009642BA" w:rsidP="009642BA">
            <w:pPr>
              <w:pStyle w:val="ListParagraph"/>
              <w:numPr>
                <w:ilvl w:val="0"/>
                <w:numId w:val="5"/>
              </w:numPr>
              <w:ind w:left="357" w:hanging="357"/>
              <w:rPr>
                <w:rFonts w:ascii="Arial" w:eastAsia="Times New Roman" w:hAnsi="Arial" w:cs="Arial"/>
                <w:b/>
                <w:iCs/>
                <w:sz w:val="20"/>
                <w:szCs w:val="20"/>
                <w:u w:val="single"/>
                <w:lang w:eastAsia="en-GB"/>
              </w:rPr>
            </w:pPr>
            <w:r w:rsidRPr="004F1A90">
              <w:rPr>
                <w:rFonts w:ascii="Arial" w:eastAsia="Times New Roman" w:hAnsi="Arial" w:cs="Arial"/>
                <w:iCs/>
                <w:sz w:val="20"/>
                <w:szCs w:val="20"/>
                <w:lang w:eastAsia="en-GB"/>
              </w:rPr>
              <w:t xml:space="preserve">The current position is a major success story and a complete turnaround from a College that did have a poor financial position, requiring SFA support and a judgment of only ‘satisfactory’ by Ofsted. </w:t>
            </w:r>
            <w:r>
              <w:rPr>
                <w:rFonts w:ascii="Arial" w:eastAsia="Times New Roman" w:hAnsi="Arial" w:cs="Arial"/>
                <w:iCs/>
                <w:sz w:val="20"/>
                <w:szCs w:val="20"/>
                <w:lang w:eastAsia="en-GB"/>
              </w:rPr>
              <w:t xml:space="preserve"> </w:t>
            </w:r>
          </w:p>
          <w:p w:rsidR="009642BA" w:rsidRPr="000E09ED" w:rsidRDefault="009642BA" w:rsidP="009642BA">
            <w:pPr>
              <w:pStyle w:val="ListParagraph"/>
              <w:rPr>
                <w:rFonts w:ascii="Arial" w:eastAsia="Times New Roman" w:hAnsi="Arial" w:cs="Arial"/>
                <w:b/>
                <w:iCs/>
                <w:sz w:val="20"/>
                <w:szCs w:val="20"/>
                <w:u w:val="single"/>
                <w:lang w:eastAsia="en-GB"/>
              </w:rPr>
            </w:pPr>
          </w:p>
          <w:p w:rsidR="009642BA" w:rsidRDefault="009642BA" w:rsidP="009642BA">
            <w:pPr>
              <w:pStyle w:val="ListParagraph"/>
              <w:numPr>
                <w:ilvl w:val="0"/>
                <w:numId w:val="5"/>
              </w:numPr>
              <w:ind w:left="357" w:hanging="357"/>
              <w:rPr>
                <w:rFonts w:ascii="Arial" w:eastAsia="Times New Roman" w:hAnsi="Arial" w:cs="Arial"/>
                <w:iCs/>
                <w:sz w:val="20"/>
                <w:szCs w:val="20"/>
                <w:lang w:eastAsia="en-GB"/>
              </w:rPr>
            </w:pPr>
            <w:r w:rsidRPr="000E09ED">
              <w:rPr>
                <w:rFonts w:ascii="Arial" w:eastAsia="Times New Roman" w:hAnsi="Arial" w:cs="Arial"/>
                <w:iCs/>
                <w:sz w:val="20"/>
                <w:szCs w:val="20"/>
                <w:lang w:eastAsia="en-GB"/>
              </w:rPr>
              <w:t>T</w:t>
            </w:r>
            <w:r>
              <w:rPr>
                <w:rFonts w:ascii="Arial" w:eastAsia="Times New Roman" w:hAnsi="Arial" w:cs="Arial"/>
                <w:iCs/>
                <w:sz w:val="20"/>
                <w:szCs w:val="20"/>
                <w:lang w:eastAsia="en-GB"/>
              </w:rPr>
              <w:t>he transformation is built upon a re-engineering</w:t>
            </w:r>
            <w:r w:rsidR="00166E89">
              <w:rPr>
                <w:rFonts w:ascii="Arial" w:eastAsia="Times New Roman" w:hAnsi="Arial" w:cs="Arial"/>
                <w:iCs/>
                <w:sz w:val="20"/>
                <w:szCs w:val="20"/>
                <w:lang w:eastAsia="en-GB"/>
              </w:rPr>
              <w:t xml:space="preserve"> of</w:t>
            </w:r>
            <w:r>
              <w:rPr>
                <w:rFonts w:ascii="Arial" w:eastAsia="Times New Roman" w:hAnsi="Arial" w:cs="Arial"/>
                <w:iCs/>
                <w:sz w:val="20"/>
                <w:szCs w:val="20"/>
                <w:lang w:eastAsia="en-GB"/>
              </w:rPr>
              <w:t xml:space="preserve"> its operations with a focus on learners</w:t>
            </w:r>
            <w:r w:rsidR="006E78FF">
              <w:rPr>
                <w:rFonts w:ascii="Arial" w:eastAsia="Times New Roman" w:hAnsi="Arial" w:cs="Arial"/>
                <w:iCs/>
                <w:sz w:val="20"/>
                <w:szCs w:val="20"/>
                <w:lang w:eastAsia="en-GB"/>
              </w:rPr>
              <w:t>;</w:t>
            </w:r>
            <w:r>
              <w:rPr>
                <w:rFonts w:ascii="Arial" w:eastAsia="Times New Roman" w:hAnsi="Arial" w:cs="Arial"/>
                <w:iCs/>
                <w:sz w:val="20"/>
                <w:szCs w:val="20"/>
                <w:lang w:eastAsia="en-GB"/>
              </w:rPr>
              <w:t xml:space="preserve"> </w:t>
            </w:r>
            <w:proofErr w:type="gramStart"/>
            <w:r>
              <w:rPr>
                <w:rFonts w:ascii="Arial" w:eastAsia="Times New Roman" w:hAnsi="Arial" w:cs="Arial"/>
                <w:iCs/>
                <w:sz w:val="20"/>
                <w:szCs w:val="20"/>
                <w:lang w:eastAsia="en-GB"/>
              </w:rPr>
              <w:t>this ranges</w:t>
            </w:r>
            <w:proofErr w:type="gramEnd"/>
            <w:r>
              <w:rPr>
                <w:rFonts w:ascii="Arial" w:eastAsia="Times New Roman" w:hAnsi="Arial" w:cs="Arial"/>
                <w:iCs/>
                <w:sz w:val="20"/>
                <w:szCs w:val="20"/>
                <w:lang w:eastAsia="en-GB"/>
              </w:rPr>
              <w:t xml:space="preserve"> from improved links to local schools and the journey into the college. We carefully monitor each applica</w:t>
            </w:r>
            <w:r w:rsidR="00166E89">
              <w:rPr>
                <w:rFonts w:ascii="Arial" w:eastAsia="Times New Roman" w:hAnsi="Arial" w:cs="Arial"/>
                <w:iCs/>
                <w:sz w:val="20"/>
                <w:szCs w:val="20"/>
                <w:lang w:eastAsia="en-GB"/>
              </w:rPr>
              <w:t>tion and ensure regular contact;</w:t>
            </w:r>
            <w:r>
              <w:rPr>
                <w:rFonts w:ascii="Arial" w:eastAsia="Times New Roman" w:hAnsi="Arial" w:cs="Arial"/>
                <w:iCs/>
                <w:sz w:val="20"/>
                <w:szCs w:val="20"/>
                <w:lang w:eastAsia="en-GB"/>
              </w:rPr>
              <w:t xml:space="preserve"> we have an efficient and effective interviewing and </w:t>
            </w:r>
            <w:r w:rsidR="00166E89">
              <w:rPr>
                <w:rFonts w:ascii="Arial" w:eastAsia="Times New Roman" w:hAnsi="Arial" w:cs="Arial"/>
                <w:iCs/>
                <w:sz w:val="20"/>
                <w:szCs w:val="20"/>
                <w:lang w:eastAsia="en-GB"/>
              </w:rPr>
              <w:t>‘</w:t>
            </w:r>
            <w:r>
              <w:rPr>
                <w:rFonts w:ascii="Arial" w:eastAsia="Times New Roman" w:hAnsi="Arial" w:cs="Arial"/>
                <w:iCs/>
                <w:sz w:val="20"/>
                <w:szCs w:val="20"/>
                <w:lang w:eastAsia="en-GB"/>
              </w:rPr>
              <w:t>keep in touch</w:t>
            </w:r>
            <w:r w:rsidR="00166E89">
              <w:rPr>
                <w:rFonts w:ascii="Arial" w:eastAsia="Times New Roman" w:hAnsi="Arial" w:cs="Arial"/>
                <w:iCs/>
                <w:sz w:val="20"/>
                <w:szCs w:val="20"/>
                <w:lang w:eastAsia="en-GB"/>
              </w:rPr>
              <w:t>’</w:t>
            </w:r>
            <w:r>
              <w:rPr>
                <w:rFonts w:ascii="Arial" w:eastAsia="Times New Roman" w:hAnsi="Arial" w:cs="Arial"/>
                <w:iCs/>
                <w:sz w:val="20"/>
                <w:szCs w:val="20"/>
                <w:lang w:eastAsia="en-GB"/>
              </w:rPr>
              <w:t xml:space="preserve"> strategy</w:t>
            </w:r>
            <w:r w:rsidR="00166E89">
              <w:rPr>
                <w:rFonts w:ascii="Arial" w:eastAsia="Times New Roman" w:hAnsi="Arial" w:cs="Arial"/>
                <w:iCs/>
                <w:sz w:val="20"/>
                <w:szCs w:val="20"/>
                <w:lang w:eastAsia="en-GB"/>
              </w:rPr>
              <w:t>.</w:t>
            </w:r>
          </w:p>
          <w:p w:rsidR="009642BA" w:rsidRPr="000E09ED" w:rsidRDefault="009642BA" w:rsidP="009642BA">
            <w:pPr>
              <w:pStyle w:val="ListParagraph"/>
              <w:rPr>
                <w:rFonts w:ascii="Arial" w:eastAsia="Times New Roman" w:hAnsi="Arial" w:cs="Arial"/>
                <w:iCs/>
                <w:sz w:val="20"/>
                <w:szCs w:val="20"/>
                <w:lang w:eastAsia="en-GB"/>
              </w:rPr>
            </w:pPr>
          </w:p>
          <w:p w:rsidR="009642BA" w:rsidRPr="004F1A90" w:rsidRDefault="009642BA" w:rsidP="009642BA">
            <w:pPr>
              <w:pStyle w:val="ListParagraph"/>
              <w:numPr>
                <w:ilvl w:val="0"/>
                <w:numId w:val="5"/>
              </w:numPr>
              <w:ind w:left="357" w:hanging="357"/>
              <w:rPr>
                <w:rFonts w:ascii="Arial" w:eastAsia="Times New Roman" w:hAnsi="Arial" w:cs="Arial"/>
                <w:b/>
                <w:iCs/>
                <w:sz w:val="20"/>
                <w:szCs w:val="20"/>
                <w:u w:val="single"/>
                <w:lang w:eastAsia="en-GB"/>
              </w:rPr>
            </w:pPr>
            <w:r>
              <w:rPr>
                <w:rFonts w:ascii="Arial" w:eastAsia="Times New Roman" w:hAnsi="Arial" w:cs="Arial"/>
                <w:iCs/>
                <w:sz w:val="20"/>
                <w:szCs w:val="20"/>
                <w:lang w:eastAsia="en-GB"/>
              </w:rPr>
              <w:t>We have concentrated on retention and support of learners with the improvement of pastoral systems with dedicated managers focussed on acting as learner champion</w:t>
            </w:r>
            <w:r w:rsidR="006E78FF">
              <w:rPr>
                <w:rFonts w:ascii="Arial" w:eastAsia="Times New Roman" w:hAnsi="Arial" w:cs="Arial"/>
                <w:iCs/>
                <w:sz w:val="20"/>
                <w:szCs w:val="20"/>
                <w:lang w:eastAsia="en-GB"/>
              </w:rPr>
              <w:t>s</w:t>
            </w:r>
            <w:r>
              <w:rPr>
                <w:rFonts w:ascii="Arial" w:eastAsia="Times New Roman" w:hAnsi="Arial" w:cs="Arial"/>
                <w:iCs/>
                <w:sz w:val="20"/>
                <w:szCs w:val="20"/>
                <w:lang w:eastAsia="en-GB"/>
              </w:rPr>
              <w:t xml:space="preserve"> and central resources monitoring and proactively encouraging learners to attend. The College has a focussed approach to identifying those at risk and has </w:t>
            </w:r>
            <w:r w:rsidR="00166E89">
              <w:rPr>
                <w:rFonts w:ascii="Arial" w:eastAsia="Times New Roman" w:hAnsi="Arial" w:cs="Arial"/>
                <w:iCs/>
                <w:sz w:val="20"/>
                <w:szCs w:val="20"/>
                <w:lang w:eastAsia="en-GB"/>
              </w:rPr>
              <w:t>appropriate</w:t>
            </w:r>
            <w:r>
              <w:rPr>
                <w:rFonts w:ascii="Arial" w:eastAsia="Times New Roman" w:hAnsi="Arial" w:cs="Arial"/>
                <w:iCs/>
                <w:sz w:val="20"/>
                <w:szCs w:val="20"/>
                <w:lang w:eastAsia="en-GB"/>
              </w:rPr>
              <w:t xml:space="preserve"> intervention strategies. This approach specifically targets those who would potentially become NEET. </w:t>
            </w:r>
          </w:p>
          <w:p w:rsidR="005421DE" w:rsidRPr="003E1491" w:rsidRDefault="005421DE" w:rsidP="003E1491">
            <w:pPr>
              <w:rPr>
                <w:rFonts w:ascii="Arial" w:eastAsia="Times New Roman" w:hAnsi="Arial" w:cs="Arial"/>
                <w:iCs/>
                <w:sz w:val="20"/>
                <w:szCs w:val="20"/>
                <w:lang w:eastAsia="en-GB"/>
              </w:rPr>
            </w:pPr>
          </w:p>
          <w:p w:rsidR="009642BA" w:rsidRDefault="009642BA" w:rsidP="009642BA">
            <w:pPr>
              <w:pStyle w:val="ListParagraph"/>
              <w:numPr>
                <w:ilvl w:val="0"/>
                <w:numId w:val="5"/>
              </w:numPr>
              <w:ind w:left="357" w:hanging="357"/>
              <w:rPr>
                <w:rFonts w:ascii="Arial" w:eastAsia="Times New Roman" w:hAnsi="Arial" w:cs="Arial"/>
                <w:iCs/>
                <w:sz w:val="20"/>
                <w:szCs w:val="20"/>
                <w:lang w:eastAsia="en-GB"/>
              </w:rPr>
            </w:pPr>
            <w:r>
              <w:rPr>
                <w:rFonts w:ascii="Arial" w:eastAsia="Times New Roman" w:hAnsi="Arial" w:cs="Arial"/>
                <w:iCs/>
                <w:sz w:val="20"/>
                <w:szCs w:val="20"/>
                <w:lang w:eastAsia="en-GB"/>
              </w:rPr>
              <w:t>Financially the College has improved with a reorganisation taking place based upon a business review which identified cost savings</w:t>
            </w:r>
            <w:r w:rsidR="006E78FF">
              <w:rPr>
                <w:rFonts w:ascii="Arial" w:eastAsia="Times New Roman" w:hAnsi="Arial" w:cs="Arial"/>
                <w:iCs/>
                <w:sz w:val="20"/>
                <w:szCs w:val="20"/>
                <w:lang w:eastAsia="en-GB"/>
              </w:rPr>
              <w:t>;</w:t>
            </w:r>
            <w:r>
              <w:rPr>
                <w:rFonts w:ascii="Arial" w:eastAsia="Times New Roman" w:hAnsi="Arial" w:cs="Arial"/>
                <w:iCs/>
                <w:sz w:val="20"/>
                <w:szCs w:val="20"/>
                <w:lang w:eastAsia="en-GB"/>
              </w:rPr>
              <w:t xml:space="preserve"> in particular the College utilises a system of ‘lean management’ with a single leadership team. In 2014/15 this process yielded </w:t>
            </w:r>
            <w:r w:rsidR="00166E89">
              <w:rPr>
                <w:rFonts w:ascii="Arial" w:eastAsia="Times New Roman" w:hAnsi="Arial" w:cs="Arial"/>
                <w:iCs/>
                <w:sz w:val="20"/>
                <w:szCs w:val="20"/>
                <w:lang w:eastAsia="en-GB"/>
              </w:rPr>
              <w:t xml:space="preserve">a </w:t>
            </w:r>
            <w:r>
              <w:rPr>
                <w:rFonts w:ascii="Arial" w:eastAsia="Times New Roman" w:hAnsi="Arial" w:cs="Arial"/>
                <w:iCs/>
                <w:sz w:val="20"/>
                <w:szCs w:val="20"/>
                <w:lang w:eastAsia="en-GB"/>
              </w:rPr>
              <w:t>saving of £1.1m from its staffing costs.</w:t>
            </w:r>
          </w:p>
          <w:p w:rsidR="009642BA" w:rsidRDefault="009642BA" w:rsidP="009642BA">
            <w:pPr>
              <w:pStyle w:val="ListParagraph"/>
              <w:rPr>
                <w:rFonts w:ascii="Arial" w:eastAsia="Times New Roman" w:hAnsi="Arial" w:cs="Arial"/>
                <w:iCs/>
                <w:sz w:val="20"/>
                <w:szCs w:val="20"/>
                <w:lang w:eastAsia="en-GB"/>
              </w:rPr>
            </w:pPr>
          </w:p>
          <w:p w:rsidR="00776CF4" w:rsidRDefault="00776CF4" w:rsidP="009642BA">
            <w:pPr>
              <w:pStyle w:val="ListParagraph"/>
              <w:rPr>
                <w:rFonts w:ascii="Arial" w:eastAsia="Times New Roman" w:hAnsi="Arial" w:cs="Arial"/>
                <w:iCs/>
                <w:sz w:val="20"/>
                <w:szCs w:val="20"/>
                <w:lang w:eastAsia="en-GB"/>
              </w:rPr>
            </w:pPr>
          </w:p>
          <w:p w:rsidR="00776CF4" w:rsidRPr="009642BA" w:rsidRDefault="00776CF4" w:rsidP="009642BA">
            <w:pPr>
              <w:pStyle w:val="ListParagraph"/>
              <w:rPr>
                <w:rFonts w:ascii="Arial" w:eastAsia="Times New Roman" w:hAnsi="Arial" w:cs="Arial"/>
                <w:iCs/>
                <w:sz w:val="20"/>
                <w:szCs w:val="20"/>
                <w:lang w:eastAsia="en-GB"/>
              </w:rPr>
            </w:pPr>
          </w:p>
          <w:p w:rsidR="009642BA" w:rsidRDefault="009642BA" w:rsidP="009642BA">
            <w:pPr>
              <w:pStyle w:val="ListParagraph"/>
              <w:numPr>
                <w:ilvl w:val="0"/>
                <w:numId w:val="5"/>
              </w:numPr>
              <w:ind w:left="357" w:hanging="357"/>
              <w:rPr>
                <w:rFonts w:ascii="Arial" w:eastAsia="Times New Roman" w:hAnsi="Arial" w:cs="Arial"/>
                <w:iCs/>
                <w:sz w:val="20"/>
                <w:szCs w:val="20"/>
                <w:lang w:eastAsia="en-GB"/>
              </w:rPr>
            </w:pPr>
            <w:r w:rsidRPr="004F1A90">
              <w:rPr>
                <w:rFonts w:ascii="Arial" w:eastAsia="Times New Roman" w:hAnsi="Arial" w:cs="Arial"/>
                <w:iCs/>
                <w:sz w:val="20"/>
                <w:szCs w:val="20"/>
                <w:lang w:eastAsia="en-GB"/>
              </w:rPr>
              <w:lastRenderedPageBreak/>
              <w:t xml:space="preserve">The College’s SFA financial rating is judged ‘good’, based on 2014/15 annual accounts and the computed health score. For 2015/16 based on the latest management accounts financial health is now ‘outstanding’. </w:t>
            </w:r>
            <w:r>
              <w:rPr>
                <w:rFonts w:ascii="Arial" w:eastAsia="Times New Roman" w:hAnsi="Arial" w:cs="Arial"/>
                <w:iCs/>
                <w:sz w:val="20"/>
                <w:szCs w:val="20"/>
                <w:lang w:eastAsia="en-GB"/>
              </w:rPr>
              <w:t>However</w:t>
            </w:r>
            <w:r w:rsidR="00166E89">
              <w:rPr>
                <w:rFonts w:ascii="Arial" w:eastAsia="Times New Roman" w:hAnsi="Arial" w:cs="Arial"/>
                <w:iCs/>
                <w:sz w:val="20"/>
                <w:szCs w:val="20"/>
                <w:lang w:eastAsia="en-GB"/>
              </w:rPr>
              <w:t>,</w:t>
            </w:r>
            <w:r>
              <w:rPr>
                <w:rFonts w:ascii="Arial" w:eastAsia="Times New Roman" w:hAnsi="Arial" w:cs="Arial"/>
                <w:iCs/>
                <w:sz w:val="20"/>
                <w:szCs w:val="20"/>
                <w:lang w:eastAsia="en-GB"/>
              </w:rPr>
              <w:t xml:space="preserve"> financial analysis of any business cannot be on a single year</w:t>
            </w:r>
            <w:r w:rsidR="006E78FF">
              <w:rPr>
                <w:rFonts w:ascii="Arial" w:eastAsia="Times New Roman" w:hAnsi="Arial" w:cs="Arial"/>
                <w:iCs/>
                <w:sz w:val="20"/>
                <w:szCs w:val="20"/>
                <w:lang w:eastAsia="en-GB"/>
              </w:rPr>
              <w:t>;</w:t>
            </w:r>
            <w:r>
              <w:rPr>
                <w:rFonts w:ascii="Arial" w:eastAsia="Times New Roman" w:hAnsi="Arial" w:cs="Arial"/>
                <w:iCs/>
                <w:sz w:val="20"/>
                <w:szCs w:val="20"/>
                <w:lang w:eastAsia="en-GB"/>
              </w:rPr>
              <w:t xml:space="preserve"> the key is the trajectory, forward business planning and cash. Turnover is an irrelevant measure </w:t>
            </w:r>
            <w:proofErr w:type="spellStart"/>
            <w:r>
              <w:rPr>
                <w:rFonts w:ascii="Arial" w:eastAsia="Times New Roman" w:hAnsi="Arial" w:cs="Arial"/>
                <w:iCs/>
                <w:sz w:val="20"/>
                <w:szCs w:val="20"/>
                <w:lang w:eastAsia="en-GB"/>
              </w:rPr>
              <w:t>if</w:t>
            </w:r>
            <w:proofErr w:type="spellEnd"/>
            <w:r>
              <w:rPr>
                <w:rFonts w:ascii="Arial" w:eastAsia="Times New Roman" w:hAnsi="Arial" w:cs="Arial"/>
                <w:iCs/>
                <w:sz w:val="20"/>
                <w:szCs w:val="20"/>
                <w:lang w:eastAsia="en-GB"/>
              </w:rPr>
              <w:t xml:space="preserve"> profitability and cash generation cannot be achieved</w:t>
            </w:r>
            <w:r w:rsidR="006E78FF">
              <w:rPr>
                <w:rFonts w:ascii="Arial" w:eastAsia="Times New Roman" w:hAnsi="Arial" w:cs="Arial"/>
                <w:iCs/>
                <w:sz w:val="20"/>
                <w:szCs w:val="20"/>
                <w:lang w:eastAsia="en-GB"/>
              </w:rPr>
              <w:t>;</w:t>
            </w:r>
            <w:r>
              <w:rPr>
                <w:rFonts w:ascii="Arial" w:eastAsia="Times New Roman" w:hAnsi="Arial" w:cs="Arial"/>
                <w:iCs/>
                <w:sz w:val="20"/>
                <w:szCs w:val="20"/>
                <w:lang w:eastAsia="en-GB"/>
              </w:rPr>
              <w:t xml:space="preserve"> the college is positive in both these areas.</w:t>
            </w:r>
          </w:p>
          <w:p w:rsidR="009642BA" w:rsidRPr="00C01E5A" w:rsidRDefault="009642BA" w:rsidP="009642BA">
            <w:pPr>
              <w:pStyle w:val="ListParagraph"/>
              <w:rPr>
                <w:rFonts w:ascii="Arial" w:eastAsia="Times New Roman" w:hAnsi="Arial" w:cs="Arial"/>
                <w:iCs/>
                <w:sz w:val="20"/>
                <w:szCs w:val="20"/>
                <w:lang w:eastAsia="en-GB"/>
              </w:rPr>
            </w:pPr>
          </w:p>
          <w:p w:rsidR="009642BA" w:rsidRPr="004F1A90" w:rsidRDefault="009642BA" w:rsidP="009642BA">
            <w:pPr>
              <w:pStyle w:val="ListParagraph"/>
              <w:numPr>
                <w:ilvl w:val="0"/>
                <w:numId w:val="5"/>
              </w:numPr>
              <w:ind w:left="357" w:hanging="357"/>
              <w:rPr>
                <w:rFonts w:ascii="Arial" w:eastAsia="Times New Roman" w:hAnsi="Arial" w:cs="Arial"/>
                <w:iCs/>
                <w:sz w:val="20"/>
                <w:szCs w:val="20"/>
                <w:lang w:eastAsia="en-GB"/>
              </w:rPr>
            </w:pPr>
            <w:r w:rsidRPr="004F1A90">
              <w:rPr>
                <w:rFonts w:ascii="Arial" w:eastAsia="Times New Roman" w:hAnsi="Arial" w:cs="Arial"/>
                <w:iCs/>
                <w:sz w:val="20"/>
                <w:szCs w:val="20"/>
                <w:lang w:eastAsia="en-GB"/>
              </w:rPr>
              <w:t xml:space="preserve">The College has written to the SFA requesting revision of its rating to outstanding. The current position is as a result of a clear financial strategy to contain costs, improve efficiency and deliver improved profitability. The College is </w:t>
            </w:r>
            <w:r w:rsidR="00166E89">
              <w:rPr>
                <w:rFonts w:ascii="Arial" w:eastAsia="Times New Roman" w:hAnsi="Arial" w:cs="Arial"/>
                <w:iCs/>
                <w:sz w:val="20"/>
                <w:szCs w:val="20"/>
                <w:lang w:eastAsia="en-GB"/>
              </w:rPr>
              <w:t>of the view that profitability i</w:t>
            </w:r>
            <w:r w:rsidRPr="004F1A90">
              <w:rPr>
                <w:rFonts w:ascii="Arial" w:eastAsia="Times New Roman" w:hAnsi="Arial" w:cs="Arial"/>
                <w:iCs/>
                <w:sz w:val="20"/>
                <w:szCs w:val="20"/>
                <w:lang w:eastAsia="en-GB"/>
              </w:rPr>
              <w:t xml:space="preserve">s not an end but rather it adds to its cash position and cash resilience.  </w:t>
            </w:r>
          </w:p>
          <w:p w:rsidR="009642BA" w:rsidRDefault="009642BA" w:rsidP="009642BA">
            <w:pPr>
              <w:rPr>
                <w:rFonts w:ascii="Arial" w:eastAsia="Times New Roman" w:hAnsi="Arial" w:cs="Arial"/>
                <w:iCs/>
                <w:sz w:val="20"/>
                <w:szCs w:val="20"/>
                <w:highlight w:val="yellow"/>
                <w:lang w:eastAsia="en-GB"/>
              </w:rPr>
            </w:pPr>
          </w:p>
          <w:p w:rsidR="009642BA" w:rsidRPr="00055C93" w:rsidRDefault="009642BA" w:rsidP="009642BA">
            <w:pPr>
              <w:pStyle w:val="ListParagraph"/>
              <w:numPr>
                <w:ilvl w:val="0"/>
                <w:numId w:val="5"/>
              </w:numPr>
              <w:ind w:left="357" w:hanging="357"/>
              <w:rPr>
                <w:rFonts w:ascii="Arial" w:eastAsia="Times New Roman" w:hAnsi="Arial" w:cs="Arial"/>
                <w:iCs/>
                <w:sz w:val="20"/>
                <w:szCs w:val="20"/>
                <w:lang w:eastAsia="en-GB"/>
              </w:rPr>
            </w:pPr>
            <w:r w:rsidRPr="009642BA">
              <w:rPr>
                <w:rFonts w:ascii="Arial" w:hAnsi="Arial" w:cs="Arial"/>
                <w:sz w:val="20"/>
                <w:szCs w:val="20"/>
              </w:rPr>
              <w:t>Sandwell College has a projected turnover of £29m</w:t>
            </w:r>
            <w:r w:rsidRPr="00055C93">
              <w:rPr>
                <w:rFonts w:ascii="Arial" w:hAnsi="Arial" w:cs="Arial"/>
                <w:sz w:val="20"/>
                <w:szCs w:val="20"/>
              </w:rPr>
              <w:t xml:space="preserve"> (up from £19m in 2013/14), so </w:t>
            </w:r>
            <w:r w:rsidRPr="00055C93">
              <w:rPr>
                <w:rFonts w:ascii="Arial" w:eastAsia="Times New Roman" w:hAnsi="Arial" w:cs="Arial"/>
                <w:iCs/>
                <w:sz w:val="20"/>
                <w:szCs w:val="20"/>
                <w:lang w:eastAsia="en-GB"/>
              </w:rPr>
              <w:t xml:space="preserve">is important both educationally and economically to the region, with growing numbers of students and a staff of c350. </w:t>
            </w:r>
          </w:p>
          <w:p w:rsidR="005421DE" w:rsidRPr="004F1A90" w:rsidRDefault="005421DE" w:rsidP="004F1A90">
            <w:pPr>
              <w:rPr>
                <w:rFonts w:ascii="Arial" w:eastAsia="Arial" w:hAnsi="Arial" w:cs="Arial"/>
                <w:bCs/>
                <w:noProof/>
                <w:sz w:val="20"/>
                <w:szCs w:val="20"/>
                <w:lang w:eastAsia="en-GB"/>
              </w:rPr>
            </w:pPr>
          </w:p>
          <w:p w:rsidR="005421DE" w:rsidRPr="00055C93" w:rsidRDefault="001B0542"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Arial" w:hAnsi="Arial" w:cs="Arial"/>
                <w:bCs/>
                <w:noProof/>
                <w:sz w:val="20"/>
                <w:szCs w:val="20"/>
                <w:lang w:eastAsia="en-GB"/>
              </w:rPr>
              <w:t>Leaders</w:t>
            </w:r>
            <w:r w:rsidR="00F45BA4" w:rsidRPr="00055C93">
              <w:rPr>
                <w:rFonts w:ascii="Arial" w:eastAsia="Arial" w:hAnsi="Arial" w:cs="Arial"/>
                <w:bCs/>
                <w:noProof/>
                <w:sz w:val="20"/>
                <w:szCs w:val="20"/>
                <w:lang w:eastAsia="en-GB"/>
              </w:rPr>
              <w:t xml:space="preserve"> and manager</w:t>
            </w:r>
            <w:r w:rsidR="00817E88" w:rsidRPr="00055C93">
              <w:rPr>
                <w:rFonts w:ascii="Arial" w:eastAsia="Arial" w:hAnsi="Arial" w:cs="Arial"/>
                <w:bCs/>
                <w:noProof/>
                <w:sz w:val="20"/>
                <w:szCs w:val="20"/>
                <w:lang w:eastAsia="en-GB"/>
              </w:rPr>
              <w:t>s have overse</w:t>
            </w:r>
            <w:r w:rsidRPr="00055C93">
              <w:rPr>
                <w:rFonts w:ascii="Arial" w:eastAsia="Arial" w:hAnsi="Arial" w:cs="Arial"/>
                <w:bCs/>
                <w:noProof/>
                <w:sz w:val="20"/>
                <w:szCs w:val="20"/>
                <w:lang w:eastAsia="en-GB"/>
              </w:rPr>
              <w:t>en success rate improvements</w:t>
            </w:r>
            <w:r w:rsidR="005421DE" w:rsidRPr="00055C93">
              <w:rPr>
                <w:rFonts w:ascii="Arial" w:eastAsia="Arial" w:hAnsi="Arial" w:cs="Arial"/>
                <w:bCs/>
                <w:noProof/>
                <w:sz w:val="20"/>
                <w:szCs w:val="20"/>
                <w:lang w:eastAsia="en-GB"/>
              </w:rPr>
              <w:t xml:space="preserve"> </w:t>
            </w:r>
            <w:r w:rsidRPr="00055C93">
              <w:rPr>
                <w:rFonts w:ascii="Arial" w:eastAsia="Arial" w:hAnsi="Arial" w:cs="Arial"/>
                <w:bCs/>
                <w:noProof/>
                <w:sz w:val="20"/>
                <w:szCs w:val="20"/>
                <w:lang w:eastAsia="en-GB"/>
              </w:rPr>
              <w:t xml:space="preserve">in all funded areas </w:t>
            </w:r>
            <w:r w:rsidR="005421DE" w:rsidRPr="00055C93">
              <w:rPr>
                <w:rFonts w:ascii="Arial" w:eastAsia="Arial" w:hAnsi="Arial" w:cs="Arial"/>
                <w:bCs/>
                <w:noProof/>
                <w:sz w:val="20"/>
                <w:szCs w:val="20"/>
                <w:lang w:eastAsia="en-GB"/>
              </w:rPr>
              <w:t>to above national rates.</w:t>
            </w:r>
            <w:r w:rsidR="003E1491">
              <w:rPr>
                <w:rFonts w:ascii="Arial" w:eastAsia="Arial" w:hAnsi="Arial" w:cs="Arial"/>
                <w:bCs/>
                <w:noProof/>
                <w:sz w:val="20"/>
                <w:szCs w:val="20"/>
                <w:lang w:eastAsia="en-GB"/>
              </w:rPr>
              <w:t xml:space="preserve"> They are in excess of 86% which places the College in the upper quartile for success in the sector.</w:t>
            </w:r>
            <w:r w:rsidR="005421DE" w:rsidRPr="00055C93">
              <w:rPr>
                <w:rFonts w:ascii="Arial" w:eastAsia="Arial" w:hAnsi="Arial" w:cs="Arial"/>
                <w:bCs/>
                <w:noProof/>
                <w:sz w:val="20"/>
                <w:szCs w:val="20"/>
                <w:lang w:eastAsia="en-GB"/>
              </w:rPr>
              <w:t xml:space="preserve"> </w:t>
            </w:r>
          </w:p>
          <w:p w:rsidR="005421DE" w:rsidRDefault="005421DE" w:rsidP="005421DE">
            <w:pPr>
              <w:pStyle w:val="ListParagraph"/>
              <w:rPr>
                <w:rFonts w:ascii="Arial" w:eastAsia="Arial" w:hAnsi="Arial" w:cs="Arial"/>
                <w:sz w:val="20"/>
                <w:szCs w:val="20"/>
              </w:rPr>
            </w:pPr>
          </w:p>
          <w:p w:rsidR="009642BA" w:rsidRPr="009642BA" w:rsidRDefault="009642BA" w:rsidP="009642BA">
            <w:pPr>
              <w:pStyle w:val="ListParagraph"/>
              <w:numPr>
                <w:ilvl w:val="0"/>
                <w:numId w:val="5"/>
              </w:numPr>
              <w:ind w:left="357" w:hanging="357"/>
              <w:rPr>
                <w:rFonts w:ascii="Arial" w:eastAsia="Times New Roman" w:hAnsi="Arial" w:cs="Arial"/>
                <w:iCs/>
                <w:sz w:val="20"/>
                <w:szCs w:val="20"/>
                <w:lang w:eastAsia="en-GB"/>
              </w:rPr>
            </w:pPr>
            <w:r w:rsidRPr="009642BA">
              <w:rPr>
                <w:rFonts w:ascii="Arial" w:eastAsia="Arial" w:hAnsi="Arial" w:cs="Arial"/>
                <w:sz w:val="20"/>
                <w:szCs w:val="20"/>
              </w:rPr>
              <w:t>The number</w:t>
            </w:r>
            <w:r w:rsidRPr="009642BA">
              <w:rPr>
                <w:rFonts w:ascii="Arial" w:eastAsia="Arial" w:hAnsi="Arial" w:cs="Arial"/>
                <w:spacing w:val="9"/>
                <w:sz w:val="20"/>
                <w:szCs w:val="20"/>
              </w:rPr>
              <w:t xml:space="preserve"> </w:t>
            </w:r>
            <w:r w:rsidRPr="009642BA">
              <w:rPr>
                <w:rFonts w:ascii="Arial" w:eastAsia="Arial" w:hAnsi="Arial" w:cs="Arial"/>
                <w:sz w:val="20"/>
                <w:szCs w:val="20"/>
              </w:rPr>
              <w:t>of</w:t>
            </w:r>
            <w:r w:rsidRPr="009642BA">
              <w:rPr>
                <w:rFonts w:ascii="Arial" w:eastAsia="Arial" w:hAnsi="Arial" w:cs="Arial"/>
                <w:spacing w:val="8"/>
                <w:sz w:val="20"/>
                <w:szCs w:val="20"/>
              </w:rPr>
              <w:t xml:space="preserve"> </w:t>
            </w:r>
            <w:r w:rsidRPr="009642BA">
              <w:rPr>
                <w:rFonts w:ascii="Arial" w:eastAsia="Arial" w:hAnsi="Arial" w:cs="Arial"/>
                <w:sz w:val="20"/>
                <w:szCs w:val="20"/>
              </w:rPr>
              <w:t>funded 16-18 students studying</w:t>
            </w:r>
            <w:r w:rsidRPr="009642BA">
              <w:rPr>
                <w:rFonts w:ascii="Arial" w:eastAsia="Arial" w:hAnsi="Arial" w:cs="Arial"/>
                <w:spacing w:val="18"/>
                <w:sz w:val="20"/>
                <w:szCs w:val="20"/>
              </w:rPr>
              <w:t xml:space="preserve"> </w:t>
            </w:r>
            <w:r w:rsidRPr="009642BA">
              <w:rPr>
                <w:rFonts w:ascii="Arial" w:eastAsia="Arial" w:hAnsi="Arial" w:cs="Arial"/>
                <w:sz w:val="20"/>
                <w:szCs w:val="20"/>
              </w:rPr>
              <w:t>at</w:t>
            </w:r>
            <w:r w:rsidRPr="009642BA">
              <w:rPr>
                <w:rFonts w:ascii="Arial" w:eastAsia="Arial" w:hAnsi="Arial" w:cs="Arial"/>
                <w:spacing w:val="4"/>
                <w:sz w:val="20"/>
                <w:szCs w:val="20"/>
              </w:rPr>
              <w:t xml:space="preserve"> </w:t>
            </w:r>
            <w:r w:rsidRPr="009642BA">
              <w:rPr>
                <w:rFonts w:ascii="Arial" w:eastAsia="Arial" w:hAnsi="Arial" w:cs="Arial"/>
                <w:sz w:val="20"/>
                <w:szCs w:val="20"/>
              </w:rPr>
              <w:t>the</w:t>
            </w:r>
            <w:r w:rsidRPr="009642BA">
              <w:rPr>
                <w:rFonts w:ascii="Arial" w:eastAsia="Arial" w:hAnsi="Arial" w:cs="Arial"/>
                <w:spacing w:val="3"/>
                <w:sz w:val="20"/>
                <w:szCs w:val="20"/>
              </w:rPr>
              <w:t xml:space="preserve"> </w:t>
            </w:r>
            <w:r w:rsidRPr="009642BA">
              <w:rPr>
                <w:rFonts w:ascii="Arial" w:eastAsia="Arial" w:hAnsi="Arial" w:cs="Arial"/>
                <w:sz w:val="20"/>
                <w:szCs w:val="20"/>
              </w:rPr>
              <w:t xml:space="preserve">College has increased </w:t>
            </w:r>
            <w:r w:rsidRPr="009642BA">
              <w:rPr>
                <w:rFonts w:ascii="Arial" w:eastAsia="Arial" w:hAnsi="Arial" w:cs="Arial"/>
                <w:spacing w:val="8"/>
                <w:sz w:val="20"/>
                <w:szCs w:val="20"/>
              </w:rPr>
              <w:t xml:space="preserve">by </w:t>
            </w:r>
            <w:r w:rsidRPr="009642BA">
              <w:rPr>
                <w:rFonts w:ascii="Arial" w:eastAsia="Arial" w:hAnsi="Arial" w:cs="Arial"/>
                <w:bCs/>
                <w:sz w:val="20"/>
                <w:szCs w:val="20"/>
              </w:rPr>
              <w:t>40%</w:t>
            </w:r>
            <w:r w:rsidRPr="009642BA">
              <w:rPr>
                <w:rFonts w:ascii="Arial" w:eastAsia="Arial" w:hAnsi="Arial" w:cs="Arial"/>
                <w:bCs/>
                <w:spacing w:val="24"/>
                <w:sz w:val="20"/>
                <w:szCs w:val="20"/>
              </w:rPr>
              <w:t xml:space="preserve"> </w:t>
            </w:r>
            <w:r w:rsidRPr="009642BA">
              <w:rPr>
                <w:rFonts w:ascii="Arial" w:eastAsia="Arial" w:hAnsi="Arial" w:cs="Arial"/>
                <w:bCs/>
                <w:sz w:val="20"/>
                <w:szCs w:val="20"/>
              </w:rPr>
              <w:t xml:space="preserve">on </w:t>
            </w:r>
            <w:r w:rsidRPr="009642BA">
              <w:rPr>
                <w:rFonts w:ascii="Arial" w:eastAsia="Arial" w:hAnsi="Arial" w:cs="Arial"/>
                <w:bCs/>
                <w:spacing w:val="-3"/>
                <w:sz w:val="20"/>
                <w:szCs w:val="20"/>
              </w:rPr>
              <w:t>20</w:t>
            </w:r>
            <w:r w:rsidRPr="009642BA">
              <w:rPr>
                <w:rFonts w:ascii="Arial" w:eastAsia="Arial" w:hAnsi="Arial" w:cs="Arial"/>
                <w:bCs/>
                <w:w w:val="103"/>
                <w:sz w:val="20"/>
                <w:szCs w:val="20"/>
              </w:rPr>
              <w:t>13/14 num</w:t>
            </w:r>
            <w:r w:rsidR="006E78FF">
              <w:rPr>
                <w:rFonts w:ascii="Arial" w:eastAsia="Arial" w:hAnsi="Arial" w:cs="Arial"/>
                <w:bCs/>
                <w:w w:val="103"/>
                <w:sz w:val="20"/>
                <w:szCs w:val="20"/>
              </w:rPr>
              <w:t xml:space="preserve">bers, which will increase to 50% </w:t>
            </w:r>
            <w:r w:rsidRPr="009642BA">
              <w:rPr>
                <w:rFonts w:ascii="Arial" w:eastAsia="Arial" w:hAnsi="Arial" w:cs="Arial"/>
                <w:bCs/>
                <w:w w:val="103"/>
                <w:sz w:val="20"/>
                <w:szCs w:val="20"/>
              </w:rPr>
              <w:t>in 2016/17. The EFA has partially funded the increase of c600 students in 2015/16; this will result in a surplus in the current year of approximately £1.5 million and £1.9 million in 2016/17.</w:t>
            </w:r>
          </w:p>
          <w:p w:rsidR="009642BA" w:rsidRPr="009642BA" w:rsidRDefault="009642BA" w:rsidP="009642BA">
            <w:pPr>
              <w:pStyle w:val="ListParagraph"/>
              <w:rPr>
                <w:rFonts w:ascii="Arial" w:eastAsia="Times New Roman" w:hAnsi="Arial" w:cs="Arial"/>
                <w:iCs/>
                <w:sz w:val="20"/>
                <w:szCs w:val="20"/>
                <w:lang w:eastAsia="en-GB"/>
              </w:rPr>
            </w:pPr>
          </w:p>
          <w:p w:rsidR="009642BA" w:rsidRPr="009642BA" w:rsidRDefault="009642BA" w:rsidP="009642BA">
            <w:pPr>
              <w:pStyle w:val="ListParagraph"/>
              <w:ind w:left="883"/>
              <w:rPr>
                <w:rFonts w:ascii="Arial" w:eastAsia="Times New Roman" w:hAnsi="Arial" w:cs="Arial"/>
                <w:iCs/>
                <w:sz w:val="20"/>
                <w:szCs w:val="20"/>
                <w:lang w:eastAsia="en-GB"/>
              </w:rPr>
            </w:pPr>
            <w:r>
              <w:rPr>
                <w:rFonts w:ascii="Arial" w:eastAsia="Times New Roman" w:hAnsi="Arial" w:cs="Arial"/>
                <w:iCs/>
                <w:noProof/>
                <w:sz w:val="20"/>
                <w:szCs w:val="20"/>
                <w:lang w:eastAsia="en-GB"/>
              </w:rPr>
              <w:lastRenderedPageBreak/>
              <w:drawing>
                <wp:inline distT="0" distB="0" distL="0" distR="0" wp14:anchorId="02382C38" wp14:editId="4004FEC4">
                  <wp:extent cx="4007969" cy="218874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458" cy="2190654"/>
                          </a:xfrm>
                          <a:prstGeom prst="rect">
                            <a:avLst/>
                          </a:prstGeom>
                          <a:noFill/>
                        </pic:spPr>
                      </pic:pic>
                    </a:graphicData>
                  </a:graphic>
                </wp:inline>
              </w:drawing>
            </w:r>
          </w:p>
          <w:p w:rsidR="004F1A90" w:rsidRDefault="004F1A90" w:rsidP="009642BA">
            <w:pPr>
              <w:rPr>
                <w:rFonts w:ascii="Arial" w:eastAsia="Arial" w:hAnsi="Arial" w:cs="Arial"/>
                <w:sz w:val="20"/>
                <w:szCs w:val="20"/>
              </w:rPr>
            </w:pPr>
          </w:p>
          <w:p w:rsidR="00E574D9" w:rsidRDefault="00E574D9" w:rsidP="00E574D9">
            <w:pPr>
              <w:rPr>
                <w:rFonts w:ascii="Arial" w:eastAsia="Times New Roman" w:hAnsi="Arial" w:cs="Arial"/>
                <w:iCs/>
                <w:sz w:val="20"/>
                <w:szCs w:val="20"/>
                <w:lang w:eastAsia="en-GB"/>
              </w:rPr>
            </w:pPr>
          </w:p>
          <w:p w:rsidR="005421DE" w:rsidRPr="009642BA" w:rsidRDefault="00E574D9" w:rsidP="009642BA">
            <w:pPr>
              <w:ind w:left="-110"/>
              <w:rPr>
                <w:rFonts w:ascii="Arial" w:eastAsia="Times New Roman" w:hAnsi="Arial" w:cs="Arial"/>
                <w:iCs/>
                <w:sz w:val="20"/>
                <w:szCs w:val="20"/>
                <w:lang w:eastAsia="en-GB"/>
              </w:rPr>
            </w:pPr>
            <w:r>
              <w:rPr>
                <w:rFonts w:ascii="Arial" w:eastAsia="Times New Roman" w:hAnsi="Arial" w:cs="Arial"/>
                <w:iCs/>
                <w:noProof/>
                <w:sz w:val="20"/>
                <w:szCs w:val="20"/>
                <w:lang w:eastAsia="en-GB"/>
              </w:rPr>
              <w:drawing>
                <wp:inline distT="0" distB="0" distL="0" distR="0" wp14:anchorId="1AAE754E" wp14:editId="31D7027C">
                  <wp:extent cx="5196166" cy="3028679"/>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1451" cy="3043417"/>
                          </a:xfrm>
                          <a:prstGeom prst="rect">
                            <a:avLst/>
                          </a:prstGeom>
                          <a:noFill/>
                        </pic:spPr>
                      </pic:pic>
                    </a:graphicData>
                  </a:graphic>
                </wp:inline>
              </w:drawing>
            </w:r>
          </w:p>
          <w:p w:rsidR="005A7D20" w:rsidRPr="00055C93" w:rsidRDefault="005A7D20" w:rsidP="005421DE">
            <w:pPr>
              <w:pStyle w:val="ListParagraph"/>
              <w:rPr>
                <w:rFonts w:ascii="Arial" w:eastAsia="Arial" w:hAnsi="Arial" w:cs="Arial"/>
                <w:spacing w:val="-2"/>
                <w:sz w:val="20"/>
                <w:szCs w:val="20"/>
              </w:rPr>
            </w:pPr>
          </w:p>
          <w:p w:rsidR="005421DE" w:rsidRPr="00055C93" w:rsidRDefault="009E5C84"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Arial" w:hAnsi="Arial" w:cs="Arial"/>
                <w:spacing w:val="-2"/>
                <w:sz w:val="20"/>
                <w:szCs w:val="20"/>
              </w:rPr>
              <w:lastRenderedPageBreak/>
              <w:t>Th</w:t>
            </w:r>
            <w:r w:rsidRPr="00055C93">
              <w:rPr>
                <w:rFonts w:ascii="Arial" w:eastAsia="Arial" w:hAnsi="Arial" w:cs="Arial"/>
                <w:sz w:val="20"/>
                <w:szCs w:val="20"/>
              </w:rPr>
              <w:t>e</w:t>
            </w:r>
            <w:r w:rsidRPr="00055C93">
              <w:rPr>
                <w:rFonts w:ascii="Arial" w:eastAsia="Arial" w:hAnsi="Arial" w:cs="Arial"/>
                <w:spacing w:val="-16"/>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achieve</w:t>
            </w:r>
            <w:r w:rsidRPr="00055C93">
              <w:rPr>
                <w:rFonts w:ascii="Arial" w:eastAsia="Arial" w:hAnsi="Arial" w:cs="Arial"/>
                <w:sz w:val="20"/>
                <w:szCs w:val="20"/>
              </w:rPr>
              <w:t>d</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a</w:t>
            </w:r>
            <w:r w:rsidRPr="00055C93">
              <w:rPr>
                <w:rFonts w:ascii="Arial" w:eastAsia="Arial" w:hAnsi="Arial" w:cs="Arial"/>
                <w:spacing w:val="11"/>
                <w:sz w:val="20"/>
                <w:szCs w:val="20"/>
              </w:rPr>
              <w:t xml:space="preserve"> </w:t>
            </w:r>
            <w:r w:rsidRPr="00055C93">
              <w:rPr>
                <w:rFonts w:ascii="Arial" w:eastAsia="Arial" w:hAnsi="Arial" w:cs="Arial"/>
                <w:spacing w:val="-2"/>
                <w:w w:val="101"/>
                <w:sz w:val="20"/>
                <w:szCs w:val="20"/>
              </w:rPr>
              <w:t xml:space="preserve">transformational </w:t>
            </w:r>
            <w:r w:rsidRPr="00055C93">
              <w:rPr>
                <w:rFonts w:ascii="Arial" w:eastAsia="Arial" w:hAnsi="Arial" w:cs="Arial"/>
                <w:spacing w:val="-5"/>
                <w:sz w:val="20"/>
                <w:szCs w:val="20"/>
              </w:rPr>
              <w:t>r</w:t>
            </w:r>
            <w:r w:rsidRPr="00055C93">
              <w:rPr>
                <w:rFonts w:ascii="Arial" w:eastAsia="Arial" w:hAnsi="Arial" w:cs="Arial"/>
                <w:spacing w:val="-2"/>
                <w:sz w:val="20"/>
                <w:szCs w:val="20"/>
              </w:rPr>
              <w:t>elocatio</w:t>
            </w:r>
            <w:r w:rsidRPr="00055C93">
              <w:rPr>
                <w:rFonts w:ascii="Arial" w:eastAsia="Arial" w:hAnsi="Arial" w:cs="Arial"/>
                <w:sz w:val="20"/>
                <w:szCs w:val="20"/>
              </w:rPr>
              <w:t>n</w:t>
            </w:r>
            <w:r w:rsidR="00BB2A93" w:rsidRPr="00055C93">
              <w:rPr>
                <w:rFonts w:ascii="Arial" w:eastAsia="Arial" w:hAnsi="Arial" w:cs="Arial"/>
                <w:spacing w:val="3"/>
                <w:sz w:val="20"/>
                <w:szCs w:val="20"/>
              </w:rPr>
              <w:t xml:space="preserve"> from </w:t>
            </w:r>
            <w:r w:rsidR="00776CF4">
              <w:rPr>
                <w:rFonts w:ascii="Arial" w:eastAsia="Arial" w:hAnsi="Arial" w:cs="Arial"/>
                <w:spacing w:val="3"/>
                <w:sz w:val="20"/>
                <w:szCs w:val="20"/>
              </w:rPr>
              <w:t>t</w:t>
            </w:r>
            <w:r w:rsidR="00D468C4">
              <w:rPr>
                <w:rFonts w:ascii="Arial" w:eastAsia="Arial" w:hAnsi="Arial" w:cs="Arial"/>
                <w:spacing w:val="3"/>
                <w:sz w:val="20"/>
                <w:szCs w:val="20"/>
              </w:rPr>
              <w:t>h</w:t>
            </w:r>
            <w:r w:rsidR="00776CF4">
              <w:rPr>
                <w:rFonts w:ascii="Arial" w:eastAsia="Arial" w:hAnsi="Arial" w:cs="Arial"/>
                <w:spacing w:val="3"/>
                <w:sz w:val="20"/>
                <w:szCs w:val="20"/>
              </w:rPr>
              <w:t>ree</w:t>
            </w:r>
            <w:r w:rsidR="00BB2A93" w:rsidRPr="00055C93">
              <w:rPr>
                <w:rFonts w:ascii="Arial" w:eastAsia="Arial" w:hAnsi="Arial" w:cs="Arial"/>
                <w:spacing w:val="3"/>
                <w:sz w:val="20"/>
                <w:szCs w:val="20"/>
              </w:rPr>
              <w:t xml:space="preserve"> poor quality campuses </w:t>
            </w:r>
            <w:r w:rsidRPr="00055C93">
              <w:rPr>
                <w:rFonts w:ascii="Arial" w:eastAsia="Arial" w:hAnsi="Arial" w:cs="Arial"/>
                <w:spacing w:val="3"/>
                <w:sz w:val="20"/>
                <w:szCs w:val="20"/>
              </w:rPr>
              <w:t xml:space="preserve">(in </w:t>
            </w:r>
            <w:r w:rsidRPr="00055C93">
              <w:rPr>
                <w:rFonts w:ascii="Arial" w:hAnsi="Arial" w:cs="Arial"/>
                <w:sz w:val="20"/>
                <w:szCs w:val="20"/>
              </w:rPr>
              <w:t>Oldbury, Smethwick and West Bromwich)</w:t>
            </w:r>
            <w:r w:rsidRPr="00055C93">
              <w:rPr>
                <w:rFonts w:ascii="Arial" w:eastAsia="Arial" w:hAnsi="Arial" w:cs="Arial"/>
                <w:spacing w:val="3"/>
                <w:sz w:val="20"/>
                <w:szCs w:val="20"/>
              </w:rPr>
              <w:t xml:space="preserve"> which were not fit for purpose an</w:t>
            </w:r>
            <w:r w:rsidR="005421DE" w:rsidRPr="00055C93">
              <w:rPr>
                <w:rFonts w:ascii="Arial" w:eastAsia="Arial" w:hAnsi="Arial" w:cs="Arial"/>
                <w:spacing w:val="3"/>
                <w:sz w:val="20"/>
                <w:szCs w:val="20"/>
              </w:rPr>
              <w:t>d</w:t>
            </w:r>
            <w:r w:rsidRPr="00055C93">
              <w:rPr>
                <w:rFonts w:ascii="Arial" w:eastAsia="Arial" w:hAnsi="Arial" w:cs="Arial"/>
                <w:spacing w:val="3"/>
                <w:sz w:val="20"/>
                <w:szCs w:val="20"/>
              </w:rPr>
              <w:t xml:space="preserve"> </w:t>
            </w:r>
            <w:r w:rsidR="00AA7C75" w:rsidRPr="00055C93">
              <w:rPr>
                <w:rFonts w:ascii="Arial" w:eastAsia="Arial" w:hAnsi="Arial" w:cs="Arial"/>
                <w:spacing w:val="3"/>
                <w:sz w:val="20"/>
                <w:szCs w:val="20"/>
              </w:rPr>
              <w:t xml:space="preserve">were </w:t>
            </w:r>
            <w:r w:rsidRPr="00055C93">
              <w:rPr>
                <w:rFonts w:ascii="Arial" w:eastAsia="Arial" w:hAnsi="Arial" w:cs="Arial"/>
                <w:spacing w:val="3"/>
                <w:sz w:val="20"/>
                <w:szCs w:val="20"/>
              </w:rPr>
              <w:t>expensive to run</w:t>
            </w:r>
            <w:r w:rsidR="00BB2A93" w:rsidRPr="00055C93">
              <w:rPr>
                <w:rFonts w:ascii="Arial" w:eastAsia="Arial" w:hAnsi="Arial" w:cs="Arial"/>
                <w:spacing w:val="3"/>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ne</w:t>
            </w:r>
            <w:r w:rsidRPr="00055C93">
              <w:rPr>
                <w:rFonts w:ascii="Arial" w:eastAsia="Arial" w:hAnsi="Arial" w:cs="Arial"/>
                <w:sz w:val="20"/>
                <w:szCs w:val="20"/>
              </w:rPr>
              <w:t>w</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£125m facilitie</w:t>
            </w:r>
            <w:r w:rsidRPr="00055C93">
              <w:rPr>
                <w:rFonts w:ascii="Arial" w:eastAsia="Arial" w:hAnsi="Arial" w:cs="Arial"/>
                <w:sz w:val="20"/>
                <w:szCs w:val="20"/>
              </w:rPr>
              <w:t>s</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Centra</w:t>
            </w:r>
            <w:r w:rsidRPr="00055C93">
              <w:rPr>
                <w:rFonts w:ascii="Arial" w:eastAsia="Arial" w:hAnsi="Arial" w:cs="Arial"/>
                <w:sz w:val="20"/>
                <w:szCs w:val="20"/>
              </w:rPr>
              <w:t>l</w:t>
            </w:r>
            <w:r w:rsidRPr="00055C93">
              <w:rPr>
                <w:rFonts w:ascii="Arial" w:eastAsia="Arial" w:hAnsi="Arial" w:cs="Arial"/>
                <w:spacing w:val="-10"/>
                <w:sz w:val="20"/>
                <w:szCs w:val="20"/>
              </w:rPr>
              <w:t xml:space="preserve"> </w:t>
            </w:r>
            <w:r w:rsidRPr="00055C93">
              <w:rPr>
                <w:rFonts w:ascii="Arial" w:eastAsia="Arial" w:hAnsi="Arial" w:cs="Arial"/>
                <w:spacing w:val="-2"/>
                <w:w w:val="101"/>
                <w:sz w:val="20"/>
                <w:szCs w:val="20"/>
              </w:rPr>
              <w:t xml:space="preserve">Campus </w:t>
            </w:r>
            <w:r w:rsidRPr="00055C93">
              <w:rPr>
                <w:rFonts w:ascii="Arial" w:eastAsia="Arial" w:hAnsi="Arial" w:cs="Arial"/>
                <w:spacing w:val="-2"/>
                <w:sz w:val="20"/>
                <w:szCs w:val="20"/>
              </w:rPr>
              <w:t>an</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Centra</w:t>
            </w:r>
            <w:r w:rsidRPr="00055C93">
              <w:rPr>
                <w:rFonts w:ascii="Arial" w:eastAsia="Arial" w:hAnsi="Arial" w:cs="Arial"/>
                <w:sz w:val="20"/>
                <w:szCs w:val="20"/>
              </w:rPr>
              <w:t>l</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Sixt</w:t>
            </w:r>
            <w:r w:rsidRPr="00055C93">
              <w:rPr>
                <w:rFonts w:ascii="Arial" w:eastAsia="Arial" w:hAnsi="Arial" w:cs="Arial"/>
                <w:sz w:val="20"/>
                <w:szCs w:val="20"/>
              </w:rPr>
              <w:t xml:space="preserve">h </w:t>
            </w:r>
            <w:r w:rsidRPr="00055C93">
              <w:rPr>
                <w:rFonts w:ascii="Arial" w:eastAsia="Arial" w:hAnsi="Arial" w:cs="Arial"/>
                <w:spacing w:val="-2"/>
                <w:sz w:val="20"/>
                <w:szCs w:val="20"/>
              </w:rPr>
              <w:t>Cent</w:t>
            </w:r>
            <w:r w:rsidRPr="00055C93">
              <w:rPr>
                <w:rFonts w:ascii="Arial" w:eastAsia="Arial" w:hAnsi="Arial" w:cs="Arial"/>
                <w:spacing w:val="-5"/>
                <w:sz w:val="20"/>
                <w:szCs w:val="20"/>
              </w:rPr>
              <w:t>r</w:t>
            </w:r>
            <w:r w:rsidR="00AA7C75" w:rsidRPr="00055C93">
              <w:rPr>
                <w:rFonts w:ascii="Arial" w:eastAsia="Arial" w:hAnsi="Arial" w:cs="Arial"/>
                <w:sz w:val="20"/>
                <w:szCs w:val="20"/>
              </w:rPr>
              <w:t xml:space="preserve">e </w:t>
            </w:r>
            <w:r w:rsidRPr="00055C93">
              <w:rPr>
                <w:rFonts w:ascii="Arial" w:eastAsia="Arial" w:hAnsi="Arial" w:cs="Arial"/>
                <w:sz w:val="20"/>
                <w:szCs w:val="20"/>
              </w:rPr>
              <w:t xml:space="preserve">in </w:t>
            </w:r>
            <w:r w:rsidR="00BB2A93" w:rsidRPr="00055C93">
              <w:rPr>
                <w:rFonts w:ascii="Arial" w:eastAsia="Arial" w:hAnsi="Arial" w:cs="Arial"/>
                <w:sz w:val="20"/>
                <w:szCs w:val="20"/>
              </w:rPr>
              <w:t>West Bromwich which offer</w:t>
            </w:r>
            <w:r w:rsidRPr="00055C93">
              <w:rPr>
                <w:rFonts w:ascii="Arial" w:eastAsia="Arial" w:hAnsi="Arial" w:cs="Arial"/>
                <w:sz w:val="20"/>
                <w:szCs w:val="20"/>
              </w:rPr>
              <w:t xml:space="preserve"> state of the art </w:t>
            </w:r>
            <w:r w:rsidR="00BB2A93" w:rsidRPr="00055C93">
              <w:rPr>
                <w:rFonts w:ascii="Arial" w:eastAsia="Arial" w:hAnsi="Arial" w:cs="Arial"/>
                <w:sz w:val="20"/>
                <w:szCs w:val="20"/>
              </w:rPr>
              <w:t>learning</w:t>
            </w:r>
            <w:r w:rsidR="001B0542" w:rsidRPr="00055C93">
              <w:rPr>
                <w:rFonts w:ascii="Arial" w:eastAsia="Arial" w:hAnsi="Arial" w:cs="Arial"/>
                <w:sz w:val="20"/>
                <w:szCs w:val="20"/>
              </w:rPr>
              <w:t xml:space="preserve"> facilities.</w:t>
            </w:r>
            <w:r w:rsidR="00BB2A93" w:rsidRPr="00055C93">
              <w:rPr>
                <w:rFonts w:ascii="Arial" w:eastAsia="Arial" w:hAnsi="Arial" w:cs="Arial"/>
                <w:sz w:val="20"/>
                <w:szCs w:val="20"/>
              </w:rPr>
              <w:t xml:space="preserve"> </w:t>
            </w:r>
            <w:r w:rsidR="005421DE" w:rsidRPr="00055C93">
              <w:rPr>
                <w:rFonts w:ascii="Arial" w:eastAsia="Times New Roman" w:hAnsi="Arial" w:cs="Arial"/>
                <w:iCs/>
                <w:sz w:val="20"/>
                <w:szCs w:val="20"/>
                <w:lang w:eastAsia="en-GB"/>
              </w:rPr>
              <w:t>The d</w:t>
            </w:r>
            <w:r w:rsidR="001B0542" w:rsidRPr="00055C93">
              <w:rPr>
                <w:rFonts w:ascii="Arial" w:eastAsia="Times New Roman" w:hAnsi="Arial" w:cs="Arial"/>
                <w:iCs/>
                <w:sz w:val="20"/>
                <w:szCs w:val="20"/>
                <w:lang w:eastAsia="en-GB"/>
              </w:rPr>
              <w:t>evelopment of the new accommodation</w:t>
            </w:r>
            <w:r w:rsidR="005421DE" w:rsidRPr="00055C93">
              <w:rPr>
                <w:rFonts w:ascii="Arial" w:eastAsia="Times New Roman" w:hAnsi="Arial" w:cs="Arial"/>
                <w:iCs/>
                <w:sz w:val="20"/>
                <w:szCs w:val="20"/>
                <w:lang w:eastAsia="en-GB"/>
              </w:rPr>
              <w:t xml:space="preserve"> had wide ranging support f</w:t>
            </w:r>
            <w:r w:rsidR="00AA7C75" w:rsidRPr="00055C93">
              <w:rPr>
                <w:rFonts w:ascii="Arial" w:eastAsia="Times New Roman" w:hAnsi="Arial" w:cs="Arial"/>
                <w:iCs/>
                <w:sz w:val="20"/>
                <w:szCs w:val="20"/>
                <w:lang w:eastAsia="en-GB"/>
              </w:rPr>
              <w:t>rom local and</w:t>
            </w:r>
            <w:r w:rsidR="001B0542" w:rsidRPr="00055C93">
              <w:rPr>
                <w:rFonts w:ascii="Arial" w:eastAsia="Times New Roman" w:hAnsi="Arial" w:cs="Arial"/>
                <w:iCs/>
                <w:sz w:val="20"/>
                <w:szCs w:val="20"/>
                <w:lang w:eastAsia="en-GB"/>
              </w:rPr>
              <w:t xml:space="preserve"> national agencies, funding bodies, politicians and</w:t>
            </w:r>
            <w:r w:rsidR="005421DE" w:rsidRPr="00055C93">
              <w:rPr>
                <w:rFonts w:ascii="Arial" w:eastAsia="Times New Roman" w:hAnsi="Arial" w:cs="Arial"/>
                <w:iCs/>
                <w:sz w:val="20"/>
                <w:szCs w:val="20"/>
                <w:lang w:eastAsia="en-GB"/>
              </w:rPr>
              <w:t xml:space="preserve"> stakeholders.</w:t>
            </w:r>
          </w:p>
          <w:p w:rsidR="005421DE" w:rsidRPr="00055C93" w:rsidRDefault="005421DE" w:rsidP="005421DE">
            <w:pPr>
              <w:pStyle w:val="ListParagraph"/>
              <w:rPr>
                <w:rFonts w:ascii="Arial" w:eastAsia="Times New Roman" w:hAnsi="Arial" w:cs="Arial"/>
                <w:iCs/>
                <w:sz w:val="20"/>
                <w:szCs w:val="20"/>
                <w:lang w:eastAsia="en-GB"/>
              </w:rPr>
            </w:pPr>
          </w:p>
          <w:p w:rsidR="005421DE" w:rsidRPr="006D7AC3" w:rsidRDefault="005421DE" w:rsidP="0012449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iCs/>
                <w:sz w:val="20"/>
                <w:szCs w:val="20"/>
                <w:lang w:eastAsia="en-GB"/>
              </w:rPr>
              <w:t>The move allowed consolidation into what is widely regarded as one of the best learnin</w:t>
            </w:r>
            <w:r w:rsidR="00AA7C75" w:rsidRPr="00055C93">
              <w:rPr>
                <w:rFonts w:ascii="Arial" w:eastAsia="Times New Roman" w:hAnsi="Arial" w:cs="Arial"/>
                <w:iCs/>
                <w:sz w:val="20"/>
                <w:szCs w:val="20"/>
                <w:lang w:eastAsia="en-GB"/>
              </w:rPr>
              <w:t>g facilities in the country</w:t>
            </w:r>
            <w:r w:rsidR="001B0542" w:rsidRPr="00055C93">
              <w:rPr>
                <w:rFonts w:ascii="Arial" w:eastAsia="Times New Roman" w:hAnsi="Arial" w:cs="Arial"/>
                <w:iCs/>
                <w:sz w:val="20"/>
                <w:szCs w:val="20"/>
                <w:lang w:eastAsia="en-GB"/>
              </w:rPr>
              <w:t>,</w:t>
            </w:r>
            <w:r w:rsidR="00AA7C75" w:rsidRPr="00055C93">
              <w:rPr>
                <w:rFonts w:ascii="Arial" w:eastAsia="Times New Roman" w:hAnsi="Arial" w:cs="Arial"/>
                <w:iCs/>
                <w:sz w:val="20"/>
                <w:szCs w:val="20"/>
                <w:lang w:eastAsia="en-GB"/>
              </w:rPr>
              <w:t xml:space="preserve"> with</w:t>
            </w:r>
            <w:r w:rsidRPr="00055C93">
              <w:rPr>
                <w:rFonts w:ascii="Arial" w:eastAsia="Times New Roman" w:hAnsi="Arial" w:cs="Arial"/>
                <w:iCs/>
                <w:sz w:val="20"/>
                <w:szCs w:val="20"/>
                <w:lang w:eastAsia="en-GB"/>
              </w:rPr>
              <w:t xml:space="preserve"> inspirational </w:t>
            </w:r>
            <w:r w:rsidRPr="00055C93">
              <w:rPr>
                <w:rFonts w:ascii="Arial" w:hAnsi="Arial" w:cs="Arial"/>
                <w:color w:val="000000"/>
                <w:sz w:val="20"/>
                <w:szCs w:val="20"/>
              </w:rPr>
              <w:t>learning spaces which motivate increasing numbers of students and promote learning</w:t>
            </w:r>
            <w:r w:rsidR="00AA7C75" w:rsidRPr="00055C93">
              <w:rPr>
                <w:rFonts w:ascii="Arial" w:hAnsi="Arial" w:cs="Arial"/>
                <w:color w:val="000000"/>
                <w:sz w:val="20"/>
                <w:szCs w:val="20"/>
              </w:rPr>
              <w:t xml:space="preserve"> well</w:t>
            </w:r>
            <w:r w:rsidRPr="00055C93">
              <w:rPr>
                <w:rFonts w:ascii="Arial" w:hAnsi="Arial" w:cs="Arial"/>
                <w:color w:val="000000"/>
                <w:sz w:val="20"/>
                <w:szCs w:val="20"/>
              </w:rPr>
              <w:t>.</w:t>
            </w:r>
            <w:r w:rsidRPr="00055C93">
              <w:rPr>
                <w:rFonts w:ascii="Arial" w:eastAsia="Arial" w:hAnsi="Arial" w:cs="Arial"/>
                <w:spacing w:val="-2"/>
                <w:sz w:val="20"/>
                <w:szCs w:val="20"/>
              </w:rPr>
              <w:t xml:space="preserve"> </w:t>
            </w:r>
            <w:r w:rsidRPr="00055C93">
              <w:rPr>
                <w:rFonts w:ascii="Arial" w:hAnsi="Arial" w:cs="Arial"/>
                <w:color w:val="000000"/>
                <w:sz w:val="20"/>
                <w:szCs w:val="20"/>
              </w:rPr>
              <w:t xml:space="preserve">This is important in an area where </w:t>
            </w:r>
            <w:r w:rsidRPr="00055C93">
              <w:rPr>
                <w:rFonts w:ascii="Arial" w:eastAsia="Times New Roman" w:hAnsi="Arial" w:cs="Arial"/>
                <w:iCs/>
                <w:sz w:val="20"/>
                <w:szCs w:val="20"/>
                <w:lang w:val="x-none" w:eastAsia="en-GB"/>
              </w:rPr>
              <w:t xml:space="preserve">the housing stock </w:t>
            </w:r>
            <w:r w:rsidR="00AA7C75" w:rsidRPr="00055C93">
              <w:rPr>
                <w:rFonts w:ascii="Arial" w:eastAsia="Times New Roman" w:hAnsi="Arial" w:cs="Arial"/>
                <w:iCs/>
                <w:sz w:val="20"/>
                <w:szCs w:val="20"/>
                <w:lang w:eastAsia="en-GB"/>
              </w:rPr>
              <w:t xml:space="preserve">where many students live </w:t>
            </w:r>
            <w:r w:rsidRPr="00055C93">
              <w:rPr>
                <w:rFonts w:ascii="Arial" w:eastAsia="Times New Roman" w:hAnsi="Arial" w:cs="Arial"/>
                <w:iCs/>
                <w:sz w:val="20"/>
                <w:szCs w:val="20"/>
                <w:lang w:val="x-none" w:eastAsia="en-GB"/>
              </w:rPr>
              <w:t>is poor</w:t>
            </w:r>
            <w:r w:rsidR="00F82F68" w:rsidRPr="00055C93">
              <w:rPr>
                <w:rFonts w:ascii="Arial" w:eastAsia="Times New Roman" w:hAnsi="Arial" w:cs="Arial"/>
                <w:iCs/>
                <w:sz w:val="20"/>
                <w:szCs w:val="20"/>
                <w:lang w:eastAsia="en-GB"/>
              </w:rPr>
              <w:t xml:space="preserve">. </w:t>
            </w:r>
            <w:r w:rsidRPr="00055C93">
              <w:rPr>
                <w:rFonts w:ascii="Arial" w:hAnsi="Arial" w:cs="Arial"/>
                <w:color w:val="000000"/>
                <w:sz w:val="20"/>
                <w:szCs w:val="20"/>
              </w:rPr>
              <w:t>The personalised and inclusive environment</w:t>
            </w:r>
            <w:r w:rsidR="00AA7C75" w:rsidRPr="00055C93">
              <w:rPr>
                <w:rFonts w:ascii="Arial" w:hAnsi="Arial" w:cs="Arial"/>
                <w:color w:val="000000"/>
                <w:sz w:val="20"/>
                <w:szCs w:val="20"/>
              </w:rPr>
              <w:t>s support</w:t>
            </w:r>
            <w:r w:rsidR="00166E89">
              <w:rPr>
                <w:rFonts w:ascii="Arial" w:hAnsi="Arial" w:cs="Arial"/>
                <w:color w:val="000000"/>
                <w:sz w:val="20"/>
                <w:szCs w:val="20"/>
              </w:rPr>
              <w:t xml:space="preserve"> collaborative</w:t>
            </w:r>
            <w:r w:rsidRPr="00055C93">
              <w:rPr>
                <w:rFonts w:ascii="Arial" w:hAnsi="Arial" w:cs="Arial"/>
                <w:color w:val="000000"/>
                <w:sz w:val="20"/>
                <w:szCs w:val="20"/>
              </w:rPr>
              <w:t xml:space="preserve"> as well as formal practice</w:t>
            </w:r>
            <w:r w:rsidR="00F82F68" w:rsidRPr="00055C93">
              <w:rPr>
                <w:rFonts w:ascii="Arial" w:hAnsi="Arial" w:cs="Arial"/>
                <w:color w:val="000000"/>
                <w:sz w:val="20"/>
                <w:szCs w:val="20"/>
              </w:rPr>
              <w:t>,</w:t>
            </w:r>
            <w:r w:rsidR="00AA7C75" w:rsidRPr="00055C93">
              <w:rPr>
                <w:rFonts w:ascii="Arial" w:hAnsi="Arial" w:cs="Arial"/>
                <w:color w:val="000000"/>
                <w:sz w:val="20"/>
                <w:szCs w:val="20"/>
              </w:rPr>
              <w:t xml:space="preserve"> and are</w:t>
            </w:r>
            <w:r w:rsidRPr="00055C93">
              <w:rPr>
                <w:rFonts w:ascii="Arial" w:hAnsi="Arial" w:cs="Arial"/>
                <w:color w:val="000000"/>
                <w:sz w:val="20"/>
                <w:szCs w:val="20"/>
              </w:rPr>
              <w:t xml:space="preserve"> flexible in the face of changing needs. </w:t>
            </w:r>
            <w:r w:rsidRPr="00055C93">
              <w:rPr>
                <w:rFonts w:ascii="Arial" w:eastAsia="Arial" w:hAnsi="Arial" w:cs="Arial"/>
                <w:spacing w:val="-2"/>
                <w:sz w:val="20"/>
                <w:szCs w:val="20"/>
              </w:rPr>
              <w:t>Specialis</w:t>
            </w:r>
            <w:r w:rsidRPr="00055C93">
              <w:rPr>
                <w:rFonts w:ascii="Arial" w:eastAsia="Arial" w:hAnsi="Arial" w:cs="Arial"/>
                <w:sz w:val="20"/>
                <w:szCs w:val="20"/>
              </w:rPr>
              <w:t>t</w:t>
            </w:r>
            <w:r w:rsidRPr="00055C93">
              <w:rPr>
                <w:rFonts w:ascii="Arial" w:eastAsia="Arial" w:hAnsi="Arial" w:cs="Arial"/>
                <w:spacing w:val="3"/>
                <w:sz w:val="20"/>
                <w:szCs w:val="20"/>
              </w:rPr>
              <w:t xml:space="preserve"> </w:t>
            </w:r>
            <w:r w:rsidR="00AA7C75" w:rsidRPr="00055C93">
              <w:rPr>
                <w:rFonts w:ascii="Arial" w:eastAsia="Arial" w:hAnsi="Arial" w:cs="Arial"/>
                <w:spacing w:val="2"/>
                <w:sz w:val="20"/>
                <w:szCs w:val="20"/>
              </w:rPr>
              <w:t>Engineering</w:t>
            </w:r>
            <w:r w:rsidR="00AA7C75" w:rsidRPr="00055C93">
              <w:rPr>
                <w:rFonts w:ascii="Arial" w:eastAsia="Arial" w:hAnsi="Arial" w:cs="Arial"/>
                <w:spacing w:val="-2"/>
                <w:sz w:val="20"/>
                <w:szCs w:val="20"/>
              </w:rPr>
              <w:t xml:space="preserve"> </w:t>
            </w:r>
            <w:r w:rsidRPr="00055C93">
              <w:rPr>
                <w:rFonts w:ascii="Arial" w:eastAsia="Arial" w:hAnsi="Arial" w:cs="Arial"/>
                <w:spacing w:val="-2"/>
                <w:sz w:val="20"/>
                <w:szCs w:val="20"/>
              </w:rPr>
              <w:t>facilitie</w:t>
            </w:r>
            <w:r w:rsidRPr="00055C93">
              <w:rPr>
                <w:rFonts w:ascii="Arial" w:eastAsia="Arial" w:hAnsi="Arial" w:cs="Arial"/>
                <w:sz w:val="20"/>
                <w:szCs w:val="20"/>
              </w:rPr>
              <w:t>s</w:t>
            </w:r>
            <w:r w:rsidR="00AA7C75" w:rsidRPr="00055C93">
              <w:rPr>
                <w:rFonts w:ascii="Arial" w:eastAsia="Arial" w:hAnsi="Arial" w:cs="Arial"/>
                <w:spacing w:val="2"/>
                <w:sz w:val="20"/>
                <w:szCs w:val="20"/>
              </w:rPr>
              <w:t xml:space="preserve"> </w:t>
            </w:r>
            <w:r w:rsidRPr="00055C93">
              <w:rPr>
                <w:rFonts w:ascii="Arial" w:eastAsia="Arial" w:hAnsi="Arial" w:cs="Arial"/>
                <w:spacing w:val="-2"/>
                <w:sz w:val="20"/>
                <w:szCs w:val="20"/>
              </w:rPr>
              <w:t>include</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advance</w:t>
            </w:r>
            <w:r w:rsidRPr="00055C93">
              <w:rPr>
                <w:rFonts w:ascii="Arial" w:eastAsia="Arial" w:hAnsi="Arial" w:cs="Arial"/>
                <w:sz w:val="20"/>
                <w:szCs w:val="20"/>
              </w:rPr>
              <w:t>d</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CNC machines</w:t>
            </w:r>
            <w:r w:rsidRPr="00055C93">
              <w:rPr>
                <w:rFonts w:ascii="Arial" w:eastAsia="Arial" w:hAnsi="Arial" w:cs="Arial"/>
                <w:sz w:val="20"/>
                <w:szCs w:val="20"/>
              </w:rPr>
              <w: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Digita</w:t>
            </w:r>
            <w:r w:rsidRPr="00055C93">
              <w:rPr>
                <w:rFonts w:ascii="Arial" w:eastAsia="Arial" w:hAnsi="Arial" w:cs="Arial"/>
                <w:sz w:val="20"/>
                <w:szCs w:val="20"/>
              </w:rPr>
              <w:t>l</w:t>
            </w:r>
            <w:r w:rsidRPr="00055C93">
              <w:rPr>
                <w:rFonts w:ascii="Arial" w:eastAsia="Arial" w:hAnsi="Arial" w:cs="Arial"/>
                <w:spacing w:val="5"/>
                <w:sz w:val="20"/>
                <w:szCs w:val="20"/>
              </w:rPr>
              <w:t xml:space="preserve"> </w:t>
            </w:r>
            <w:r w:rsidR="001B0542" w:rsidRPr="00055C93">
              <w:rPr>
                <w:rFonts w:ascii="Arial" w:eastAsia="Arial" w:hAnsi="Arial" w:cs="Arial"/>
                <w:spacing w:val="-2"/>
                <w:sz w:val="20"/>
                <w:szCs w:val="20"/>
              </w:rPr>
              <w:t>D</w:t>
            </w:r>
            <w:r w:rsidRPr="00055C93">
              <w:rPr>
                <w:rFonts w:ascii="Arial" w:eastAsia="Arial" w:hAnsi="Arial" w:cs="Arial"/>
                <w:spacing w:val="-2"/>
                <w:sz w:val="20"/>
                <w:szCs w:val="20"/>
              </w:rPr>
              <w:t>esig</w:t>
            </w:r>
            <w:r w:rsidRPr="00055C93">
              <w:rPr>
                <w:rFonts w:ascii="Arial" w:eastAsia="Arial" w:hAnsi="Arial" w:cs="Arial"/>
                <w:sz w:val="20"/>
                <w:szCs w:val="20"/>
              </w:rPr>
              <w:t>n</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suite</w:t>
            </w:r>
            <w:r w:rsidRPr="00055C93">
              <w:rPr>
                <w:rFonts w:ascii="Arial" w:eastAsia="Arial" w:hAnsi="Arial" w:cs="Arial"/>
                <w:sz w:val="20"/>
                <w:szCs w:val="20"/>
              </w:rPr>
              <w:t>s</w:t>
            </w:r>
            <w:r w:rsidR="001B0542" w:rsidRPr="00055C93">
              <w:rPr>
                <w:rFonts w:ascii="Arial" w:eastAsia="Arial" w:hAnsi="Arial" w:cs="Arial"/>
                <w:spacing w:val="-4"/>
                <w:sz w:val="20"/>
                <w:szCs w:val="20"/>
              </w:rPr>
              <w:t xml:space="preserve">, </w:t>
            </w:r>
            <w:r w:rsidRPr="00055C93">
              <w:rPr>
                <w:rFonts w:ascii="Arial" w:eastAsia="Arial" w:hAnsi="Arial" w:cs="Arial"/>
                <w:spacing w:val="-2"/>
                <w:sz w:val="20"/>
                <w:szCs w:val="20"/>
              </w:rPr>
              <w:t>Constructio</w:t>
            </w:r>
            <w:r w:rsidRPr="00055C93">
              <w:rPr>
                <w:rFonts w:ascii="Arial" w:eastAsia="Arial" w:hAnsi="Arial" w:cs="Arial"/>
                <w:sz w:val="20"/>
                <w:szCs w:val="20"/>
              </w:rPr>
              <w:t>n</w:t>
            </w:r>
            <w:r w:rsidRPr="00055C93">
              <w:rPr>
                <w:rFonts w:ascii="Arial" w:eastAsia="Arial" w:hAnsi="Arial" w:cs="Arial"/>
                <w:spacing w:val="25"/>
                <w:sz w:val="20"/>
                <w:szCs w:val="20"/>
              </w:rPr>
              <w:t xml:space="preserve"> </w:t>
            </w:r>
            <w:r w:rsidR="001B0542" w:rsidRPr="00055C93">
              <w:rPr>
                <w:rFonts w:ascii="Arial" w:eastAsia="Arial" w:hAnsi="Arial" w:cs="Arial"/>
                <w:spacing w:val="-2"/>
                <w:w w:val="102"/>
                <w:sz w:val="20"/>
                <w:szCs w:val="20"/>
              </w:rPr>
              <w:t xml:space="preserve">workshops and </w:t>
            </w:r>
            <w:r w:rsidRPr="00055C93">
              <w:rPr>
                <w:rFonts w:ascii="Arial" w:eastAsia="Arial" w:hAnsi="Arial" w:cs="Arial"/>
                <w:spacing w:val="-2"/>
                <w:sz w:val="20"/>
                <w:szCs w:val="20"/>
              </w:rPr>
              <w:t>Healt</w:t>
            </w:r>
            <w:r w:rsidRPr="00055C93">
              <w:rPr>
                <w:rFonts w:ascii="Arial" w:eastAsia="Arial" w:hAnsi="Arial" w:cs="Arial"/>
                <w:sz w:val="20"/>
                <w:szCs w:val="20"/>
              </w:rPr>
              <w:t>h</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facilitie</w:t>
            </w:r>
            <w:r w:rsidRPr="00055C93">
              <w:rPr>
                <w:rFonts w:ascii="Arial" w:eastAsia="Arial" w:hAnsi="Arial" w:cs="Arial"/>
                <w:sz w:val="20"/>
                <w:szCs w:val="20"/>
              </w:rPr>
              <w:t>s</w:t>
            </w:r>
            <w:r w:rsidR="00166E89">
              <w:rPr>
                <w:rFonts w:ascii="Arial" w:eastAsia="Arial" w:hAnsi="Arial" w:cs="Arial"/>
                <w:sz w:val="20"/>
                <w:szCs w:val="20"/>
              </w:rPr>
              <w:t>,</w:t>
            </w:r>
            <w:r w:rsidRPr="00055C93">
              <w:rPr>
                <w:rFonts w:ascii="Arial" w:eastAsia="Arial" w:hAnsi="Arial" w:cs="Arial"/>
                <w:spacing w:val="2"/>
                <w:sz w:val="20"/>
                <w:szCs w:val="20"/>
              </w:rPr>
              <w:t xml:space="preserve"> </w:t>
            </w:r>
            <w:r w:rsidR="001B0542" w:rsidRPr="00055C93">
              <w:rPr>
                <w:rFonts w:ascii="Arial" w:eastAsia="Arial" w:hAnsi="Arial" w:cs="Arial"/>
                <w:spacing w:val="-2"/>
                <w:sz w:val="20"/>
                <w:szCs w:val="20"/>
              </w:rPr>
              <w:t>including</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an operationa</w:t>
            </w:r>
            <w:r w:rsidRPr="00055C93">
              <w:rPr>
                <w:rFonts w:ascii="Arial" w:eastAsia="Arial" w:hAnsi="Arial" w:cs="Arial"/>
                <w:sz w:val="20"/>
                <w:szCs w:val="20"/>
              </w:rPr>
              <w:t>l</w:t>
            </w:r>
            <w:r w:rsidRPr="00055C93">
              <w:rPr>
                <w:rFonts w:ascii="Arial" w:eastAsia="Arial" w:hAnsi="Arial" w:cs="Arial"/>
                <w:spacing w:val="5"/>
                <w:sz w:val="20"/>
                <w:szCs w:val="20"/>
              </w:rPr>
              <w:t xml:space="preserve"> </w:t>
            </w:r>
            <w:r w:rsidR="001B0542" w:rsidRPr="00055C93">
              <w:rPr>
                <w:rFonts w:ascii="Arial" w:eastAsia="Arial" w:hAnsi="Arial" w:cs="Arial"/>
                <w:spacing w:val="-2"/>
                <w:sz w:val="20"/>
                <w:szCs w:val="20"/>
              </w:rPr>
              <w:t>D</w:t>
            </w:r>
            <w:r w:rsidRPr="00055C93">
              <w:rPr>
                <w:rFonts w:ascii="Arial" w:eastAsia="Arial" w:hAnsi="Arial" w:cs="Arial"/>
                <w:spacing w:val="-2"/>
                <w:sz w:val="20"/>
                <w:szCs w:val="20"/>
              </w:rPr>
              <w:t>enta</w:t>
            </w:r>
            <w:r w:rsidRPr="00055C93">
              <w:rPr>
                <w:rFonts w:ascii="Arial" w:eastAsia="Arial" w:hAnsi="Arial" w:cs="Arial"/>
                <w:sz w:val="20"/>
                <w:szCs w:val="20"/>
              </w:rPr>
              <w:t>l</w:t>
            </w:r>
            <w:r w:rsidRPr="00055C93">
              <w:rPr>
                <w:rFonts w:ascii="Arial" w:eastAsia="Arial" w:hAnsi="Arial" w:cs="Arial"/>
                <w:spacing w:val="1"/>
                <w:sz w:val="20"/>
                <w:szCs w:val="20"/>
              </w:rPr>
              <w:t xml:space="preserve"> </w:t>
            </w:r>
            <w:r w:rsidR="001B0542" w:rsidRPr="00055C93">
              <w:rPr>
                <w:rFonts w:ascii="Arial" w:eastAsia="Arial" w:hAnsi="Arial" w:cs="Arial"/>
                <w:spacing w:val="-2"/>
                <w:sz w:val="20"/>
                <w:szCs w:val="20"/>
              </w:rPr>
              <w:t>S</w:t>
            </w:r>
            <w:r w:rsidRPr="00055C93">
              <w:rPr>
                <w:rFonts w:ascii="Arial" w:eastAsia="Arial" w:hAnsi="Arial" w:cs="Arial"/>
                <w:spacing w:val="-2"/>
                <w:sz w:val="20"/>
                <w:szCs w:val="20"/>
              </w:rPr>
              <w:t>u</w:t>
            </w:r>
            <w:r w:rsidRPr="00055C93">
              <w:rPr>
                <w:rFonts w:ascii="Arial" w:eastAsia="Arial" w:hAnsi="Arial" w:cs="Arial"/>
                <w:spacing w:val="-7"/>
                <w:sz w:val="20"/>
                <w:szCs w:val="20"/>
              </w:rPr>
              <w:t>r</w:t>
            </w:r>
            <w:r w:rsidRPr="00055C93">
              <w:rPr>
                <w:rFonts w:ascii="Arial" w:eastAsia="Arial" w:hAnsi="Arial" w:cs="Arial"/>
                <w:spacing w:val="-2"/>
                <w:sz w:val="20"/>
                <w:szCs w:val="20"/>
              </w:rPr>
              <w:t>ger</w:t>
            </w:r>
            <w:r w:rsidRPr="00055C93">
              <w:rPr>
                <w:rFonts w:ascii="Arial" w:eastAsia="Arial" w:hAnsi="Arial" w:cs="Arial"/>
                <w:sz w:val="20"/>
                <w:szCs w:val="20"/>
              </w:rPr>
              <w:t>y</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z w:val="20"/>
                <w:szCs w:val="20"/>
              </w:rPr>
              <w:t>a</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simulate</w:t>
            </w:r>
            <w:r w:rsidRPr="00055C93">
              <w:rPr>
                <w:rFonts w:ascii="Arial" w:eastAsia="Arial" w:hAnsi="Arial" w:cs="Arial"/>
                <w:sz w:val="20"/>
                <w:szCs w:val="20"/>
              </w:rPr>
              <w:t>d</w:t>
            </w:r>
            <w:r w:rsidRPr="00055C93">
              <w:rPr>
                <w:rFonts w:ascii="Arial" w:eastAsia="Arial" w:hAnsi="Arial" w:cs="Arial"/>
                <w:spacing w:val="4"/>
                <w:sz w:val="20"/>
                <w:szCs w:val="20"/>
              </w:rPr>
              <w:t xml:space="preserve"> </w:t>
            </w:r>
            <w:r w:rsidR="001B0542" w:rsidRPr="00055C93">
              <w:rPr>
                <w:rFonts w:ascii="Arial" w:eastAsia="Arial" w:hAnsi="Arial" w:cs="Arial"/>
                <w:spacing w:val="-2"/>
                <w:sz w:val="20"/>
                <w:szCs w:val="20"/>
              </w:rPr>
              <w:t>H</w:t>
            </w:r>
            <w:r w:rsidRPr="00055C93">
              <w:rPr>
                <w:rFonts w:ascii="Arial" w:eastAsia="Arial" w:hAnsi="Arial" w:cs="Arial"/>
                <w:spacing w:val="-2"/>
                <w:sz w:val="20"/>
                <w:szCs w:val="20"/>
              </w:rPr>
              <w:t>ospita</w:t>
            </w:r>
            <w:r w:rsidRPr="00055C93">
              <w:rPr>
                <w:rFonts w:ascii="Arial" w:eastAsia="Arial" w:hAnsi="Arial" w:cs="Arial"/>
                <w:sz w:val="20"/>
                <w:szCs w:val="20"/>
              </w:rPr>
              <w:t>l</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wa</w:t>
            </w:r>
            <w:r w:rsidRPr="00055C93">
              <w:rPr>
                <w:rFonts w:ascii="Arial" w:eastAsia="Arial" w:hAnsi="Arial" w:cs="Arial"/>
                <w:spacing w:val="-5"/>
                <w:sz w:val="20"/>
                <w:szCs w:val="20"/>
              </w:rPr>
              <w:t>r</w:t>
            </w:r>
            <w:r w:rsidRPr="00055C93">
              <w:rPr>
                <w:rFonts w:ascii="Arial" w:eastAsia="Arial" w:hAnsi="Arial" w:cs="Arial"/>
                <w:spacing w:val="-2"/>
                <w:sz w:val="20"/>
                <w:szCs w:val="20"/>
              </w:rPr>
              <w:t>d</w:t>
            </w:r>
            <w:r w:rsidRPr="00055C93">
              <w:rPr>
                <w:rFonts w:ascii="Arial" w:eastAsia="Arial" w:hAnsi="Arial" w:cs="Arial"/>
                <w:sz w:val="20"/>
                <w:szCs w:val="20"/>
              </w:rPr>
              <w:t xml:space="preserve">. </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Laboratories exceed high end industry standa</w:t>
            </w:r>
            <w:r w:rsidR="00AA7C75" w:rsidRPr="00055C93">
              <w:rPr>
                <w:rFonts w:ascii="Arial" w:eastAsia="Arial" w:hAnsi="Arial" w:cs="Arial"/>
                <w:spacing w:val="-2"/>
                <w:sz w:val="20"/>
                <w:szCs w:val="20"/>
              </w:rPr>
              <w:t>rd</w:t>
            </w:r>
            <w:r w:rsidR="001B0542" w:rsidRPr="00055C93">
              <w:rPr>
                <w:rFonts w:ascii="Arial" w:eastAsia="Arial" w:hAnsi="Arial" w:cs="Arial"/>
                <w:spacing w:val="-2"/>
                <w:sz w:val="20"/>
                <w:szCs w:val="20"/>
              </w:rPr>
              <w:t>s</w:t>
            </w:r>
            <w:r w:rsidRPr="00055C93">
              <w:rPr>
                <w:rFonts w:ascii="Arial" w:eastAsia="Arial" w:hAnsi="Arial" w:cs="Arial"/>
                <w:spacing w:val="-2"/>
                <w:sz w:val="20"/>
                <w:szCs w:val="20"/>
              </w:rPr>
              <w:t xml:space="preserve">. </w:t>
            </w:r>
          </w:p>
          <w:p w:rsidR="006D7AC3" w:rsidRPr="006D7AC3" w:rsidRDefault="006D7AC3" w:rsidP="006D7AC3">
            <w:pPr>
              <w:rPr>
                <w:rFonts w:ascii="Arial" w:hAnsi="Arial" w:cs="Arial"/>
                <w:sz w:val="20"/>
                <w:szCs w:val="20"/>
              </w:rPr>
            </w:pPr>
          </w:p>
          <w:p w:rsidR="005421DE" w:rsidRPr="006D7AC3" w:rsidRDefault="00F82F68" w:rsidP="0012449E">
            <w:pPr>
              <w:pStyle w:val="ListParagraph"/>
              <w:numPr>
                <w:ilvl w:val="0"/>
                <w:numId w:val="5"/>
              </w:numPr>
              <w:ind w:left="357" w:hanging="357"/>
              <w:rPr>
                <w:rFonts w:ascii="Arial" w:eastAsia="Times New Roman" w:hAnsi="Arial" w:cs="Arial"/>
                <w:iCs/>
                <w:sz w:val="20"/>
                <w:szCs w:val="20"/>
                <w:lang w:eastAsia="en-GB"/>
              </w:rPr>
            </w:pPr>
            <w:r w:rsidRPr="00055C93">
              <w:rPr>
                <w:rFonts w:ascii="Arial" w:hAnsi="Arial" w:cs="Arial"/>
                <w:b/>
                <w:i/>
                <w:sz w:val="20"/>
                <w:szCs w:val="20"/>
              </w:rPr>
              <w:t xml:space="preserve">Provision </w:t>
            </w:r>
            <w:r w:rsidRPr="00055C93">
              <w:rPr>
                <w:rFonts w:ascii="Arial" w:hAnsi="Arial" w:cs="Arial"/>
                <w:sz w:val="20"/>
                <w:szCs w:val="20"/>
              </w:rPr>
              <w:t xml:space="preserve">- </w:t>
            </w:r>
            <w:r w:rsidR="005265F8" w:rsidRPr="00055C93">
              <w:rPr>
                <w:rFonts w:ascii="Arial" w:eastAsia="Times New Roman" w:hAnsi="Arial" w:cs="Arial"/>
                <w:bCs/>
                <w:sz w:val="20"/>
                <w:szCs w:val="20"/>
                <w:lang w:val="x-none" w:eastAsia="en-GB"/>
              </w:rPr>
              <w:t>T</w:t>
            </w:r>
            <w:r w:rsidR="005265F8" w:rsidRPr="00055C93">
              <w:rPr>
                <w:rFonts w:ascii="Arial" w:eastAsia="Times New Roman" w:hAnsi="Arial" w:cs="Arial"/>
                <w:sz w:val="20"/>
                <w:szCs w:val="20"/>
                <w:lang w:val="x-none" w:eastAsia="en-GB"/>
              </w:rPr>
              <w:t xml:space="preserve">he College offers provision in all </w:t>
            </w:r>
            <w:r w:rsidR="005265F8" w:rsidRPr="00055C93">
              <w:rPr>
                <w:rFonts w:ascii="Arial" w:eastAsia="Times New Roman" w:hAnsi="Arial" w:cs="Arial"/>
                <w:sz w:val="20"/>
                <w:szCs w:val="20"/>
                <w:lang w:eastAsia="en-GB"/>
              </w:rPr>
              <w:t xml:space="preserve">15 </w:t>
            </w:r>
            <w:r w:rsidR="005265F8" w:rsidRPr="00055C93">
              <w:rPr>
                <w:rFonts w:ascii="Arial" w:eastAsia="Times New Roman" w:hAnsi="Arial" w:cs="Arial"/>
                <w:sz w:val="20"/>
                <w:szCs w:val="20"/>
                <w:lang w:val="x-none" w:eastAsia="en-GB"/>
              </w:rPr>
              <w:t>subject sector areas</w:t>
            </w:r>
            <w:r w:rsidR="005265F8" w:rsidRPr="00055C93">
              <w:rPr>
                <w:rFonts w:ascii="Arial" w:eastAsia="Times New Roman" w:hAnsi="Arial" w:cs="Arial"/>
                <w:sz w:val="20"/>
                <w:szCs w:val="20"/>
                <w:lang w:eastAsia="en-GB"/>
              </w:rPr>
              <w:t xml:space="preserve">, although a few </w:t>
            </w:r>
            <w:r w:rsidR="00E14989" w:rsidRPr="00055C93">
              <w:rPr>
                <w:rFonts w:ascii="Arial" w:eastAsia="Times New Roman" w:hAnsi="Arial" w:cs="Arial"/>
                <w:sz w:val="20"/>
                <w:szCs w:val="20"/>
                <w:lang w:eastAsia="en-GB"/>
              </w:rPr>
              <w:t xml:space="preserve">SSAs </w:t>
            </w:r>
            <w:r w:rsidR="005265F8" w:rsidRPr="00055C93">
              <w:rPr>
                <w:rFonts w:ascii="Arial" w:eastAsia="Times New Roman" w:hAnsi="Arial" w:cs="Arial"/>
                <w:sz w:val="20"/>
                <w:szCs w:val="20"/>
                <w:lang w:eastAsia="en-GB"/>
              </w:rPr>
              <w:t>are small (e.g</w:t>
            </w:r>
            <w:r w:rsidR="00D86B59">
              <w:rPr>
                <w:rFonts w:ascii="Arial" w:eastAsia="Times New Roman" w:hAnsi="Arial" w:cs="Arial"/>
                <w:sz w:val="20"/>
                <w:szCs w:val="20"/>
                <w:lang w:eastAsia="en-GB"/>
              </w:rPr>
              <w:t>.</w:t>
            </w:r>
            <w:r w:rsidR="005265F8" w:rsidRPr="00055C93">
              <w:rPr>
                <w:rFonts w:ascii="Arial" w:eastAsia="Times New Roman" w:hAnsi="Arial" w:cs="Arial"/>
                <w:sz w:val="20"/>
                <w:szCs w:val="20"/>
                <w:lang w:eastAsia="en-GB"/>
              </w:rPr>
              <w:t xml:space="preserve"> Animal Care) and are being phased out</w:t>
            </w:r>
            <w:r w:rsidR="005265F8" w:rsidRPr="00055C93">
              <w:rPr>
                <w:rFonts w:ascii="Arial" w:eastAsia="Times New Roman" w:hAnsi="Arial" w:cs="Arial"/>
                <w:sz w:val="20"/>
                <w:szCs w:val="20"/>
                <w:lang w:val="x-none" w:eastAsia="en-GB"/>
              </w:rPr>
              <w:t xml:space="preserve">. </w:t>
            </w:r>
            <w:r w:rsidR="00D35ED7" w:rsidRPr="00055C93">
              <w:rPr>
                <w:rFonts w:ascii="Arial" w:hAnsi="Arial" w:cs="Arial"/>
                <w:sz w:val="20"/>
                <w:szCs w:val="20"/>
              </w:rPr>
              <w:t xml:space="preserve">The majority of 16-18 </w:t>
            </w:r>
            <w:r w:rsidR="007C0222" w:rsidRPr="00055C93">
              <w:rPr>
                <w:rFonts w:ascii="Arial" w:hAnsi="Arial" w:cs="Arial"/>
                <w:sz w:val="20"/>
                <w:szCs w:val="20"/>
              </w:rPr>
              <w:t>students</w:t>
            </w:r>
            <w:r w:rsidR="00D35ED7" w:rsidRPr="00055C93">
              <w:rPr>
                <w:rFonts w:ascii="Arial" w:hAnsi="Arial" w:cs="Arial"/>
                <w:sz w:val="20"/>
                <w:szCs w:val="20"/>
              </w:rPr>
              <w:t xml:space="preserve"> follow full-time courses</w:t>
            </w:r>
            <w:r w:rsidR="001B0542" w:rsidRPr="00055C93">
              <w:rPr>
                <w:rFonts w:ascii="Arial" w:hAnsi="Arial" w:cs="Arial"/>
                <w:sz w:val="20"/>
                <w:szCs w:val="20"/>
              </w:rPr>
              <w:t xml:space="preserve">, </w:t>
            </w:r>
            <w:r w:rsidR="00D35ED7" w:rsidRPr="00055C93">
              <w:rPr>
                <w:rFonts w:ascii="Arial" w:hAnsi="Arial" w:cs="Arial"/>
                <w:sz w:val="20"/>
                <w:szCs w:val="20"/>
              </w:rPr>
              <w:t xml:space="preserve">adults mainly follow part-time courses. </w:t>
            </w:r>
            <w:r w:rsidR="00D35ED7" w:rsidRPr="00055C93">
              <w:rPr>
                <w:rFonts w:ascii="Arial" w:eastAsia="Times New Roman" w:hAnsi="Arial" w:cs="Arial"/>
                <w:sz w:val="20"/>
                <w:szCs w:val="20"/>
                <w:lang w:val="x-none" w:eastAsia="en-GB"/>
              </w:rPr>
              <w:t>Highest numbers are in Preparati</w:t>
            </w:r>
            <w:r w:rsidR="00D51718" w:rsidRPr="00055C93">
              <w:rPr>
                <w:rFonts w:ascii="Arial" w:eastAsia="Times New Roman" w:hAnsi="Arial" w:cs="Arial"/>
                <w:sz w:val="20"/>
                <w:szCs w:val="20"/>
                <w:lang w:val="x-none" w:eastAsia="en-GB"/>
              </w:rPr>
              <w:t>on for Life and Work,</w:t>
            </w:r>
            <w:r w:rsidR="00E14989" w:rsidRPr="00055C93">
              <w:rPr>
                <w:rFonts w:ascii="Arial" w:eastAsia="Times New Roman" w:hAnsi="Arial" w:cs="Arial"/>
                <w:sz w:val="20"/>
                <w:szCs w:val="20"/>
                <w:lang w:val="x-none" w:eastAsia="en-GB"/>
              </w:rPr>
              <w:t xml:space="preserve"> Health</w:t>
            </w:r>
            <w:r w:rsidR="00D51718" w:rsidRPr="00055C93">
              <w:rPr>
                <w:rFonts w:ascii="Arial" w:eastAsia="Times New Roman" w:hAnsi="Arial" w:cs="Arial"/>
                <w:sz w:val="20"/>
                <w:szCs w:val="20"/>
                <w:lang w:val="x-none" w:eastAsia="en-GB"/>
              </w:rPr>
              <w:t>,</w:t>
            </w:r>
            <w:r w:rsidR="00D35ED7" w:rsidRPr="00055C93">
              <w:rPr>
                <w:rFonts w:ascii="Arial" w:eastAsia="Times New Roman" w:hAnsi="Arial" w:cs="Arial"/>
                <w:sz w:val="20"/>
                <w:szCs w:val="20"/>
                <w:lang w:val="x-none" w:eastAsia="en-GB"/>
              </w:rPr>
              <w:t xml:space="preserve"> </w:t>
            </w:r>
            <w:r w:rsidR="00E14989" w:rsidRPr="00055C93">
              <w:rPr>
                <w:rFonts w:ascii="Arial" w:eastAsia="Times New Roman" w:hAnsi="Arial" w:cs="Arial"/>
                <w:sz w:val="20"/>
                <w:szCs w:val="20"/>
                <w:lang w:eastAsia="en-GB"/>
              </w:rPr>
              <w:t xml:space="preserve">Public Services, </w:t>
            </w:r>
            <w:r w:rsidR="00D51718" w:rsidRPr="00055C93">
              <w:rPr>
                <w:rFonts w:ascii="Arial" w:eastAsia="Times New Roman" w:hAnsi="Arial" w:cs="Arial"/>
                <w:sz w:val="20"/>
                <w:szCs w:val="20"/>
                <w:lang w:val="x-none" w:eastAsia="en-GB"/>
              </w:rPr>
              <w:t>ICT,</w:t>
            </w:r>
            <w:r w:rsidR="00D35ED7" w:rsidRPr="00055C93">
              <w:rPr>
                <w:rFonts w:ascii="Arial" w:eastAsia="Times New Roman" w:hAnsi="Arial" w:cs="Arial"/>
                <w:sz w:val="20"/>
                <w:szCs w:val="20"/>
                <w:lang w:val="x-none" w:eastAsia="en-GB"/>
              </w:rPr>
              <w:t xml:space="preserve"> </w:t>
            </w:r>
            <w:r w:rsidR="00D51718" w:rsidRPr="00055C93">
              <w:rPr>
                <w:rFonts w:ascii="Arial" w:eastAsia="Times New Roman" w:hAnsi="Arial" w:cs="Arial"/>
                <w:sz w:val="20"/>
                <w:szCs w:val="20"/>
                <w:lang w:val="x-none" w:eastAsia="en-GB"/>
              </w:rPr>
              <w:t>Business Administration and Law,</w:t>
            </w:r>
            <w:r w:rsidR="00D35ED7" w:rsidRPr="00055C93">
              <w:rPr>
                <w:rFonts w:ascii="Arial" w:eastAsia="Times New Roman" w:hAnsi="Arial" w:cs="Arial"/>
                <w:sz w:val="20"/>
                <w:szCs w:val="20"/>
                <w:lang w:val="x-none" w:eastAsia="en-GB"/>
              </w:rPr>
              <w:t xml:space="preserve"> </w:t>
            </w:r>
            <w:r w:rsidR="00E14989" w:rsidRPr="00055C93">
              <w:rPr>
                <w:rFonts w:ascii="Arial" w:eastAsia="Times New Roman" w:hAnsi="Arial" w:cs="Arial"/>
                <w:sz w:val="20"/>
                <w:szCs w:val="20"/>
                <w:lang w:eastAsia="en-GB"/>
              </w:rPr>
              <w:t>Reta</w:t>
            </w:r>
            <w:r w:rsidR="00D51718" w:rsidRPr="00055C93">
              <w:rPr>
                <w:rFonts w:ascii="Arial" w:eastAsia="Times New Roman" w:hAnsi="Arial" w:cs="Arial"/>
                <w:sz w:val="20"/>
                <w:szCs w:val="20"/>
                <w:lang w:eastAsia="en-GB"/>
              </w:rPr>
              <w:t>i</w:t>
            </w:r>
            <w:r w:rsidR="00E14989" w:rsidRPr="00055C93">
              <w:rPr>
                <w:rFonts w:ascii="Arial" w:eastAsia="Times New Roman" w:hAnsi="Arial" w:cs="Arial"/>
                <w:sz w:val="20"/>
                <w:szCs w:val="20"/>
                <w:lang w:eastAsia="en-GB"/>
              </w:rPr>
              <w:t xml:space="preserve">l, </w:t>
            </w:r>
            <w:r w:rsidR="00D35ED7" w:rsidRPr="00055C93">
              <w:rPr>
                <w:rFonts w:ascii="Arial" w:eastAsia="Times New Roman" w:hAnsi="Arial" w:cs="Arial"/>
                <w:sz w:val="20"/>
                <w:szCs w:val="20"/>
                <w:lang w:val="x-none" w:eastAsia="en-GB"/>
              </w:rPr>
              <w:t>Engineering</w:t>
            </w:r>
            <w:r w:rsidR="00E14989" w:rsidRPr="00055C93">
              <w:rPr>
                <w:rFonts w:ascii="Arial" w:eastAsia="Times New Roman" w:hAnsi="Arial" w:cs="Arial"/>
                <w:sz w:val="20"/>
                <w:szCs w:val="20"/>
                <w:lang w:eastAsia="en-GB"/>
              </w:rPr>
              <w:t xml:space="preserve">, Construction and </w:t>
            </w:r>
            <w:r w:rsidR="001B0542" w:rsidRPr="00055C93">
              <w:rPr>
                <w:rFonts w:ascii="Arial" w:eastAsia="Times New Roman" w:hAnsi="Arial" w:cs="Arial"/>
                <w:sz w:val="20"/>
                <w:szCs w:val="20"/>
                <w:lang w:eastAsia="en-GB"/>
              </w:rPr>
              <w:t xml:space="preserve">Sport which </w:t>
            </w:r>
            <w:r w:rsidR="00D51718" w:rsidRPr="00055C93">
              <w:rPr>
                <w:rFonts w:ascii="Arial" w:eastAsia="Times New Roman" w:hAnsi="Arial" w:cs="Arial"/>
                <w:sz w:val="20"/>
                <w:szCs w:val="20"/>
                <w:lang w:eastAsia="en-GB"/>
              </w:rPr>
              <w:t>align</w:t>
            </w:r>
            <w:r w:rsidR="00E14989" w:rsidRPr="00055C93">
              <w:rPr>
                <w:rFonts w:ascii="Arial" w:eastAsia="Times New Roman" w:hAnsi="Arial" w:cs="Arial"/>
                <w:sz w:val="20"/>
                <w:szCs w:val="20"/>
                <w:lang w:eastAsia="en-GB"/>
              </w:rPr>
              <w:t xml:space="preserve"> well with LEP priorities. </w:t>
            </w:r>
            <w:r w:rsidR="005265F8" w:rsidRPr="00055C93">
              <w:rPr>
                <w:rFonts w:ascii="Arial" w:eastAsia="Times New Roman" w:hAnsi="Arial" w:cs="Arial"/>
                <w:sz w:val="20"/>
                <w:szCs w:val="20"/>
                <w:lang w:eastAsia="en-GB"/>
              </w:rPr>
              <w:t xml:space="preserve"> Half of students </w:t>
            </w:r>
            <w:r w:rsidR="00D35ED7" w:rsidRPr="00055C93">
              <w:rPr>
                <w:rFonts w:ascii="Arial" w:eastAsia="Times New Roman" w:hAnsi="Arial" w:cs="Arial"/>
                <w:sz w:val="20"/>
                <w:szCs w:val="20"/>
                <w:lang w:eastAsia="en-GB"/>
              </w:rPr>
              <w:t>study at Level 3.</w:t>
            </w:r>
            <w:r w:rsidR="005265F8" w:rsidRPr="00055C93">
              <w:rPr>
                <w:rFonts w:ascii="Arial" w:eastAsia="Times New Roman" w:hAnsi="Arial" w:cs="Arial"/>
                <w:iCs/>
                <w:sz w:val="20"/>
                <w:szCs w:val="20"/>
                <w:lang w:val="x-none" w:eastAsia="en-GB"/>
              </w:rPr>
              <w:t xml:space="preserve"> </w:t>
            </w:r>
          </w:p>
          <w:p w:rsidR="006D7AC3" w:rsidRPr="006D7AC3" w:rsidRDefault="006D7AC3" w:rsidP="006D7AC3">
            <w:pPr>
              <w:pStyle w:val="ListParagraph"/>
              <w:rPr>
                <w:rFonts w:ascii="Arial" w:eastAsia="Times New Roman" w:hAnsi="Arial" w:cs="Arial"/>
                <w:iCs/>
                <w:sz w:val="20"/>
                <w:szCs w:val="20"/>
                <w:lang w:eastAsia="en-GB"/>
              </w:rPr>
            </w:pPr>
          </w:p>
          <w:p w:rsidR="006D7AC3" w:rsidRPr="006D7AC3" w:rsidRDefault="006D7AC3" w:rsidP="006D7AC3">
            <w:pPr>
              <w:pStyle w:val="ListParagraph"/>
              <w:numPr>
                <w:ilvl w:val="0"/>
                <w:numId w:val="5"/>
              </w:numPr>
              <w:ind w:left="315" w:hanging="283"/>
              <w:rPr>
                <w:rFonts w:ascii="Arial" w:eastAsia="Times New Roman" w:hAnsi="Arial" w:cs="Arial"/>
                <w:b/>
                <w:i/>
                <w:iCs/>
                <w:sz w:val="20"/>
                <w:szCs w:val="20"/>
                <w:lang w:eastAsia="en-GB"/>
              </w:rPr>
            </w:pPr>
            <w:r w:rsidRPr="006D7AC3">
              <w:rPr>
                <w:rFonts w:ascii="Arial" w:hAnsi="Arial" w:cs="Arial"/>
                <w:b/>
                <w:i/>
                <w:sz w:val="20"/>
                <w:szCs w:val="20"/>
              </w:rPr>
              <w:t>Ofsted (2014) judged that ‘the College attracts and welcomes a tremendously diverse student population, working very well together and with a diverse staff’.</w:t>
            </w:r>
          </w:p>
          <w:p w:rsidR="005265F8" w:rsidRPr="00055C93" w:rsidRDefault="005265F8" w:rsidP="005265F8">
            <w:pPr>
              <w:rPr>
                <w:rFonts w:ascii="Arial" w:eastAsia="Times New Roman" w:hAnsi="Arial" w:cs="Arial"/>
                <w:iCs/>
                <w:sz w:val="20"/>
                <w:szCs w:val="20"/>
                <w:lang w:eastAsia="en-GB"/>
              </w:rPr>
            </w:pPr>
          </w:p>
          <w:p w:rsidR="005421DE" w:rsidRPr="00055C93" w:rsidRDefault="00AA7C75"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sz w:val="20"/>
                <w:szCs w:val="20"/>
                <w:lang w:eastAsia="en-GB"/>
              </w:rPr>
              <w:t xml:space="preserve">The College continues to grow, particularly for </w:t>
            </w:r>
            <w:r w:rsidR="00E120ED" w:rsidRPr="00055C93">
              <w:rPr>
                <w:rFonts w:ascii="Arial" w:eastAsia="Times New Roman" w:hAnsi="Arial" w:cs="Arial"/>
                <w:sz w:val="20"/>
                <w:szCs w:val="20"/>
                <w:lang w:eastAsia="en-GB"/>
              </w:rPr>
              <w:t>16-18</w:t>
            </w:r>
            <w:r w:rsidR="009D5EB7" w:rsidRPr="00055C93">
              <w:rPr>
                <w:rFonts w:ascii="Arial" w:eastAsia="Times New Roman" w:hAnsi="Arial" w:cs="Arial"/>
                <w:sz w:val="20"/>
                <w:szCs w:val="20"/>
                <w:lang w:eastAsia="en-GB"/>
              </w:rPr>
              <w:t>s</w:t>
            </w:r>
            <w:r w:rsidR="000F436E">
              <w:rPr>
                <w:rFonts w:ascii="Arial" w:eastAsia="Times New Roman" w:hAnsi="Arial" w:cs="Arial"/>
                <w:sz w:val="20"/>
                <w:szCs w:val="20"/>
                <w:lang w:eastAsia="en-GB"/>
              </w:rPr>
              <w:t>. In 2014/</w:t>
            </w:r>
            <w:r w:rsidR="00E120ED" w:rsidRPr="00055C93">
              <w:rPr>
                <w:rFonts w:ascii="Arial" w:eastAsia="Times New Roman" w:hAnsi="Arial" w:cs="Arial"/>
                <w:sz w:val="20"/>
                <w:szCs w:val="20"/>
                <w:lang w:eastAsia="en-GB"/>
              </w:rPr>
              <w:t>15 of the 6</w:t>
            </w:r>
            <w:r w:rsidR="00D35ED7" w:rsidRPr="00055C93">
              <w:rPr>
                <w:rFonts w:ascii="Arial" w:eastAsia="Times New Roman" w:hAnsi="Arial" w:cs="Arial"/>
                <w:sz w:val="20"/>
                <w:szCs w:val="20"/>
                <w:lang w:eastAsia="en-GB"/>
              </w:rPr>
              <w:t>,</w:t>
            </w:r>
            <w:r w:rsidR="00E120ED" w:rsidRPr="00055C93">
              <w:rPr>
                <w:rFonts w:ascii="Arial" w:eastAsia="Times New Roman" w:hAnsi="Arial" w:cs="Arial"/>
                <w:sz w:val="20"/>
                <w:szCs w:val="20"/>
                <w:lang w:eastAsia="en-GB"/>
              </w:rPr>
              <w:t xml:space="preserve">766 enrolled </w:t>
            </w:r>
            <w:r w:rsidR="009D5EB7" w:rsidRPr="00055C93">
              <w:rPr>
                <w:rFonts w:ascii="Arial" w:eastAsia="Times New Roman" w:hAnsi="Arial" w:cs="Arial"/>
                <w:sz w:val="20"/>
                <w:szCs w:val="20"/>
                <w:lang w:eastAsia="en-GB"/>
              </w:rPr>
              <w:t xml:space="preserve">on </w:t>
            </w:r>
            <w:r w:rsidR="009D5EB7" w:rsidRPr="00055C93">
              <w:rPr>
                <w:rFonts w:ascii="Arial" w:eastAsia="Times New Roman" w:hAnsi="Arial" w:cs="Arial"/>
                <w:b/>
                <w:sz w:val="20"/>
                <w:szCs w:val="20"/>
                <w:lang w:eastAsia="en-GB"/>
              </w:rPr>
              <w:t xml:space="preserve">Learner Responsive </w:t>
            </w:r>
            <w:r w:rsidR="009D5EB7" w:rsidRPr="00055C93">
              <w:rPr>
                <w:rFonts w:ascii="Arial" w:eastAsia="Times New Roman" w:hAnsi="Arial" w:cs="Arial"/>
                <w:sz w:val="20"/>
                <w:szCs w:val="20"/>
                <w:lang w:eastAsia="en-GB"/>
              </w:rPr>
              <w:t>provision, some 3</w:t>
            </w:r>
            <w:r w:rsidR="000F436E">
              <w:rPr>
                <w:rFonts w:ascii="Arial" w:eastAsia="Times New Roman" w:hAnsi="Arial" w:cs="Arial"/>
                <w:sz w:val="20"/>
                <w:szCs w:val="20"/>
                <w:lang w:eastAsia="en-GB"/>
              </w:rPr>
              <w:t>,</w:t>
            </w:r>
            <w:r w:rsidRPr="00055C93">
              <w:rPr>
                <w:rFonts w:ascii="Arial" w:eastAsia="Times New Roman" w:hAnsi="Arial" w:cs="Arial"/>
                <w:sz w:val="20"/>
                <w:szCs w:val="20"/>
                <w:lang w:eastAsia="en-GB"/>
              </w:rPr>
              <w:t>000 were</w:t>
            </w:r>
            <w:r w:rsidR="00E120ED" w:rsidRPr="00055C93">
              <w:rPr>
                <w:rFonts w:ascii="Arial" w:eastAsia="Times New Roman" w:hAnsi="Arial" w:cs="Arial"/>
                <w:sz w:val="20"/>
                <w:szCs w:val="20"/>
                <w:lang w:eastAsia="en-GB"/>
              </w:rPr>
              <w:t xml:space="preserve"> 16 -18. In 201</w:t>
            </w:r>
            <w:r w:rsidR="000F436E">
              <w:rPr>
                <w:rFonts w:ascii="Arial" w:eastAsia="Times New Roman" w:hAnsi="Arial" w:cs="Arial"/>
                <w:sz w:val="20"/>
                <w:szCs w:val="20"/>
                <w:lang w:eastAsia="en-GB"/>
              </w:rPr>
              <w:t>5/16, the College enrolled 3,500</w:t>
            </w:r>
            <w:r w:rsidR="00E120ED" w:rsidRPr="00055C93">
              <w:rPr>
                <w:rFonts w:ascii="Arial" w:eastAsia="Times New Roman" w:hAnsi="Arial" w:cs="Arial"/>
                <w:sz w:val="20"/>
                <w:szCs w:val="20"/>
                <w:lang w:eastAsia="en-GB"/>
              </w:rPr>
              <w:t xml:space="preserve"> </w:t>
            </w:r>
            <w:r w:rsidR="003E1699" w:rsidRPr="00055C93">
              <w:rPr>
                <w:rFonts w:ascii="Arial" w:eastAsia="Times New Roman" w:hAnsi="Arial" w:cs="Arial"/>
                <w:sz w:val="20"/>
                <w:szCs w:val="20"/>
                <w:lang w:eastAsia="en-GB"/>
              </w:rPr>
              <w:t>- significantly exceeding</w:t>
            </w:r>
            <w:r w:rsidR="00E120ED" w:rsidRPr="00055C93">
              <w:rPr>
                <w:rFonts w:ascii="Arial" w:eastAsia="Times New Roman" w:hAnsi="Arial" w:cs="Arial"/>
                <w:sz w:val="20"/>
                <w:szCs w:val="20"/>
                <w:lang w:eastAsia="en-GB"/>
              </w:rPr>
              <w:t xml:space="preserve"> its EFA allocation</w:t>
            </w:r>
            <w:r w:rsidR="000F436E">
              <w:rPr>
                <w:rFonts w:ascii="Arial" w:eastAsia="Times New Roman" w:hAnsi="Arial" w:cs="Arial"/>
                <w:sz w:val="20"/>
                <w:szCs w:val="20"/>
                <w:lang w:eastAsia="en-GB"/>
              </w:rPr>
              <w:t xml:space="preserve"> yet again</w:t>
            </w:r>
            <w:r w:rsidR="00E120ED" w:rsidRPr="00055C93">
              <w:rPr>
                <w:rFonts w:ascii="Arial" w:eastAsia="Times New Roman" w:hAnsi="Arial" w:cs="Arial"/>
                <w:sz w:val="20"/>
                <w:szCs w:val="20"/>
                <w:lang w:eastAsia="en-GB"/>
              </w:rPr>
              <w:t>.</w:t>
            </w:r>
          </w:p>
          <w:p w:rsidR="005421DE" w:rsidRPr="00055C93" w:rsidRDefault="005421DE" w:rsidP="005421DE">
            <w:pPr>
              <w:pStyle w:val="ListParagraph"/>
              <w:rPr>
                <w:rFonts w:ascii="Arial" w:eastAsia="Times New Roman" w:hAnsi="Arial" w:cs="Arial"/>
                <w:sz w:val="20"/>
                <w:szCs w:val="20"/>
                <w:lang w:eastAsia="en-GB"/>
              </w:rPr>
            </w:pPr>
          </w:p>
          <w:p w:rsidR="005421DE" w:rsidRPr="00055C93" w:rsidRDefault="00E120ED" w:rsidP="0012449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sz w:val="20"/>
                <w:szCs w:val="20"/>
                <w:lang w:eastAsia="en-GB"/>
              </w:rPr>
              <w:t>T</w:t>
            </w:r>
            <w:r w:rsidRPr="00055C93">
              <w:rPr>
                <w:rFonts w:ascii="Arial" w:hAnsi="Arial" w:cs="Arial"/>
                <w:sz w:val="20"/>
                <w:szCs w:val="20"/>
              </w:rPr>
              <w:t>he Col</w:t>
            </w:r>
            <w:r w:rsidR="00C060B8" w:rsidRPr="00055C93">
              <w:rPr>
                <w:rFonts w:ascii="Arial" w:hAnsi="Arial" w:cs="Arial"/>
                <w:sz w:val="20"/>
                <w:szCs w:val="20"/>
              </w:rPr>
              <w:t xml:space="preserve">lege has sensibly re-introduced </w:t>
            </w:r>
            <w:proofErr w:type="gramStart"/>
            <w:r w:rsidRPr="00055C93">
              <w:rPr>
                <w:rFonts w:ascii="Arial" w:hAnsi="Arial" w:cs="Arial"/>
                <w:b/>
                <w:sz w:val="20"/>
                <w:szCs w:val="20"/>
              </w:rPr>
              <w:t>A</w:t>
            </w:r>
            <w:proofErr w:type="gramEnd"/>
            <w:r w:rsidR="00C060B8" w:rsidRPr="00055C93">
              <w:rPr>
                <w:rFonts w:ascii="Arial" w:hAnsi="Arial" w:cs="Arial"/>
                <w:b/>
                <w:sz w:val="20"/>
                <w:szCs w:val="20"/>
              </w:rPr>
              <w:t xml:space="preserve"> </w:t>
            </w:r>
            <w:r w:rsidRPr="00055C93">
              <w:rPr>
                <w:rFonts w:ascii="Arial" w:hAnsi="Arial" w:cs="Arial"/>
                <w:b/>
                <w:sz w:val="20"/>
                <w:szCs w:val="20"/>
              </w:rPr>
              <w:t>level provision</w:t>
            </w:r>
            <w:r w:rsidRPr="00055C93">
              <w:rPr>
                <w:rFonts w:ascii="Arial" w:hAnsi="Arial" w:cs="Arial"/>
                <w:sz w:val="20"/>
                <w:szCs w:val="20"/>
              </w:rPr>
              <w:t xml:space="preserve"> in the light of local needs </w:t>
            </w:r>
            <w:r w:rsidR="00D35ED7" w:rsidRPr="00055C93">
              <w:rPr>
                <w:rFonts w:ascii="Arial" w:hAnsi="Arial" w:cs="Arial"/>
                <w:sz w:val="20"/>
                <w:szCs w:val="20"/>
              </w:rPr>
              <w:t xml:space="preserve">effectively </w:t>
            </w:r>
            <w:r w:rsidR="009D5EB7" w:rsidRPr="00055C93">
              <w:rPr>
                <w:rFonts w:ascii="Arial" w:hAnsi="Arial" w:cs="Arial"/>
                <w:sz w:val="20"/>
                <w:szCs w:val="20"/>
              </w:rPr>
              <w:t xml:space="preserve">addressing </w:t>
            </w:r>
            <w:r w:rsidR="00D35ED7" w:rsidRPr="00055C93">
              <w:rPr>
                <w:rFonts w:ascii="Arial" w:hAnsi="Arial" w:cs="Arial"/>
                <w:sz w:val="20"/>
                <w:szCs w:val="20"/>
              </w:rPr>
              <w:t xml:space="preserve">a) </w:t>
            </w:r>
            <w:r w:rsidR="009D5EB7" w:rsidRPr="00055C93">
              <w:rPr>
                <w:rFonts w:ascii="Arial" w:hAnsi="Arial" w:cs="Arial"/>
                <w:sz w:val="20"/>
                <w:szCs w:val="20"/>
              </w:rPr>
              <w:t xml:space="preserve">demands from potential </w:t>
            </w:r>
            <w:r w:rsidRPr="00055C93">
              <w:rPr>
                <w:rFonts w:ascii="Arial" w:hAnsi="Arial" w:cs="Arial"/>
                <w:sz w:val="20"/>
                <w:szCs w:val="20"/>
              </w:rPr>
              <w:t>students</w:t>
            </w:r>
            <w:r w:rsidRPr="00055C93">
              <w:rPr>
                <w:rFonts w:ascii="Arial" w:eastAsia="Times New Roman" w:hAnsi="Arial" w:cs="Arial"/>
                <w:sz w:val="20"/>
                <w:szCs w:val="20"/>
                <w:lang w:eastAsia="en-GB"/>
              </w:rPr>
              <w:t xml:space="preserve"> and </w:t>
            </w:r>
            <w:r w:rsidR="00D35ED7" w:rsidRPr="00055C93">
              <w:rPr>
                <w:rFonts w:ascii="Arial" w:eastAsia="Times New Roman" w:hAnsi="Arial" w:cs="Arial"/>
                <w:sz w:val="20"/>
                <w:szCs w:val="20"/>
                <w:lang w:eastAsia="en-GB"/>
              </w:rPr>
              <w:t xml:space="preserve">b) </w:t>
            </w:r>
            <w:r w:rsidRPr="00055C93">
              <w:rPr>
                <w:rFonts w:ascii="Arial" w:eastAsia="Times New Roman" w:hAnsi="Arial" w:cs="Arial"/>
                <w:sz w:val="20"/>
                <w:szCs w:val="20"/>
                <w:lang w:eastAsia="en-GB"/>
              </w:rPr>
              <w:t xml:space="preserve">the small </w:t>
            </w:r>
            <w:r w:rsidR="00166E89">
              <w:rPr>
                <w:rFonts w:ascii="Arial" w:eastAsia="Times New Roman" w:hAnsi="Arial" w:cs="Arial"/>
                <w:sz w:val="20"/>
                <w:szCs w:val="20"/>
                <w:lang w:eastAsia="en-GB"/>
              </w:rPr>
              <w:t>and sometimes under-</w:t>
            </w:r>
            <w:r w:rsidR="007F00E7">
              <w:rPr>
                <w:rFonts w:ascii="Arial" w:eastAsia="Times New Roman" w:hAnsi="Arial" w:cs="Arial"/>
                <w:sz w:val="20"/>
                <w:szCs w:val="20"/>
                <w:lang w:eastAsia="en-GB"/>
              </w:rPr>
              <w:t>resourced A</w:t>
            </w:r>
            <w:r w:rsidRPr="00055C93">
              <w:rPr>
                <w:rFonts w:ascii="Arial" w:eastAsia="Times New Roman" w:hAnsi="Arial" w:cs="Arial"/>
                <w:sz w:val="20"/>
                <w:szCs w:val="20"/>
                <w:lang w:eastAsia="en-GB"/>
              </w:rPr>
              <w:t xml:space="preserve"> level school provision in the area</w:t>
            </w:r>
            <w:r w:rsidR="001757EA">
              <w:rPr>
                <w:rFonts w:ascii="Arial" w:eastAsia="Times New Roman" w:hAnsi="Arial" w:cs="Arial"/>
                <w:sz w:val="20"/>
                <w:szCs w:val="20"/>
                <w:lang w:eastAsia="en-GB"/>
              </w:rPr>
              <w:t xml:space="preserve"> (evidenced by recent critical inspection reports on size and breadth of local schools/academy sixth forms)</w:t>
            </w:r>
            <w:r w:rsidRPr="00055C93">
              <w:rPr>
                <w:rFonts w:ascii="Arial" w:eastAsia="Times New Roman" w:hAnsi="Arial" w:cs="Arial"/>
                <w:sz w:val="20"/>
                <w:szCs w:val="20"/>
                <w:lang w:eastAsia="en-GB"/>
              </w:rPr>
              <w:t>. Increasing number</w:t>
            </w:r>
            <w:r w:rsidR="00776CF4">
              <w:rPr>
                <w:rFonts w:ascii="Arial" w:eastAsia="Times New Roman" w:hAnsi="Arial" w:cs="Arial"/>
                <w:sz w:val="20"/>
                <w:szCs w:val="20"/>
                <w:lang w:eastAsia="en-GB"/>
              </w:rPr>
              <w:t>s</w:t>
            </w:r>
            <w:r w:rsidRPr="00055C93">
              <w:rPr>
                <w:rFonts w:ascii="Arial" w:eastAsia="Times New Roman" w:hAnsi="Arial" w:cs="Arial"/>
                <w:sz w:val="20"/>
                <w:szCs w:val="20"/>
                <w:lang w:eastAsia="en-GB"/>
              </w:rPr>
              <w:t xml:space="preserve"> of successful </w:t>
            </w:r>
            <w:r w:rsidR="007C0222" w:rsidRPr="00055C93">
              <w:rPr>
                <w:rFonts w:ascii="Arial" w:eastAsia="Times New Roman" w:hAnsi="Arial" w:cs="Arial"/>
                <w:sz w:val="20"/>
                <w:szCs w:val="20"/>
                <w:lang w:eastAsia="en-GB"/>
              </w:rPr>
              <w:t>students</w:t>
            </w:r>
            <w:r w:rsidRPr="00055C93">
              <w:rPr>
                <w:rFonts w:ascii="Arial" w:eastAsia="Times New Roman" w:hAnsi="Arial" w:cs="Arial"/>
                <w:sz w:val="20"/>
                <w:szCs w:val="20"/>
                <w:lang w:eastAsia="en-GB"/>
              </w:rPr>
              <w:t xml:space="preserve"> (c450) study AS/A2 qualifications across a broad range of subjects.</w:t>
            </w:r>
          </w:p>
          <w:p w:rsidR="005421DE" w:rsidRDefault="005421DE" w:rsidP="005421DE">
            <w:pPr>
              <w:pStyle w:val="ListParagraph"/>
              <w:rPr>
                <w:rFonts w:ascii="Arial" w:eastAsia="Times New Roman" w:hAnsi="Arial" w:cs="Arial"/>
                <w:sz w:val="20"/>
                <w:szCs w:val="20"/>
                <w:lang w:eastAsia="en-GB"/>
              </w:rPr>
            </w:pPr>
          </w:p>
          <w:p w:rsidR="00776CF4" w:rsidRPr="00055C93" w:rsidRDefault="00776CF4" w:rsidP="005421DE">
            <w:pPr>
              <w:pStyle w:val="ListParagraph"/>
              <w:rPr>
                <w:rFonts w:ascii="Arial" w:eastAsia="Times New Roman" w:hAnsi="Arial" w:cs="Arial"/>
                <w:sz w:val="20"/>
                <w:szCs w:val="20"/>
                <w:lang w:eastAsia="en-GB"/>
              </w:rPr>
            </w:pPr>
          </w:p>
          <w:p w:rsidR="005421DE" w:rsidRPr="00055C93" w:rsidRDefault="00E120ED"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sz w:val="20"/>
                <w:szCs w:val="20"/>
                <w:lang w:eastAsia="en-GB"/>
              </w:rPr>
              <w:lastRenderedPageBreak/>
              <w:t xml:space="preserve">In </w:t>
            </w:r>
            <w:r w:rsidRPr="00055C93">
              <w:rPr>
                <w:rFonts w:ascii="Arial" w:eastAsia="Times New Roman" w:hAnsi="Arial" w:cs="Arial"/>
                <w:b/>
                <w:sz w:val="20"/>
                <w:szCs w:val="20"/>
                <w:lang w:eastAsia="en-GB"/>
              </w:rPr>
              <w:t>Employe</w:t>
            </w:r>
            <w:r w:rsidR="009D5EB7" w:rsidRPr="00055C93">
              <w:rPr>
                <w:rFonts w:ascii="Arial" w:eastAsia="Times New Roman" w:hAnsi="Arial" w:cs="Arial"/>
                <w:b/>
                <w:sz w:val="20"/>
                <w:szCs w:val="20"/>
                <w:lang w:eastAsia="en-GB"/>
              </w:rPr>
              <w:t>r Responsive</w:t>
            </w:r>
            <w:r w:rsidR="009D5EB7" w:rsidRPr="00055C93">
              <w:rPr>
                <w:rFonts w:ascii="Arial" w:eastAsia="Times New Roman" w:hAnsi="Arial" w:cs="Arial"/>
                <w:sz w:val="20"/>
                <w:szCs w:val="20"/>
                <w:lang w:eastAsia="en-GB"/>
              </w:rPr>
              <w:t xml:space="preserve"> provision - </w:t>
            </w:r>
            <w:r w:rsidRPr="00055C93">
              <w:rPr>
                <w:rFonts w:ascii="Arial" w:eastAsia="Times New Roman" w:hAnsi="Arial" w:cs="Arial"/>
                <w:sz w:val="20"/>
                <w:szCs w:val="20"/>
                <w:lang w:eastAsia="en-GB"/>
              </w:rPr>
              <w:t xml:space="preserve">also forecast to grow, </w:t>
            </w:r>
            <w:r w:rsidR="005265F8" w:rsidRPr="00055C93">
              <w:rPr>
                <w:rFonts w:ascii="Arial" w:eastAsia="Times New Roman" w:hAnsi="Arial" w:cs="Arial"/>
                <w:sz w:val="20"/>
                <w:szCs w:val="20"/>
                <w:lang w:eastAsia="en-GB"/>
              </w:rPr>
              <w:t>to date there are 1</w:t>
            </w:r>
            <w:r w:rsidR="00776CF4">
              <w:rPr>
                <w:rFonts w:ascii="Arial" w:eastAsia="Times New Roman" w:hAnsi="Arial" w:cs="Arial"/>
                <w:sz w:val="20"/>
                <w:szCs w:val="20"/>
                <w:lang w:eastAsia="en-GB"/>
              </w:rPr>
              <w:t>,</w:t>
            </w:r>
            <w:r w:rsidR="005265F8" w:rsidRPr="00055C93">
              <w:rPr>
                <w:rFonts w:ascii="Arial" w:eastAsia="Times New Roman" w:hAnsi="Arial" w:cs="Arial"/>
                <w:sz w:val="20"/>
                <w:szCs w:val="20"/>
                <w:lang w:eastAsia="en-GB"/>
              </w:rPr>
              <w:t xml:space="preserve">037 </w:t>
            </w:r>
            <w:r w:rsidR="00D35ED7" w:rsidRPr="00055C93">
              <w:rPr>
                <w:rFonts w:ascii="Arial" w:eastAsia="Times New Roman" w:hAnsi="Arial" w:cs="Arial"/>
                <w:sz w:val="20"/>
                <w:szCs w:val="20"/>
                <w:lang w:eastAsia="en-GB"/>
              </w:rPr>
              <w:t>Apprentices</w:t>
            </w:r>
            <w:r w:rsidRPr="00055C93">
              <w:rPr>
                <w:rFonts w:ascii="Arial" w:eastAsia="Times New Roman" w:hAnsi="Arial" w:cs="Arial"/>
                <w:sz w:val="20"/>
                <w:szCs w:val="20"/>
                <w:lang w:eastAsia="en-GB"/>
              </w:rPr>
              <w:t xml:space="preserve"> (up from 667 in 2014/15). Largest Apprenticeship provision is Science (Dental Nursing) offered regionally (STEM is a LEP priority). The College also offers </w:t>
            </w:r>
            <w:r w:rsidR="00D35ED7" w:rsidRPr="00055C93">
              <w:rPr>
                <w:rFonts w:ascii="Arial" w:eastAsia="Times New Roman" w:hAnsi="Arial" w:cs="Arial"/>
                <w:sz w:val="20"/>
                <w:szCs w:val="20"/>
                <w:lang w:eastAsia="en-GB"/>
              </w:rPr>
              <w:t>Traineeships to</w:t>
            </w:r>
            <w:r w:rsidRPr="00055C93">
              <w:rPr>
                <w:rFonts w:ascii="Arial" w:eastAsia="Times New Roman" w:hAnsi="Arial" w:cs="Arial"/>
                <w:sz w:val="20"/>
                <w:szCs w:val="20"/>
                <w:lang w:eastAsia="en-GB"/>
              </w:rPr>
              <w:t xml:space="preserve"> those not yet </w:t>
            </w:r>
            <w:r w:rsidR="00776CF4">
              <w:rPr>
                <w:rFonts w:ascii="Arial" w:eastAsia="Times New Roman" w:hAnsi="Arial" w:cs="Arial"/>
                <w:sz w:val="20"/>
                <w:szCs w:val="20"/>
                <w:lang w:eastAsia="en-GB"/>
              </w:rPr>
              <w:t xml:space="preserve">in </w:t>
            </w:r>
            <w:r w:rsidRPr="00055C93">
              <w:rPr>
                <w:rFonts w:ascii="Arial" w:eastAsia="Times New Roman" w:hAnsi="Arial" w:cs="Arial"/>
                <w:sz w:val="20"/>
                <w:szCs w:val="20"/>
                <w:lang w:eastAsia="en-GB"/>
              </w:rPr>
              <w:t>work or Apprent</w:t>
            </w:r>
            <w:r w:rsidR="009D5EB7" w:rsidRPr="00055C93">
              <w:rPr>
                <w:rFonts w:ascii="Arial" w:eastAsia="Times New Roman" w:hAnsi="Arial" w:cs="Arial"/>
                <w:sz w:val="20"/>
                <w:szCs w:val="20"/>
                <w:lang w:eastAsia="en-GB"/>
              </w:rPr>
              <w:t>iceship-</w:t>
            </w:r>
            <w:r w:rsidR="00D35ED7" w:rsidRPr="00055C93">
              <w:rPr>
                <w:rFonts w:ascii="Arial" w:eastAsia="Times New Roman" w:hAnsi="Arial" w:cs="Arial"/>
                <w:sz w:val="20"/>
                <w:szCs w:val="20"/>
                <w:lang w:eastAsia="en-GB"/>
              </w:rPr>
              <w:t>ready and</w:t>
            </w:r>
            <w:r w:rsidRPr="00055C93">
              <w:rPr>
                <w:rFonts w:ascii="Arial" w:eastAsia="Times New Roman" w:hAnsi="Arial" w:cs="Arial"/>
                <w:sz w:val="20"/>
                <w:szCs w:val="20"/>
                <w:lang w:eastAsia="en-GB"/>
              </w:rPr>
              <w:t xml:space="preserve"> </w:t>
            </w:r>
            <w:r w:rsidR="009D5EB7" w:rsidRPr="00055C93">
              <w:rPr>
                <w:rFonts w:ascii="Arial" w:eastAsia="Times New Roman" w:hAnsi="Arial" w:cs="Arial"/>
                <w:sz w:val="20"/>
                <w:szCs w:val="20"/>
                <w:lang w:eastAsia="en-GB"/>
              </w:rPr>
              <w:t xml:space="preserve">also </w:t>
            </w:r>
            <w:r w:rsidRPr="00055C93">
              <w:rPr>
                <w:rFonts w:ascii="Arial" w:eastAsia="Times New Roman" w:hAnsi="Arial" w:cs="Arial"/>
                <w:sz w:val="20"/>
                <w:szCs w:val="20"/>
                <w:lang w:eastAsia="en-GB"/>
              </w:rPr>
              <w:t>delivered courses for c1</w:t>
            </w:r>
            <w:proofErr w:type="gramStart"/>
            <w:r w:rsidR="00776CF4">
              <w:rPr>
                <w:rFonts w:ascii="Arial" w:eastAsia="Times New Roman" w:hAnsi="Arial" w:cs="Arial"/>
                <w:sz w:val="20"/>
                <w:szCs w:val="20"/>
                <w:lang w:eastAsia="en-GB"/>
              </w:rPr>
              <w:t>,</w:t>
            </w:r>
            <w:r w:rsidRPr="00055C93">
              <w:rPr>
                <w:rFonts w:ascii="Arial" w:eastAsia="Times New Roman" w:hAnsi="Arial" w:cs="Arial"/>
                <w:sz w:val="20"/>
                <w:szCs w:val="20"/>
                <w:lang w:eastAsia="en-GB"/>
              </w:rPr>
              <w:t>800</w:t>
            </w:r>
            <w:proofErr w:type="gramEnd"/>
            <w:r w:rsidRPr="00055C93">
              <w:rPr>
                <w:rFonts w:ascii="Arial" w:eastAsia="Times New Roman" w:hAnsi="Arial" w:cs="Arial"/>
                <w:sz w:val="20"/>
                <w:szCs w:val="20"/>
                <w:lang w:eastAsia="en-GB"/>
              </w:rPr>
              <w:t xml:space="preserve"> unemployed adults</w:t>
            </w:r>
            <w:r w:rsidR="00D35ED7" w:rsidRPr="00055C93">
              <w:rPr>
                <w:rFonts w:ascii="Arial" w:eastAsia="Times New Roman" w:hAnsi="Arial" w:cs="Arial"/>
                <w:sz w:val="20"/>
                <w:szCs w:val="20"/>
                <w:lang w:eastAsia="en-GB"/>
              </w:rPr>
              <w:t xml:space="preserve"> in 2014/15</w:t>
            </w:r>
            <w:r w:rsidRPr="00055C93">
              <w:rPr>
                <w:rFonts w:ascii="Arial" w:eastAsia="Times New Roman" w:hAnsi="Arial" w:cs="Arial"/>
                <w:sz w:val="20"/>
                <w:szCs w:val="20"/>
                <w:lang w:eastAsia="en-GB"/>
              </w:rPr>
              <w:t xml:space="preserve">. </w:t>
            </w:r>
          </w:p>
          <w:p w:rsidR="005421DE" w:rsidRPr="00055C93" w:rsidRDefault="005421DE" w:rsidP="005421DE">
            <w:pPr>
              <w:pStyle w:val="ListParagraph"/>
              <w:rPr>
                <w:rFonts w:ascii="Arial" w:eastAsia="Times New Roman" w:hAnsi="Arial" w:cs="Arial"/>
                <w:sz w:val="20"/>
                <w:szCs w:val="20"/>
                <w:lang w:eastAsia="en-GB"/>
              </w:rPr>
            </w:pPr>
          </w:p>
          <w:p w:rsidR="005421DE" w:rsidRPr="007F00E7" w:rsidRDefault="007F00E7" w:rsidP="007F00E7">
            <w:pPr>
              <w:pStyle w:val="ListParagraph"/>
              <w:numPr>
                <w:ilvl w:val="0"/>
                <w:numId w:val="5"/>
              </w:numPr>
              <w:ind w:left="357" w:hanging="357"/>
              <w:rPr>
                <w:rFonts w:ascii="Arial" w:eastAsia="Times New Roman" w:hAnsi="Arial" w:cs="Arial"/>
                <w:iCs/>
                <w:sz w:val="20"/>
                <w:szCs w:val="20"/>
                <w:lang w:eastAsia="en-GB"/>
              </w:rPr>
            </w:pPr>
            <w:r>
              <w:rPr>
                <w:rFonts w:ascii="Arial" w:eastAsia="Times New Roman" w:hAnsi="Arial" w:cs="Arial"/>
                <w:sz w:val="20"/>
                <w:szCs w:val="20"/>
                <w:lang w:eastAsia="en-GB"/>
              </w:rPr>
              <w:t xml:space="preserve">The College has </w:t>
            </w:r>
            <w:r w:rsidR="00E120ED" w:rsidRPr="007F00E7">
              <w:rPr>
                <w:rFonts w:ascii="Arial" w:eastAsia="Times New Roman" w:hAnsi="Arial" w:cs="Arial"/>
                <w:b/>
                <w:sz w:val="20"/>
                <w:szCs w:val="20"/>
                <w:lang w:eastAsia="en-GB"/>
              </w:rPr>
              <w:t>HE provision</w:t>
            </w:r>
            <w:r w:rsidR="00E120ED" w:rsidRPr="007F00E7">
              <w:rPr>
                <w:rFonts w:ascii="Arial" w:eastAsia="Times New Roman" w:hAnsi="Arial" w:cs="Arial"/>
                <w:sz w:val="20"/>
                <w:szCs w:val="20"/>
                <w:lang w:eastAsia="en-GB"/>
              </w:rPr>
              <w:t xml:space="preserve"> </w:t>
            </w:r>
            <w:r w:rsidR="004603D8" w:rsidRPr="007F00E7">
              <w:rPr>
                <w:rFonts w:ascii="Arial" w:eastAsia="Times New Roman" w:hAnsi="Arial" w:cs="Arial"/>
                <w:sz w:val="20"/>
                <w:szCs w:val="20"/>
                <w:lang w:eastAsia="en-GB"/>
              </w:rPr>
              <w:t>(c150</w:t>
            </w:r>
            <w:r w:rsidR="00E50BBF" w:rsidRPr="007F00E7">
              <w:rPr>
                <w:rFonts w:ascii="Arial" w:eastAsia="Times New Roman" w:hAnsi="Arial" w:cs="Arial"/>
                <w:sz w:val="20"/>
                <w:szCs w:val="20"/>
                <w:lang w:eastAsia="en-GB"/>
              </w:rPr>
              <w:t xml:space="preserve"> students) </w:t>
            </w:r>
            <w:r w:rsidR="00E120ED" w:rsidRPr="007F00E7">
              <w:rPr>
                <w:rFonts w:ascii="Arial" w:eastAsia="Times New Roman" w:hAnsi="Arial" w:cs="Arial"/>
                <w:sz w:val="20"/>
                <w:szCs w:val="20"/>
                <w:lang w:eastAsia="en-GB"/>
              </w:rPr>
              <w:t>delivered through its</w:t>
            </w:r>
            <w:r w:rsidR="0003210B" w:rsidRPr="007F00E7">
              <w:rPr>
                <w:rFonts w:ascii="Arial" w:eastAsia="Times New Roman" w:hAnsi="Arial" w:cs="Arial"/>
                <w:sz w:val="20"/>
                <w:szCs w:val="20"/>
                <w:lang w:eastAsia="en-GB"/>
              </w:rPr>
              <w:t xml:space="preserve"> own HEFCE contract and via </w:t>
            </w:r>
            <w:r w:rsidR="00E120ED" w:rsidRPr="007F00E7">
              <w:rPr>
                <w:rFonts w:ascii="Arial" w:eastAsia="Times New Roman" w:hAnsi="Arial" w:cs="Arial"/>
                <w:sz w:val="20"/>
                <w:szCs w:val="20"/>
                <w:lang w:eastAsia="en-GB"/>
              </w:rPr>
              <w:t xml:space="preserve">partnership arrangements with its local university. </w:t>
            </w:r>
            <w:r w:rsidR="009D5EB7" w:rsidRPr="007F00E7">
              <w:rPr>
                <w:rFonts w:ascii="Arial" w:eastAsia="Times New Roman" w:hAnsi="Arial" w:cs="Arial"/>
                <w:sz w:val="20"/>
                <w:szCs w:val="20"/>
                <w:lang w:eastAsia="en-GB"/>
              </w:rPr>
              <w:t>This is forecast to expand</w:t>
            </w:r>
            <w:r w:rsidR="00D35ED7" w:rsidRPr="007F00E7">
              <w:rPr>
                <w:rFonts w:ascii="Arial" w:eastAsia="Times New Roman" w:hAnsi="Arial" w:cs="Arial"/>
                <w:sz w:val="20"/>
                <w:szCs w:val="20"/>
                <w:lang w:eastAsia="en-GB"/>
              </w:rPr>
              <w:t>. Main curriculum areas are</w:t>
            </w:r>
            <w:r w:rsidR="00E120ED" w:rsidRPr="007F00E7">
              <w:rPr>
                <w:rFonts w:ascii="Arial" w:eastAsia="Times New Roman" w:hAnsi="Arial" w:cs="Arial"/>
                <w:sz w:val="20"/>
                <w:szCs w:val="20"/>
                <w:lang w:eastAsia="en-GB"/>
              </w:rPr>
              <w:t xml:space="preserve"> Early Years, Business Studies, Creative/Digital, Engineering and Teacher Education. </w:t>
            </w:r>
          </w:p>
          <w:p w:rsidR="005421DE" w:rsidRPr="00055C93" w:rsidRDefault="005421DE" w:rsidP="005421DE">
            <w:pPr>
              <w:pStyle w:val="ListParagraph"/>
              <w:rPr>
                <w:rFonts w:ascii="Arial" w:eastAsia="Times New Roman" w:hAnsi="Arial" w:cs="Arial"/>
                <w:sz w:val="20"/>
                <w:szCs w:val="20"/>
                <w:lang w:eastAsia="en-GB"/>
              </w:rPr>
            </w:pPr>
          </w:p>
          <w:p w:rsidR="005421DE" w:rsidRPr="00055C93" w:rsidRDefault="00D35ED7"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sz w:val="20"/>
                <w:szCs w:val="20"/>
                <w:lang w:eastAsia="en-GB"/>
              </w:rPr>
              <w:t>The College offers a</w:t>
            </w:r>
            <w:r w:rsidR="009D5EB7" w:rsidRPr="00055C93">
              <w:rPr>
                <w:rFonts w:ascii="Arial" w:eastAsia="Times New Roman" w:hAnsi="Arial" w:cs="Arial"/>
                <w:sz w:val="20"/>
                <w:szCs w:val="20"/>
                <w:lang w:eastAsia="en-GB"/>
              </w:rPr>
              <w:t xml:space="preserve"> variety of vocational programmes </w:t>
            </w:r>
            <w:r w:rsidRPr="00055C93">
              <w:rPr>
                <w:rFonts w:ascii="Arial" w:eastAsia="Times New Roman" w:hAnsi="Arial" w:cs="Arial"/>
                <w:sz w:val="20"/>
                <w:szCs w:val="20"/>
                <w:lang w:eastAsia="en-GB"/>
              </w:rPr>
              <w:t xml:space="preserve">for c90 </w:t>
            </w:r>
            <w:r w:rsidRPr="00055C93">
              <w:rPr>
                <w:rFonts w:ascii="Arial" w:eastAsia="Times New Roman" w:hAnsi="Arial" w:cs="Arial"/>
                <w:b/>
                <w:sz w:val="20"/>
                <w:szCs w:val="20"/>
                <w:lang w:eastAsia="en-GB"/>
              </w:rPr>
              <w:t>school pupils</w:t>
            </w:r>
            <w:r w:rsidRPr="00055C93">
              <w:rPr>
                <w:rFonts w:ascii="Arial" w:eastAsia="Times New Roman" w:hAnsi="Arial" w:cs="Arial"/>
                <w:sz w:val="20"/>
                <w:szCs w:val="20"/>
                <w:lang w:eastAsia="en-GB"/>
              </w:rPr>
              <w:t>, typicall</w:t>
            </w:r>
            <w:r w:rsidR="009D5EB7" w:rsidRPr="00055C93">
              <w:rPr>
                <w:rFonts w:ascii="Arial" w:eastAsia="Times New Roman" w:hAnsi="Arial" w:cs="Arial"/>
                <w:sz w:val="20"/>
                <w:szCs w:val="20"/>
                <w:lang w:eastAsia="en-GB"/>
              </w:rPr>
              <w:t>y through day release over 1-</w:t>
            </w:r>
            <w:r w:rsidRPr="00055C93">
              <w:rPr>
                <w:rFonts w:ascii="Arial" w:eastAsia="Times New Roman" w:hAnsi="Arial" w:cs="Arial"/>
                <w:sz w:val="20"/>
                <w:szCs w:val="20"/>
                <w:lang w:eastAsia="en-GB"/>
              </w:rPr>
              <w:t>2 years,</w:t>
            </w:r>
            <w:r w:rsidR="00BB2A93" w:rsidRPr="00055C93">
              <w:rPr>
                <w:rFonts w:ascii="Arial" w:eastAsia="Times New Roman" w:hAnsi="Arial" w:cs="Arial"/>
                <w:sz w:val="20"/>
                <w:szCs w:val="20"/>
                <w:lang w:eastAsia="en-GB"/>
              </w:rPr>
              <w:t xml:space="preserve"> or on a part-time basis.</w:t>
            </w:r>
          </w:p>
          <w:p w:rsidR="005421DE" w:rsidRDefault="005421DE" w:rsidP="005421DE">
            <w:pPr>
              <w:pStyle w:val="ListParagraph"/>
              <w:rPr>
                <w:rFonts w:ascii="Arial" w:eastAsia="Times New Roman" w:hAnsi="Arial" w:cs="Arial"/>
                <w:iCs/>
                <w:sz w:val="20"/>
                <w:szCs w:val="20"/>
                <w:lang w:val="x-none" w:eastAsia="en-GB"/>
              </w:rPr>
            </w:pPr>
          </w:p>
          <w:p w:rsidR="004603D8" w:rsidRDefault="006D7AC3" w:rsidP="004603D8">
            <w:pPr>
              <w:pStyle w:val="ListParagraph"/>
              <w:ind w:left="0"/>
              <w:rPr>
                <w:rFonts w:ascii="Arial" w:eastAsia="Times New Roman" w:hAnsi="Arial" w:cs="Arial"/>
                <w:b/>
                <w:iCs/>
                <w:sz w:val="20"/>
                <w:szCs w:val="20"/>
                <w:lang w:eastAsia="en-GB"/>
              </w:rPr>
            </w:pPr>
            <w:r>
              <w:rPr>
                <w:rFonts w:ascii="Arial" w:eastAsia="Times New Roman" w:hAnsi="Arial" w:cs="Arial"/>
                <w:b/>
                <w:iCs/>
                <w:sz w:val="20"/>
                <w:szCs w:val="20"/>
                <w:lang w:eastAsia="en-GB"/>
              </w:rPr>
              <w:t>The local area in o</w:t>
            </w:r>
            <w:r w:rsidR="004603D8">
              <w:rPr>
                <w:rFonts w:ascii="Arial" w:eastAsia="Times New Roman" w:hAnsi="Arial" w:cs="Arial"/>
                <w:b/>
                <w:iCs/>
                <w:sz w:val="20"/>
                <w:szCs w:val="20"/>
                <w:lang w:eastAsia="en-GB"/>
              </w:rPr>
              <w:t>verview:</w:t>
            </w:r>
          </w:p>
          <w:p w:rsidR="006D7AC3" w:rsidRDefault="006D7AC3" w:rsidP="004603D8">
            <w:pPr>
              <w:pStyle w:val="ListParagraph"/>
              <w:ind w:left="0"/>
              <w:rPr>
                <w:rFonts w:ascii="Arial" w:eastAsia="Times New Roman" w:hAnsi="Arial" w:cs="Arial"/>
                <w:b/>
                <w:iCs/>
                <w:sz w:val="20"/>
                <w:szCs w:val="20"/>
                <w:lang w:eastAsia="en-GB"/>
              </w:rPr>
            </w:pPr>
          </w:p>
          <w:p w:rsidR="006D7AC3" w:rsidRPr="006D7AC3" w:rsidRDefault="006D7AC3" w:rsidP="006D7AC3">
            <w:pPr>
              <w:pStyle w:val="ListParagraph"/>
              <w:numPr>
                <w:ilvl w:val="0"/>
                <w:numId w:val="5"/>
              </w:numPr>
              <w:ind w:left="357" w:hanging="357"/>
              <w:rPr>
                <w:rFonts w:ascii="Arial" w:eastAsia="Times New Roman" w:hAnsi="Arial" w:cs="Arial"/>
                <w:iCs/>
                <w:sz w:val="20"/>
                <w:szCs w:val="20"/>
                <w:lang w:eastAsia="en-GB"/>
              </w:rPr>
            </w:pPr>
            <w:r w:rsidRPr="006D7AC3">
              <w:rPr>
                <w:rFonts w:ascii="Arial" w:eastAsia="Times New Roman" w:hAnsi="Arial" w:cs="Arial"/>
                <w:iCs/>
                <w:sz w:val="20"/>
                <w:szCs w:val="20"/>
                <w:lang w:val="x-none" w:eastAsia="en-GB"/>
              </w:rPr>
              <w:t xml:space="preserve">Sandwell is a metropolitan borough formed in 1974 comprising six towns; Oldbury, Rowley Regis, Smethwick, Tipton, Wednesbury and West Bromwich. </w:t>
            </w:r>
            <w:r w:rsidRPr="006D7AC3">
              <w:rPr>
                <w:rFonts w:ascii="Arial" w:eastAsia="Arial" w:hAnsi="Arial" w:cs="Arial"/>
                <w:spacing w:val="-2"/>
                <w:sz w:val="20"/>
                <w:szCs w:val="20"/>
              </w:rPr>
              <w:t>Sandwell</w:t>
            </w:r>
            <w:r w:rsidRPr="006D7AC3">
              <w:rPr>
                <w:rFonts w:ascii="Arial" w:eastAsia="Arial" w:hAnsi="Arial" w:cs="Arial"/>
                <w:spacing w:val="-16"/>
                <w:sz w:val="20"/>
                <w:szCs w:val="20"/>
              </w:rPr>
              <w:t xml:space="preserve"> </w:t>
            </w:r>
            <w:r w:rsidRPr="006D7AC3">
              <w:rPr>
                <w:rFonts w:ascii="Arial" w:eastAsia="Arial" w:hAnsi="Arial" w:cs="Arial"/>
                <w:spacing w:val="-5"/>
                <w:sz w:val="20"/>
                <w:szCs w:val="20"/>
              </w:rPr>
              <w:t>r</w:t>
            </w:r>
            <w:r w:rsidRPr="006D7AC3">
              <w:rPr>
                <w:rFonts w:ascii="Arial" w:eastAsia="Arial" w:hAnsi="Arial" w:cs="Arial"/>
                <w:spacing w:val="-2"/>
                <w:sz w:val="20"/>
                <w:szCs w:val="20"/>
              </w:rPr>
              <w:t>esiden</w:t>
            </w:r>
            <w:r w:rsidRPr="006D7AC3">
              <w:rPr>
                <w:rFonts w:ascii="Arial" w:eastAsia="Arial" w:hAnsi="Arial" w:cs="Arial"/>
                <w:sz w:val="20"/>
                <w:szCs w:val="20"/>
              </w:rPr>
              <w:t>t</w:t>
            </w:r>
            <w:r w:rsidRPr="006D7AC3">
              <w:rPr>
                <w:rFonts w:ascii="Arial" w:eastAsia="Arial" w:hAnsi="Arial" w:cs="Arial"/>
                <w:spacing w:val="2"/>
                <w:sz w:val="20"/>
                <w:szCs w:val="20"/>
              </w:rPr>
              <w:t xml:space="preserve"> </w:t>
            </w:r>
            <w:r w:rsidRPr="006D7AC3">
              <w:rPr>
                <w:rFonts w:ascii="Arial" w:eastAsia="Arial" w:hAnsi="Arial" w:cs="Arial"/>
                <w:spacing w:val="-2"/>
                <w:sz w:val="20"/>
                <w:szCs w:val="20"/>
              </w:rPr>
              <w:t>populatio</w:t>
            </w:r>
            <w:r w:rsidRPr="006D7AC3">
              <w:rPr>
                <w:rFonts w:ascii="Arial" w:eastAsia="Arial" w:hAnsi="Arial" w:cs="Arial"/>
                <w:sz w:val="20"/>
                <w:szCs w:val="20"/>
              </w:rPr>
              <w:t>n</w:t>
            </w:r>
            <w:r w:rsidRPr="006D7AC3">
              <w:rPr>
                <w:rFonts w:ascii="Arial" w:eastAsia="Arial" w:hAnsi="Arial" w:cs="Arial"/>
                <w:spacing w:val="-4"/>
                <w:sz w:val="20"/>
                <w:szCs w:val="20"/>
              </w:rPr>
              <w:t xml:space="preserve"> </w:t>
            </w:r>
            <w:r w:rsidRPr="006D7AC3">
              <w:rPr>
                <w:rFonts w:ascii="Arial" w:eastAsia="Arial" w:hAnsi="Arial" w:cs="Arial"/>
                <w:spacing w:val="-2"/>
                <w:sz w:val="20"/>
                <w:szCs w:val="20"/>
              </w:rPr>
              <w:t>i</w:t>
            </w:r>
            <w:r w:rsidRPr="006D7AC3">
              <w:rPr>
                <w:rFonts w:ascii="Arial" w:eastAsia="Arial" w:hAnsi="Arial" w:cs="Arial"/>
                <w:sz w:val="20"/>
                <w:szCs w:val="20"/>
              </w:rPr>
              <w:t>s</w:t>
            </w:r>
            <w:r w:rsidRPr="006D7AC3">
              <w:rPr>
                <w:rFonts w:ascii="Arial" w:eastAsia="Arial" w:hAnsi="Arial" w:cs="Arial"/>
                <w:spacing w:val="-4"/>
                <w:sz w:val="20"/>
                <w:szCs w:val="20"/>
              </w:rPr>
              <w:t xml:space="preserve"> </w:t>
            </w:r>
            <w:r w:rsidRPr="006D7AC3">
              <w:rPr>
                <w:rFonts w:ascii="Arial" w:eastAsia="Arial" w:hAnsi="Arial" w:cs="Arial"/>
                <w:spacing w:val="-2"/>
                <w:sz w:val="20"/>
                <w:szCs w:val="20"/>
              </w:rPr>
              <w:t>th</w:t>
            </w:r>
            <w:r w:rsidRPr="006D7AC3">
              <w:rPr>
                <w:rFonts w:ascii="Arial" w:eastAsia="Arial" w:hAnsi="Arial" w:cs="Arial"/>
                <w:sz w:val="20"/>
                <w:szCs w:val="20"/>
              </w:rPr>
              <w:t>e</w:t>
            </w:r>
            <w:r w:rsidRPr="006D7AC3">
              <w:rPr>
                <w:rFonts w:ascii="Arial" w:eastAsia="Arial" w:hAnsi="Arial" w:cs="Arial"/>
                <w:spacing w:val="-1"/>
                <w:sz w:val="20"/>
                <w:szCs w:val="20"/>
              </w:rPr>
              <w:t xml:space="preserve"> </w:t>
            </w:r>
            <w:r w:rsidRPr="006D7AC3">
              <w:rPr>
                <w:rFonts w:ascii="Arial" w:eastAsia="Arial" w:hAnsi="Arial" w:cs="Arial"/>
                <w:spacing w:val="-2"/>
                <w:sz w:val="20"/>
                <w:szCs w:val="20"/>
              </w:rPr>
              <w:t>la</w:t>
            </w:r>
            <w:r w:rsidRPr="006D7AC3">
              <w:rPr>
                <w:rFonts w:ascii="Arial" w:eastAsia="Arial" w:hAnsi="Arial" w:cs="Arial"/>
                <w:spacing w:val="-7"/>
                <w:sz w:val="20"/>
                <w:szCs w:val="20"/>
              </w:rPr>
              <w:t>r</w:t>
            </w:r>
            <w:r w:rsidRPr="006D7AC3">
              <w:rPr>
                <w:rFonts w:ascii="Arial" w:eastAsia="Arial" w:hAnsi="Arial" w:cs="Arial"/>
                <w:spacing w:val="-2"/>
                <w:sz w:val="20"/>
                <w:szCs w:val="20"/>
              </w:rPr>
              <w:t>ges</w:t>
            </w:r>
            <w:r w:rsidRPr="006D7AC3">
              <w:rPr>
                <w:rFonts w:ascii="Arial" w:eastAsia="Arial" w:hAnsi="Arial" w:cs="Arial"/>
                <w:sz w:val="20"/>
                <w:szCs w:val="20"/>
              </w:rPr>
              <w:t>t</w:t>
            </w:r>
            <w:r w:rsidRPr="006D7AC3">
              <w:rPr>
                <w:rFonts w:ascii="Arial" w:eastAsia="Arial" w:hAnsi="Arial" w:cs="Arial"/>
                <w:spacing w:val="-5"/>
                <w:sz w:val="20"/>
                <w:szCs w:val="20"/>
              </w:rPr>
              <w:t xml:space="preserve"> </w:t>
            </w:r>
            <w:r w:rsidRPr="006D7AC3">
              <w:rPr>
                <w:rFonts w:ascii="Arial" w:eastAsia="Arial" w:hAnsi="Arial" w:cs="Arial"/>
                <w:spacing w:val="-2"/>
                <w:sz w:val="20"/>
                <w:szCs w:val="20"/>
              </w:rPr>
              <w:t>i</w:t>
            </w:r>
            <w:r w:rsidRPr="006D7AC3">
              <w:rPr>
                <w:rFonts w:ascii="Arial" w:eastAsia="Arial" w:hAnsi="Arial" w:cs="Arial"/>
                <w:sz w:val="20"/>
                <w:szCs w:val="20"/>
              </w:rPr>
              <w:t>n</w:t>
            </w:r>
            <w:r w:rsidRPr="006D7AC3">
              <w:rPr>
                <w:rFonts w:ascii="Arial" w:eastAsia="Arial" w:hAnsi="Arial" w:cs="Arial"/>
                <w:spacing w:val="-4"/>
                <w:sz w:val="20"/>
                <w:szCs w:val="20"/>
              </w:rPr>
              <w:t xml:space="preserve"> </w:t>
            </w:r>
            <w:r w:rsidRPr="006D7AC3">
              <w:rPr>
                <w:rFonts w:ascii="Arial" w:eastAsia="Arial" w:hAnsi="Arial" w:cs="Arial"/>
                <w:spacing w:val="-2"/>
                <w:w w:val="101"/>
                <w:sz w:val="20"/>
                <w:szCs w:val="20"/>
              </w:rPr>
              <w:t>the</w:t>
            </w:r>
            <w:r w:rsidRPr="006D7AC3">
              <w:rPr>
                <w:rFonts w:ascii="Arial" w:eastAsia="Arial" w:hAnsi="Arial" w:cs="Arial"/>
                <w:sz w:val="20"/>
                <w:szCs w:val="20"/>
              </w:rPr>
              <w:t xml:space="preserve"> </w:t>
            </w:r>
            <w:r w:rsidRPr="006D7AC3">
              <w:rPr>
                <w:rFonts w:ascii="Arial" w:eastAsia="Arial" w:hAnsi="Arial" w:cs="Arial"/>
                <w:spacing w:val="-2"/>
                <w:sz w:val="20"/>
                <w:szCs w:val="20"/>
              </w:rPr>
              <w:t>Blac</w:t>
            </w:r>
            <w:r w:rsidRPr="006D7AC3">
              <w:rPr>
                <w:rFonts w:ascii="Arial" w:eastAsia="Arial" w:hAnsi="Arial" w:cs="Arial"/>
                <w:sz w:val="20"/>
                <w:szCs w:val="20"/>
              </w:rPr>
              <w:t>k</w:t>
            </w:r>
            <w:r w:rsidRPr="006D7AC3">
              <w:rPr>
                <w:rFonts w:ascii="Arial" w:eastAsia="Arial" w:hAnsi="Arial" w:cs="Arial"/>
                <w:spacing w:val="5"/>
                <w:sz w:val="20"/>
                <w:szCs w:val="20"/>
              </w:rPr>
              <w:t xml:space="preserve"> </w:t>
            </w:r>
            <w:r w:rsidRPr="006D7AC3">
              <w:rPr>
                <w:rFonts w:ascii="Arial" w:eastAsia="Arial" w:hAnsi="Arial" w:cs="Arial"/>
                <w:spacing w:val="-2"/>
                <w:sz w:val="20"/>
                <w:szCs w:val="20"/>
              </w:rPr>
              <w:t>Countr</w:t>
            </w:r>
            <w:r w:rsidRPr="006D7AC3">
              <w:rPr>
                <w:rFonts w:ascii="Arial" w:eastAsia="Arial" w:hAnsi="Arial" w:cs="Arial"/>
                <w:sz w:val="20"/>
                <w:szCs w:val="20"/>
              </w:rPr>
              <w:t>y</w:t>
            </w:r>
            <w:r w:rsidRPr="006D7AC3">
              <w:rPr>
                <w:rFonts w:ascii="Arial" w:eastAsia="Arial" w:hAnsi="Arial" w:cs="Arial"/>
                <w:spacing w:val="2"/>
                <w:sz w:val="20"/>
                <w:szCs w:val="20"/>
              </w:rPr>
              <w:t xml:space="preserve"> </w:t>
            </w:r>
            <w:r w:rsidRPr="006D7AC3">
              <w:rPr>
                <w:rFonts w:ascii="Arial" w:eastAsia="Arial" w:hAnsi="Arial" w:cs="Arial"/>
                <w:spacing w:val="-2"/>
                <w:sz w:val="20"/>
                <w:szCs w:val="20"/>
              </w:rPr>
              <w:t>an</w:t>
            </w:r>
            <w:r w:rsidRPr="006D7AC3">
              <w:rPr>
                <w:rFonts w:ascii="Arial" w:eastAsia="Arial" w:hAnsi="Arial" w:cs="Arial"/>
                <w:sz w:val="20"/>
                <w:szCs w:val="20"/>
              </w:rPr>
              <w:t>d</w:t>
            </w:r>
            <w:r w:rsidRPr="006D7AC3">
              <w:rPr>
                <w:rFonts w:ascii="Arial" w:eastAsia="Arial" w:hAnsi="Arial" w:cs="Arial"/>
                <w:spacing w:val="-1"/>
                <w:sz w:val="20"/>
                <w:szCs w:val="20"/>
              </w:rPr>
              <w:t xml:space="preserve"> </w:t>
            </w:r>
            <w:r w:rsidRPr="006D7AC3">
              <w:rPr>
                <w:rFonts w:ascii="Arial" w:eastAsia="Arial" w:hAnsi="Arial" w:cs="Arial"/>
                <w:spacing w:val="-2"/>
                <w:sz w:val="20"/>
                <w:szCs w:val="20"/>
              </w:rPr>
              <w:t>ha</w:t>
            </w:r>
            <w:r w:rsidRPr="006D7AC3">
              <w:rPr>
                <w:rFonts w:ascii="Arial" w:eastAsia="Arial" w:hAnsi="Arial" w:cs="Arial"/>
                <w:sz w:val="20"/>
                <w:szCs w:val="20"/>
              </w:rPr>
              <w:t>s</w:t>
            </w:r>
            <w:r w:rsidRPr="006D7AC3">
              <w:rPr>
                <w:rFonts w:ascii="Arial" w:eastAsia="Arial" w:hAnsi="Arial" w:cs="Arial"/>
                <w:spacing w:val="-10"/>
                <w:sz w:val="20"/>
                <w:szCs w:val="20"/>
              </w:rPr>
              <w:t xml:space="preserve"> </w:t>
            </w:r>
            <w:r w:rsidRPr="006D7AC3">
              <w:rPr>
                <w:rFonts w:ascii="Arial" w:eastAsia="Arial" w:hAnsi="Arial" w:cs="Arial"/>
                <w:spacing w:val="-2"/>
                <w:sz w:val="20"/>
                <w:szCs w:val="20"/>
              </w:rPr>
              <w:t>p</w:t>
            </w:r>
            <w:r w:rsidRPr="006D7AC3">
              <w:rPr>
                <w:rFonts w:ascii="Arial" w:eastAsia="Arial" w:hAnsi="Arial" w:cs="Arial"/>
                <w:spacing w:val="-5"/>
                <w:sz w:val="20"/>
                <w:szCs w:val="20"/>
              </w:rPr>
              <w:t>r</w:t>
            </w:r>
            <w:r w:rsidRPr="006D7AC3">
              <w:rPr>
                <w:rFonts w:ascii="Arial" w:eastAsia="Arial" w:hAnsi="Arial" w:cs="Arial"/>
                <w:spacing w:val="-2"/>
                <w:sz w:val="20"/>
                <w:szCs w:val="20"/>
              </w:rPr>
              <w:t>oportionatel</w:t>
            </w:r>
            <w:r w:rsidRPr="006D7AC3">
              <w:rPr>
                <w:rFonts w:ascii="Arial" w:eastAsia="Arial" w:hAnsi="Arial" w:cs="Arial"/>
                <w:sz w:val="20"/>
                <w:szCs w:val="20"/>
              </w:rPr>
              <w:t>y</w:t>
            </w:r>
            <w:r w:rsidRPr="006D7AC3">
              <w:rPr>
                <w:rFonts w:ascii="Arial" w:eastAsia="Arial" w:hAnsi="Arial" w:cs="Arial"/>
                <w:spacing w:val="23"/>
                <w:sz w:val="20"/>
                <w:szCs w:val="20"/>
              </w:rPr>
              <w:t xml:space="preserve"> </w:t>
            </w:r>
            <w:r w:rsidRPr="006D7AC3">
              <w:rPr>
                <w:rFonts w:ascii="Arial" w:eastAsia="Arial" w:hAnsi="Arial" w:cs="Arial"/>
                <w:sz w:val="20"/>
                <w:szCs w:val="20"/>
              </w:rPr>
              <w:t>a</w:t>
            </w:r>
            <w:r w:rsidRPr="006D7AC3">
              <w:rPr>
                <w:rFonts w:ascii="Arial" w:eastAsia="Arial" w:hAnsi="Arial" w:cs="Arial"/>
                <w:spacing w:val="-8"/>
                <w:sz w:val="20"/>
                <w:szCs w:val="20"/>
              </w:rPr>
              <w:t xml:space="preserve"> </w:t>
            </w:r>
            <w:r w:rsidRPr="006D7AC3">
              <w:rPr>
                <w:rFonts w:ascii="Arial" w:eastAsia="Arial" w:hAnsi="Arial" w:cs="Arial"/>
                <w:spacing w:val="-2"/>
                <w:sz w:val="20"/>
                <w:szCs w:val="20"/>
              </w:rPr>
              <w:t>younge</w:t>
            </w:r>
            <w:r w:rsidRPr="006D7AC3">
              <w:rPr>
                <w:rFonts w:ascii="Arial" w:eastAsia="Arial" w:hAnsi="Arial" w:cs="Arial"/>
                <w:sz w:val="20"/>
                <w:szCs w:val="20"/>
              </w:rPr>
              <w:t>r</w:t>
            </w:r>
            <w:r w:rsidRPr="006D7AC3">
              <w:rPr>
                <w:rFonts w:ascii="Arial" w:eastAsia="Arial" w:hAnsi="Arial" w:cs="Arial"/>
                <w:spacing w:val="-4"/>
                <w:sz w:val="20"/>
                <w:szCs w:val="20"/>
              </w:rPr>
              <w:t xml:space="preserve"> </w:t>
            </w:r>
            <w:r w:rsidRPr="006D7AC3">
              <w:rPr>
                <w:rFonts w:ascii="Arial" w:eastAsia="Arial" w:hAnsi="Arial" w:cs="Arial"/>
                <w:spacing w:val="-2"/>
                <w:w w:val="102"/>
                <w:sz w:val="20"/>
                <w:szCs w:val="20"/>
              </w:rPr>
              <w:t>population.</w:t>
            </w:r>
            <w:r w:rsidRPr="006D7AC3">
              <w:rPr>
                <w:rFonts w:ascii="Arial" w:eastAsia="Times New Roman" w:hAnsi="Arial" w:cs="Arial"/>
                <w:iCs/>
                <w:sz w:val="20"/>
                <w:szCs w:val="20"/>
                <w:lang w:val="en" w:eastAsia="en-GB" w:bidi="en-US"/>
              </w:rPr>
              <w:t xml:space="preserve"> </w:t>
            </w:r>
          </w:p>
          <w:p w:rsidR="006D7AC3" w:rsidRPr="000F436E" w:rsidRDefault="006D7AC3" w:rsidP="006D7AC3">
            <w:pPr>
              <w:pStyle w:val="ListParagraph"/>
              <w:ind w:left="457" w:hanging="457"/>
              <w:rPr>
                <w:rFonts w:ascii="Arial" w:eastAsia="Times New Roman" w:hAnsi="Arial" w:cs="Arial"/>
                <w:iCs/>
                <w:sz w:val="20"/>
                <w:szCs w:val="20"/>
                <w:lang w:eastAsia="en-GB"/>
              </w:rPr>
            </w:pPr>
          </w:p>
          <w:p w:rsidR="006D7AC3" w:rsidRPr="006D7AC3" w:rsidRDefault="006D7AC3" w:rsidP="006D7AC3">
            <w:pPr>
              <w:pStyle w:val="ListParagraph"/>
              <w:numPr>
                <w:ilvl w:val="0"/>
                <w:numId w:val="5"/>
              </w:numPr>
              <w:ind w:left="318" w:hanging="318"/>
              <w:rPr>
                <w:rFonts w:ascii="Arial" w:hAnsi="Arial" w:cs="Arial"/>
                <w:sz w:val="20"/>
                <w:szCs w:val="20"/>
              </w:rPr>
            </w:pPr>
            <w:r>
              <w:rPr>
                <w:rFonts w:ascii="Arial" w:eastAsia="Times New Roman" w:hAnsi="Arial" w:cs="Arial"/>
                <w:iCs/>
                <w:sz w:val="20"/>
                <w:szCs w:val="20"/>
                <w:lang w:eastAsia="en-GB"/>
              </w:rPr>
              <w:t>The critical</w:t>
            </w:r>
            <w:r w:rsidRPr="006D7AC3">
              <w:rPr>
                <w:rFonts w:ascii="Arial" w:eastAsia="Times New Roman" w:hAnsi="Arial" w:cs="Arial"/>
                <w:iCs/>
                <w:sz w:val="20"/>
                <w:szCs w:val="20"/>
                <w:lang w:eastAsia="en-GB"/>
              </w:rPr>
              <w:t xml:space="preserve"> Birmingham </w:t>
            </w:r>
            <w:r>
              <w:rPr>
                <w:rFonts w:ascii="Arial" w:eastAsia="Times New Roman" w:hAnsi="Arial" w:cs="Arial"/>
                <w:iCs/>
                <w:sz w:val="20"/>
                <w:szCs w:val="20"/>
                <w:lang w:eastAsia="en-GB"/>
              </w:rPr>
              <w:t>wards the College serves are: Lozells &amp;</w:t>
            </w:r>
            <w:r w:rsidRPr="006D7AC3">
              <w:rPr>
                <w:rFonts w:ascii="Arial" w:eastAsia="Times New Roman" w:hAnsi="Arial" w:cs="Arial"/>
                <w:iCs/>
                <w:sz w:val="20"/>
                <w:szCs w:val="20"/>
                <w:lang w:eastAsia="en-GB"/>
              </w:rPr>
              <w:t xml:space="preserve"> East Ha</w:t>
            </w:r>
            <w:r w:rsidR="00776CF4">
              <w:rPr>
                <w:rFonts w:ascii="Arial" w:eastAsia="Times New Roman" w:hAnsi="Arial" w:cs="Arial"/>
                <w:iCs/>
                <w:sz w:val="20"/>
                <w:szCs w:val="20"/>
                <w:lang w:eastAsia="en-GB"/>
              </w:rPr>
              <w:t>ndsworth, Handsworth Wood, Soho and</w:t>
            </w:r>
            <w:r w:rsidRPr="006D7AC3">
              <w:rPr>
                <w:rFonts w:ascii="Arial" w:eastAsia="Times New Roman" w:hAnsi="Arial" w:cs="Arial"/>
                <w:iCs/>
                <w:sz w:val="20"/>
                <w:szCs w:val="20"/>
                <w:lang w:eastAsia="en-GB"/>
              </w:rPr>
              <w:t xml:space="preserve"> Ladywoo</w:t>
            </w:r>
            <w:r w:rsidR="00776CF4">
              <w:rPr>
                <w:rFonts w:ascii="Arial" w:eastAsia="Times New Roman" w:hAnsi="Arial" w:cs="Arial"/>
                <w:iCs/>
                <w:sz w:val="20"/>
                <w:szCs w:val="20"/>
                <w:lang w:eastAsia="en-GB"/>
              </w:rPr>
              <w:t>d.</w:t>
            </w:r>
          </w:p>
          <w:p w:rsidR="006D7AC3" w:rsidRPr="006D7AC3" w:rsidRDefault="006D7AC3" w:rsidP="006D7AC3">
            <w:pPr>
              <w:pStyle w:val="ListParagraph"/>
              <w:rPr>
                <w:rFonts w:ascii="Arial" w:eastAsia="Times New Roman" w:hAnsi="Arial" w:cs="Arial"/>
                <w:iCs/>
                <w:sz w:val="20"/>
                <w:szCs w:val="20"/>
                <w:lang w:eastAsia="en-GB"/>
              </w:rPr>
            </w:pPr>
          </w:p>
          <w:p w:rsidR="006D7AC3" w:rsidRPr="008D07FA" w:rsidRDefault="006D7AC3" w:rsidP="006D7AC3">
            <w:pPr>
              <w:pStyle w:val="ListParagraph"/>
              <w:numPr>
                <w:ilvl w:val="0"/>
                <w:numId w:val="5"/>
              </w:numPr>
              <w:ind w:left="318" w:hanging="318"/>
              <w:rPr>
                <w:rFonts w:ascii="Arial" w:hAnsi="Arial" w:cs="Arial"/>
                <w:sz w:val="20"/>
                <w:szCs w:val="20"/>
              </w:rPr>
            </w:pPr>
            <w:r w:rsidRPr="006D7AC3">
              <w:rPr>
                <w:rFonts w:ascii="Arial" w:eastAsia="Times New Roman" w:hAnsi="Arial" w:cs="Arial"/>
                <w:iCs/>
                <w:sz w:val="20"/>
                <w:szCs w:val="20"/>
                <w:lang w:eastAsia="en-GB"/>
              </w:rPr>
              <w:t xml:space="preserve">The Sandwell and West Birmingham </w:t>
            </w:r>
            <w:r>
              <w:rPr>
                <w:rFonts w:ascii="Arial" w:eastAsia="Times New Roman" w:hAnsi="Arial" w:cs="Arial"/>
                <w:iCs/>
                <w:sz w:val="20"/>
                <w:szCs w:val="20"/>
                <w:lang w:eastAsia="en-GB"/>
              </w:rPr>
              <w:t xml:space="preserve">travel to learn area has </w:t>
            </w:r>
            <w:r w:rsidRPr="006D7AC3">
              <w:rPr>
                <w:rFonts w:ascii="Arial" w:eastAsia="Times New Roman" w:hAnsi="Arial" w:cs="Arial"/>
                <w:iCs/>
                <w:sz w:val="20"/>
                <w:szCs w:val="20"/>
                <w:lang w:eastAsia="en-GB"/>
              </w:rPr>
              <w:t xml:space="preserve">a </w:t>
            </w:r>
            <w:r>
              <w:rPr>
                <w:rFonts w:ascii="Arial" w:eastAsia="Times New Roman" w:hAnsi="Arial" w:cs="Arial"/>
                <w:iCs/>
                <w:sz w:val="20"/>
                <w:szCs w:val="20"/>
                <w:lang w:eastAsia="en-GB"/>
              </w:rPr>
              <w:t>resident population figure of 484,000.</w:t>
            </w:r>
          </w:p>
          <w:p w:rsidR="008D07FA" w:rsidRPr="008D07FA" w:rsidRDefault="008D07FA" w:rsidP="008D07FA">
            <w:pPr>
              <w:pStyle w:val="ListParagraph"/>
              <w:rPr>
                <w:rFonts w:ascii="Arial" w:hAnsi="Arial" w:cs="Arial"/>
                <w:sz w:val="20"/>
                <w:szCs w:val="20"/>
              </w:rPr>
            </w:pPr>
          </w:p>
          <w:p w:rsidR="008D07FA" w:rsidRDefault="00B0134C" w:rsidP="006D7AC3">
            <w:pPr>
              <w:pStyle w:val="ListParagraph"/>
              <w:numPr>
                <w:ilvl w:val="0"/>
                <w:numId w:val="5"/>
              </w:numPr>
              <w:ind w:left="318" w:hanging="318"/>
              <w:rPr>
                <w:rFonts w:ascii="Arial" w:hAnsi="Arial" w:cs="Arial"/>
                <w:sz w:val="20"/>
                <w:szCs w:val="20"/>
              </w:rPr>
            </w:pPr>
            <w:r>
              <w:rPr>
                <w:rFonts w:ascii="Arial" w:hAnsi="Arial" w:cs="Arial"/>
                <w:sz w:val="20"/>
                <w:szCs w:val="20"/>
              </w:rPr>
              <w:t>Of the Black Country b</w:t>
            </w:r>
            <w:r w:rsidR="008D07FA">
              <w:rPr>
                <w:rFonts w:ascii="Arial" w:hAnsi="Arial" w:cs="Arial"/>
                <w:sz w:val="20"/>
                <w:szCs w:val="20"/>
              </w:rPr>
              <w:t>oroughs, Sandwell is the largest and has the largest growth in its resident population.</w:t>
            </w:r>
          </w:p>
          <w:p w:rsidR="008D07FA" w:rsidRPr="008D07FA" w:rsidRDefault="008D07FA" w:rsidP="008D07FA">
            <w:pPr>
              <w:pStyle w:val="ListParagraph"/>
              <w:rPr>
                <w:rFonts w:ascii="Arial" w:hAnsi="Arial" w:cs="Arial"/>
                <w:sz w:val="20"/>
                <w:szCs w:val="20"/>
              </w:rPr>
            </w:pPr>
          </w:p>
          <w:tbl>
            <w:tblPr>
              <w:tblW w:w="7513" w:type="dxa"/>
              <w:tblInd w:w="306" w:type="dxa"/>
              <w:tblLayout w:type="fixed"/>
              <w:tblCellMar>
                <w:left w:w="0" w:type="dxa"/>
                <w:right w:w="0" w:type="dxa"/>
              </w:tblCellMar>
              <w:tblLook w:val="04A0" w:firstRow="1" w:lastRow="0" w:firstColumn="1" w:lastColumn="0" w:noHBand="0" w:noVBand="1"/>
            </w:tblPr>
            <w:tblGrid>
              <w:gridCol w:w="1878"/>
              <w:gridCol w:w="1878"/>
              <w:gridCol w:w="1878"/>
              <w:gridCol w:w="1879"/>
            </w:tblGrid>
            <w:tr w:rsidR="008D07FA" w:rsidTr="008D07FA">
              <w:trPr>
                <w:trHeight w:val="300"/>
              </w:trPr>
              <w:tc>
                <w:tcPr>
                  <w:tcW w:w="1878" w:type="dxa"/>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8D07FA" w:rsidRPr="008D07FA" w:rsidRDefault="008D07FA" w:rsidP="008D07FA">
                  <w:pPr>
                    <w:spacing w:after="0"/>
                    <w:jc w:val="center"/>
                    <w:rPr>
                      <w:rFonts w:ascii="Arial" w:eastAsia="Times New Roman" w:hAnsi="Arial" w:cs="Arial"/>
                      <w:sz w:val="20"/>
                      <w:szCs w:val="20"/>
                    </w:rPr>
                  </w:pPr>
                  <w:r w:rsidRPr="008D07FA">
                    <w:rPr>
                      <w:rFonts w:ascii="Arial" w:eastAsia="Times New Roman" w:hAnsi="Arial" w:cs="Arial"/>
                      <w:b/>
                      <w:bCs/>
                      <w:color w:val="000000"/>
                      <w:sz w:val="20"/>
                      <w:szCs w:val="20"/>
                    </w:rPr>
                    <w:t>Area</w:t>
                  </w:r>
                </w:p>
              </w:tc>
              <w:tc>
                <w:tcPr>
                  <w:tcW w:w="1878"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8D07FA" w:rsidRPr="008D07FA" w:rsidRDefault="008D07FA" w:rsidP="008D07FA">
                  <w:pPr>
                    <w:spacing w:after="0"/>
                    <w:jc w:val="center"/>
                    <w:rPr>
                      <w:rFonts w:ascii="Arial" w:eastAsia="Times New Roman" w:hAnsi="Arial" w:cs="Arial"/>
                      <w:sz w:val="20"/>
                      <w:szCs w:val="20"/>
                    </w:rPr>
                  </w:pPr>
                  <w:r w:rsidRPr="008D07FA">
                    <w:rPr>
                      <w:rFonts w:ascii="Arial" w:eastAsia="Times New Roman" w:hAnsi="Arial" w:cs="Arial"/>
                      <w:b/>
                      <w:bCs/>
                      <w:color w:val="000000"/>
                      <w:sz w:val="20"/>
                      <w:szCs w:val="20"/>
                    </w:rPr>
                    <w:t>2001 Population</w:t>
                  </w:r>
                </w:p>
              </w:tc>
              <w:tc>
                <w:tcPr>
                  <w:tcW w:w="1878" w:type="dxa"/>
                  <w:tcBorders>
                    <w:top w:val="single" w:sz="8" w:space="0" w:color="auto"/>
                    <w:left w:val="nil"/>
                    <w:bottom w:val="single" w:sz="8" w:space="0" w:color="auto"/>
                    <w:right w:val="single" w:sz="4" w:space="0" w:color="auto"/>
                  </w:tcBorders>
                  <w:shd w:val="clear" w:color="auto" w:fill="F2F2F2"/>
                  <w:vAlign w:val="bottom"/>
                </w:tcPr>
                <w:p w:rsidR="008D07FA" w:rsidRPr="008D07FA" w:rsidRDefault="008D07FA" w:rsidP="008D07FA">
                  <w:pPr>
                    <w:spacing w:after="0"/>
                    <w:jc w:val="center"/>
                    <w:rPr>
                      <w:rFonts w:ascii="Arial" w:eastAsia="Times New Roman" w:hAnsi="Arial" w:cs="Arial"/>
                      <w:sz w:val="20"/>
                      <w:szCs w:val="20"/>
                    </w:rPr>
                  </w:pPr>
                  <w:r w:rsidRPr="008D07FA">
                    <w:rPr>
                      <w:rFonts w:ascii="Arial" w:eastAsia="Times New Roman" w:hAnsi="Arial" w:cs="Arial"/>
                      <w:b/>
                      <w:bCs/>
                      <w:color w:val="000000"/>
                      <w:sz w:val="20"/>
                      <w:szCs w:val="20"/>
                    </w:rPr>
                    <w:t>2014 Population</w:t>
                  </w:r>
                </w:p>
              </w:tc>
              <w:tc>
                <w:tcPr>
                  <w:tcW w:w="1879" w:type="dxa"/>
                  <w:tcBorders>
                    <w:top w:val="single" w:sz="8" w:space="0" w:color="auto"/>
                    <w:left w:val="single" w:sz="4" w:space="0" w:color="auto"/>
                    <w:bottom w:val="single" w:sz="8" w:space="0" w:color="auto"/>
                    <w:right w:val="single" w:sz="4" w:space="0" w:color="auto"/>
                  </w:tcBorders>
                  <w:shd w:val="clear" w:color="auto" w:fill="F2F2F2"/>
                  <w:vAlign w:val="bottom"/>
                </w:tcPr>
                <w:p w:rsidR="008D07FA" w:rsidRPr="008D07FA" w:rsidRDefault="008D07FA" w:rsidP="008D07FA">
                  <w:pPr>
                    <w:spacing w:after="0"/>
                    <w:jc w:val="center"/>
                    <w:rPr>
                      <w:rFonts w:ascii="Arial" w:eastAsia="Times New Roman" w:hAnsi="Arial" w:cs="Arial"/>
                      <w:sz w:val="20"/>
                      <w:szCs w:val="20"/>
                    </w:rPr>
                  </w:pPr>
                  <w:r w:rsidRPr="008D07FA">
                    <w:rPr>
                      <w:rFonts w:ascii="Arial" w:eastAsia="Times New Roman" w:hAnsi="Arial" w:cs="Arial"/>
                      <w:b/>
                      <w:bCs/>
                      <w:color w:val="000000"/>
                      <w:sz w:val="20"/>
                      <w:szCs w:val="20"/>
                    </w:rPr>
                    <w:t>2001-14 % Growth</w:t>
                  </w:r>
                </w:p>
              </w:tc>
            </w:tr>
            <w:tr w:rsidR="008D07FA" w:rsidTr="008D07FA">
              <w:trPr>
                <w:trHeight w:val="300"/>
              </w:trPr>
              <w:tc>
                <w:tcPr>
                  <w:tcW w:w="18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rPr>
                      <w:rFonts w:ascii="Arial" w:eastAsia="Times New Roman" w:hAnsi="Arial" w:cs="Arial"/>
                      <w:sz w:val="20"/>
                      <w:szCs w:val="20"/>
                    </w:rPr>
                  </w:pPr>
                  <w:r w:rsidRPr="008D07FA">
                    <w:rPr>
                      <w:rFonts w:ascii="Arial" w:eastAsia="Times New Roman" w:hAnsi="Arial" w:cs="Arial"/>
                      <w:color w:val="000000"/>
                      <w:sz w:val="20"/>
                      <w:szCs w:val="20"/>
                    </w:rPr>
                    <w:t>Dudley</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305,052</w:t>
                  </w:r>
                </w:p>
              </w:tc>
              <w:tc>
                <w:tcPr>
                  <w:tcW w:w="1878" w:type="dxa"/>
                  <w:tcBorders>
                    <w:top w:val="single" w:sz="8" w:space="0" w:color="auto"/>
                    <w:left w:val="nil"/>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315,799</w:t>
                  </w:r>
                </w:p>
              </w:tc>
              <w:tc>
                <w:tcPr>
                  <w:tcW w:w="1879" w:type="dxa"/>
                  <w:tcBorders>
                    <w:top w:val="single" w:sz="8" w:space="0" w:color="auto"/>
                    <w:left w:val="single" w:sz="4" w:space="0" w:color="auto"/>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3.5%</w:t>
                  </w:r>
                </w:p>
              </w:tc>
            </w:tr>
            <w:tr w:rsidR="008D07FA" w:rsidTr="008D07FA">
              <w:trPr>
                <w:trHeight w:val="300"/>
              </w:trPr>
              <w:tc>
                <w:tcPr>
                  <w:tcW w:w="18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rPr>
                      <w:rFonts w:ascii="Arial" w:eastAsia="Times New Roman" w:hAnsi="Arial" w:cs="Arial"/>
                      <w:sz w:val="20"/>
                      <w:szCs w:val="20"/>
                    </w:rPr>
                  </w:pPr>
                  <w:r w:rsidRPr="008D07FA">
                    <w:rPr>
                      <w:rFonts w:ascii="Arial" w:eastAsia="Times New Roman" w:hAnsi="Arial" w:cs="Arial"/>
                      <w:color w:val="000000"/>
                      <w:sz w:val="20"/>
                      <w:szCs w:val="20"/>
                    </w:rPr>
                    <w:t>Sandwell</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284,594</w:t>
                  </w:r>
                </w:p>
              </w:tc>
              <w:tc>
                <w:tcPr>
                  <w:tcW w:w="1878" w:type="dxa"/>
                  <w:tcBorders>
                    <w:top w:val="single" w:sz="8" w:space="0" w:color="auto"/>
                    <w:left w:val="nil"/>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316,719</w:t>
                  </w:r>
                </w:p>
              </w:tc>
              <w:tc>
                <w:tcPr>
                  <w:tcW w:w="1879" w:type="dxa"/>
                  <w:tcBorders>
                    <w:top w:val="single" w:sz="8" w:space="0" w:color="auto"/>
                    <w:left w:val="single" w:sz="4" w:space="0" w:color="auto"/>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11.3%</w:t>
                  </w:r>
                </w:p>
              </w:tc>
            </w:tr>
            <w:tr w:rsidR="008D07FA" w:rsidTr="008D07FA">
              <w:trPr>
                <w:trHeight w:val="300"/>
              </w:trPr>
              <w:tc>
                <w:tcPr>
                  <w:tcW w:w="18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rPr>
                      <w:rFonts w:ascii="Arial" w:eastAsia="Times New Roman" w:hAnsi="Arial" w:cs="Arial"/>
                      <w:sz w:val="20"/>
                      <w:szCs w:val="20"/>
                    </w:rPr>
                  </w:pPr>
                  <w:r w:rsidRPr="008D07FA">
                    <w:rPr>
                      <w:rFonts w:ascii="Arial" w:eastAsia="Times New Roman" w:hAnsi="Arial" w:cs="Arial"/>
                      <w:color w:val="000000"/>
                      <w:sz w:val="20"/>
                      <w:szCs w:val="20"/>
                    </w:rPr>
                    <w:t>Walsall</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253,333</w:t>
                  </w:r>
                </w:p>
              </w:tc>
              <w:tc>
                <w:tcPr>
                  <w:tcW w:w="1878" w:type="dxa"/>
                  <w:tcBorders>
                    <w:top w:val="single" w:sz="8" w:space="0" w:color="auto"/>
                    <w:left w:val="nil"/>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274,173</w:t>
                  </w:r>
                </w:p>
              </w:tc>
              <w:tc>
                <w:tcPr>
                  <w:tcW w:w="1879" w:type="dxa"/>
                  <w:tcBorders>
                    <w:top w:val="single" w:sz="8" w:space="0" w:color="auto"/>
                    <w:left w:val="single" w:sz="4" w:space="0" w:color="auto"/>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8.2%</w:t>
                  </w:r>
                </w:p>
              </w:tc>
            </w:tr>
            <w:tr w:rsidR="008D07FA" w:rsidTr="008D07FA">
              <w:trPr>
                <w:trHeight w:val="300"/>
              </w:trPr>
              <w:tc>
                <w:tcPr>
                  <w:tcW w:w="18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rPr>
                      <w:rFonts w:ascii="Arial" w:eastAsia="Times New Roman" w:hAnsi="Arial" w:cs="Arial"/>
                      <w:sz w:val="20"/>
                      <w:szCs w:val="20"/>
                    </w:rPr>
                  </w:pPr>
                  <w:r w:rsidRPr="008D07FA">
                    <w:rPr>
                      <w:rFonts w:ascii="Arial" w:eastAsia="Times New Roman" w:hAnsi="Arial" w:cs="Arial"/>
                      <w:color w:val="000000"/>
                      <w:sz w:val="20"/>
                      <w:szCs w:val="20"/>
                    </w:rPr>
                    <w:t>Wolverhampton</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238,016</w:t>
                  </w:r>
                </w:p>
              </w:tc>
              <w:tc>
                <w:tcPr>
                  <w:tcW w:w="1878" w:type="dxa"/>
                  <w:tcBorders>
                    <w:top w:val="single" w:sz="8" w:space="0" w:color="auto"/>
                    <w:left w:val="nil"/>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252,987</w:t>
                  </w:r>
                </w:p>
              </w:tc>
              <w:tc>
                <w:tcPr>
                  <w:tcW w:w="1879" w:type="dxa"/>
                  <w:tcBorders>
                    <w:top w:val="single" w:sz="8" w:space="0" w:color="auto"/>
                    <w:left w:val="single" w:sz="4" w:space="0" w:color="auto"/>
                    <w:bottom w:val="single" w:sz="8" w:space="0" w:color="auto"/>
                    <w:right w:val="single" w:sz="4" w:space="0" w:color="auto"/>
                  </w:tcBorders>
                  <w:vAlign w:val="bottom"/>
                </w:tcPr>
                <w:p w:rsidR="008D07FA" w:rsidRPr="008D07FA" w:rsidRDefault="008D07FA" w:rsidP="008D07FA">
                  <w:pPr>
                    <w:spacing w:after="0"/>
                    <w:jc w:val="right"/>
                    <w:rPr>
                      <w:rFonts w:ascii="Arial" w:eastAsia="Times New Roman" w:hAnsi="Arial" w:cs="Arial"/>
                      <w:sz w:val="20"/>
                      <w:szCs w:val="20"/>
                    </w:rPr>
                  </w:pPr>
                  <w:r w:rsidRPr="008D07FA">
                    <w:rPr>
                      <w:rFonts w:ascii="Arial" w:eastAsia="Times New Roman" w:hAnsi="Arial" w:cs="Arial"/>
                      <w:color w:val="000000"/>
                      <w:sz w:val="20"/>
                      <w:szCs w:val="20"/>
                    </w:rPr>
                    <w:t>6.3%</w:t>
                  </w:r>
                </w:p>
              </w:tc>
            </w:tr>
          </w:tbl>
          <w:p w:rsidR="0075750E" w:rsidRDefault="0075750E" w:rsidP="008D07FA">
            <w:pPr>
              <w:rPr>
                <w:rFonts w:ascii="Arial" w:hAnsi="Arial" w:cs="Arial"/>
                <w:sz w:val="20"/>
                <w:szCs w:val="20"/>
              </w:rPr>
            </w:pPr>
          </w:p>
          <w:p w:rsidR="00776CF4" w:rsidRPr="008D07FA" w:rsidRDefault="00776CF4" w:rsidP="008D07FA">
            <w:pPr>
              <w:rPr>
                <w:rFonts w:ascii="Arial" w:hAnsi="Arial" w:cs="Arial"/>
                <w:sz w:val="20"/>
                <w:szCs w:val="20"/>
              </w:rPr>
            </w:pPr>
          </w:p>
          <w:p w:rsidR="00DF4A07" w:rsidRDefault="00DF4A07" w:rsidP="006D7AC3">
            <w:pPr>
              <w:pStyle w:val="ListParagraph"/>
              <w:numPr>
                <w:ilvl w:val="0"/>
                <w:numId w:val="5"/>
              </w:numPr>
              <w:ind w:left="318" w:hanging="318"/>
              <w:rPr>
                <w:rFonts w:ascii="Arial" w:hAnsi="Arial" w:cs="Arial"/>
                <w:sz w:val="20"/>
                <w:szCs w:val="20"/>
              </w:rPr>
            </w:pPr>
            <w:r>
              <w:rPr>
                <w:rFonts w:ascii="Arial" w:hAnsi="Arial" w:cs="Arial"/>
                <w:sz w:val="20"/>
                <w:szCs w:val="20"/>
              </w:rPr>
              <w:lastRenderedPageBreak/>
              <w:t>There are a rising number of school leavers:</w:t>
            </w:r>
          </w:p>
          <w:p w:rsidR="00DF4A07" w:rsidRPr="00DF4A07" w:rsidRDefault="00DF4A07" w:rsidP="00DF4A07">
            <w:pPr>
              <w:pStyle w:val="ListParagraph"/>
              <w:rPr>
                <w:rFonts w:ascii="Arial" w:hAnsi="Arial" w:cs="Arial"/>
                <w:sz w:val="20"/>
                <w:szCs w:val="20"/>
              </w:rPr>
            </w:pPr>
          </w:p>
          <w:p w:rsidR="004603D8" w:rsidRDefault="00DF4A07" w:rsidP="00DF4A07">
            <w:pPr>
              <w:pStyle w:val="ListParagraph"/>
              <w:ind w:left="318"/>
              <w:rPr>
                <w:rFonts w:ascii="Arial" w:hAnsi="Arial" w:cs="Arial"/>
                <w:sz w:val="20"/>
                <w:szCs w:val="20"/>
              </w:rPr>
            </w:pPr>
            <w:r>
              <w:rPr>
                <w:rFonts w:eastAsia="Times New Roman" w:cs="Arial"/>
                <w:iCs/>
                <w:noProof/>
                <w:lang w:eastAsia="en-GB"/>
              </w:rPr>
              <w:drawing>
                <wp:inline distT="0" distB="0" distL="0" distR="0" wp14:anchorId="20871E06" wp14:editId="7A9790E3">
                  <wp:extent cx="4409440" cy="2764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9440" cy="2764665"/>
                          </a:xfrm>
                          <a:prstGeom prst="rect">
                            <a:avLst/>
                          </a:prstGeom>
                          <a:noFill/>
                        </pic:spPr>
                      </pic:pic>
                    </a:graphicData>
                  </a:graphic>
                </wp:inline>
              </w:drawing>
            </w:r>
          </w:p>
          <w:p w:rsidR="009642BA" w:rsidRPr="00E85E5A" w:rsidRDefault="009642BA" w:rsidP="00E85E5A">
            <w:pPr>
              <w:rPr>
                <w:rFonts w:ascii="Arial" w:hAnsi="Arial" w:cs="Arial"/>
                <w:sz w:val="20"/>
                <w:szCs w:val="20"/>
              </w:rPr>
            </w:pPr>
          </w:p>
          <w:p w:rsidR="005421DE" w:rsidRPr="00055C93" w:rsidRDefault="003E1699"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b/>
                <w:i/>
                <w:iCs/>
                <w:sz w:val="20"/>
                <w:szCs w:val="20"/>
                <w:lang w:eastAsia="en-GB"/>
              </w:rPr>
              <w:t>Deprivation:</w:t>
            </w:r>
            <w:r w:rsidRPr="00055C93">
              <w:rPr>
                <w:rFonts w:ascii="Arial" w:eastAsia="Times New Roman" w:hAnsi="Arial" w:cs="Arial"/>
                <w:iCs/>
                <w:sz w:val="20"/>
                <w:szCs w:val="20"/>
                <w:lang w:eastAsia="en-GB"/>
              </w:rPr>
              <w:t xml:space="preserve">  </w:t>
            </w:r>
            <w:r w:rsidR="00D35ED7" w:rsidRPr="00055C93">
              <w:rPr>
                <w:rFonts w:ascii="Arial" w:eastAsia="Times New Roman" w:hAnsi="Arial" w:cs="Arial"/>
                <w:iCs/>
                <w:sz w:val="20"/>
                <w:szCs w:val="20"/>
                <w:lang w:val="x-none" w:eastAsia="en-GB"/>
              </w:rPr>
              <w:t>Sandwell has high levels of widespread and fairly uniform</w:t>
            </w:r>
            <w:r w:rsidR="009D5EB7" w:rsidRPr="00055C93">
              <w:rPr>
                <w:rFonts w:ascii="Arial" w:eastAsia="Times New Roman" w:hAnsi="Arial" w:cs="Arial"/>
                <w:iCs/>
                <w:sz w:val="20"/>
                <w:szCs w:val="20"/>
                <w:lang w:eastAsia="en-GB"/>
              </w:rPr>
              <w:t xml:space="preserve"> </w:t>
            </w:r>
            <w:r w:rsidR="009D5EB7" w:rsidRPr="00055C93">
              <w:rPr>
                <w:rFonts w:ascii="Arial" w:eastAsia="Times New Roman" w:hAnsi="Arial" w:cs="Arial"/>
                <w:iCs/>
                <w:sz w:val="20"/>
                <w:szCs w:val="20"/>
                <w:lang w:val="x-none" w:eastAsia="en-GB"/>
              </w:rPr>
              <w:t>deprivation</w:t>
            </w:r>
            <w:r w:rsidR="00D35ED7" w:rsidRPr="00055C93">
              <w:rPr>
                <w:rFonts w:ascii="Arial" w:eastAsia="Times New Roman" w:hAnsi="Arial" w:cs="Arial"/>
                <w:iCs/>
                <w:sz w:val="20"/>
                <w:szCs w:val="20"/>
                <w:lang w:val="x-none" w:eastAsia="en-GB"/>
              </w:rPr>
              <w:t xml:space="preserve">. The worst areas of deprivation follow </w:t>
            </w:r>
            <w:r w:rsidR="00D35ED7" w:rsidRPr="00055C93">
              <w:rPr>
                <w:rFonts w:ascii="Arial" w:eastAsia="Times New Roman" w:hAnsi="Arial" w:cs="Arial"/>
                <w:iCs/>
                <w:sz w:val="20"/>
                <w:szCs w:val="20"/>
                <w:lang w:eastAsia="en-GB"/>
              </w:rPr>
              <w:t xml:space="preserve">the </w:t>
            </w:r>
            <w:r w:rsidR="00D35ED7" w:rsidRPr="00055C93">
              <w:rPr>
                <w:rFonts w:ascii="Arial" w:eastAsia="Times New Roman" w:hAnsi="Arial" w:cs="Arial"/>
                <w:iCs/>
                <w:sz w:val="20"/>
                <w:szCs w:val="20"/>
                <w:lang w:val="x-none" w:eastAsia="en-GB"/>
              </w:rPr>
              <w:t xml:space="preserve">industrial belt running </w:t>
            </w:r>
            <w:r w:rsidR="00D35ED7" w:rsidRPr="00055C93">
              <w:rPr>
                <w:rFonts w:ascii="Arial" w:eastAsia="Times New Roman" w:hAnsi="Arial" w:cs="Arial"/>
                <w:iCs/>
                <w:sz w:val="20"/>
                <w:szCs w:val="20"/>
                <w:lang w:eastAsia="en-GB"/>
              </w:rPr>
              <w:t>diagonally (</w:t>
            </w:r>
            <w:r w:rsidR="00D35ED7" w:rsidRPr="00055C93">
              <w:rPr>
                <w:rFonts w:ascii="Arial" w:eastAsia="Times New Roman" w:hAnsi="Arial" w:cs="Arial"/>
                <w:iCs/>
                <w:sz w:val="20"/>
                <w:szCs w:val="20"/>
                <w:lang w:val="x-none" w:eastAsia="en-GB"/>
              </w:rPr>
              <w:t>NW to SE</w:t>
            </w:r>
            <w:r w:rsidR="00D35ED7" w:rsidRPr="00055C93">
              <w:rPr>
                <w:rFonts w:ascii="Arial" w:eastAsia="Times New Roman" w:hAnsi="Arial" w:cs="Arial"/>
                <w:iCs/>
                <w:sz w:val="20"/>
                <w:szCs w:val="20"/>
                <w:lang w:eastAsia="en-GB"/>
              </w:rPr>
              <w:t xml:space="preserve">) </w:t>
            </w:r>
            <w:r w:rsidR="00D35ED7" w:rsidRPr="00055C93">
              <w:rPr>
                <w:rFonts w:ascii="Arial" w:eastAsia="Times New Roman" w:hAnsi="Arial" w:cs="Arial"/>
                <w:iCs/>
                <w:sz w:val="20"/>
                <w:szCs w:val="20"/>
                <w:lang w:val="x-none" w:eastAsia="en-GB"/>
              </w:rPr>
              <w:t xml:space="preserve"> across</w:t>
            </w:r>
            <w:r w:rsidR="004603D8">
              <w:rPr>
                <w:rFonts w:ascii="Arial" w:eastAsia="Times New Roman" w:hAnsi="Arial" w:cs="Arial"/>
                <w:iCs/>
                <w:sz w:val="20"/>
                <w:szCs w:val="20"/>
                <w:lang w:val="x-none" w:eastAsia="en-GB"/>
              </w:rPr>
              <w:t xml:space="preserve"> the borough. Sandwell is the 1</w:t>
            </w:r>
            <w:r w:rsidR="004603D8">
              <w:rPr>
                <w:rFonts w:ascii="Arial" w:eastAsia="Times New Roman" w:hAnsi="Arial" w:cs="Arial"/>
                <w:iCs/>
                <w:sz w:val="20"/>
                <w:szCs w:val="20"/>
                <w:lang w:eastAsia="en-GB"/>
              </w:rPr>
              <w:t>3</w:t>
            </w:r>
            <w:proofErr w:type="spellStart"/>
            <w:r w:rsidR="00D35ED7" w:rsidRPr="00055C93">
              <w:rPr>
                <w:rFonts w:ascii="Arial" w:eastAsia="Times New Roman" w:hAnsi="Arial" w:cs="Arial"/>
                <w:iCs/>
                <w:sz w:val="20"/>
                <w:szCs w:val="20"/>
                <w:vertAlign w:val="superscript"/>
                <w:lang w:val="x-none" w:eastAsia="en-GB"/>
              </w:rPr>
              <w:t>th</w:t>
            </w:r>
            <w:proofErr w:type="spellEnd"/>
            <w:r w:rsidR="009D5EB7" w:rsidRPr="00055C93">
              <w:rPr>
                <w:rFonts w:ascii="Arial" w:eastAsia="Times New Roman" w:hAnsi="Arial" w:cs="Arial"/>
                <w:iCs/>
                <w:sz w:val="20"/>
                <w:szCs w:val="20"/>
                <w:lang w:val="x-none" w:eastAsia="en-GB"/>
              </w:rPr>
              <w:t xml:space="preserve"> most deprived Local A</w:t>
            </w:r>
            <w:r w:rsidR="00D35ED7" w:rsidRPr="00055C93">
              <w:rPr>
                <w:rFonts w:ascii="Arial" w:eastAsia="Times New Roman" w:hAnsi="Arial" w:cs="Arial"/>
                <w:iCs/>
                <w:sz w:val="20"/>
                <w:szCs w:val="20"/>
                <w:lang w:val="x-none" w:eastAsia="en-GB"/>
              </w:rPr>
              <w:t xml:space="preserve">uthority in England </w:t>
            </w:r>
            <w:r w:rsidR="00D35ED7" w:rsidRPr="00055C93">
              <w:rPr>
                <w:rFonts w:ascii="Arial" w:eastAsia="Times New Roman" w:hAnsi="Arial" w:cs="Arial"/>
                <w:iCs/>
                <w:sz w:val="20"/>
                <w:szCs w:val="20"/>
                <w:lang w:eastAsia="en-GB"/>
              </w:rPr>
              <w:t>(</w:t>
            </w:r>
            <w:r w:rsidR="00D35ED7" w:rsidRPr="00055C93">
              <w:rPr>
                <w:rFonts w:ascii="Arial" w:eastAsia="Times New Roman" w:hAnsi="Arial" w:cs="Arial"/>
                <w:iCs/>
                <w:sz w:val="20"/>
                <w:szCs w:val="20"/>
                <w:lang w:val="x-none" w:eastAsia="en-GB"/>
              </w:rPr>
              <w:t>out of 326</w:t>
            </w:r>
            <w:r w:rsidR="00D35ED7" w:rsidRPr="00055C93">
              <w:rPr>
                <w:rFonts w:ascii="Arial" w:eastAsia="Times New Roman" w:hAnsi="Arial" w:cs="Arial"/>
                <w:iCs/>
                <w:sz w:val="20"/>
                <w:szCs w:val="20"/>
                <w:lang w:eastAsia="en-GB"/>
              </w:rPr>
              <w:t>)</w:t>
            </w:r>
            <w:r w:rsidR="00D35ED7" w:rsidRPr="00055C93">
              <w:rPr>
                <w:rFonts w:ascii="Arial" w:eastAsia="Times New Roman" w:hAnsi="Arial" w:cs="Arial"/>
                <w:iCs/>
                <w:sz w:val="20"/>
                <w:szCs w:val="20"/>
                <w:lang w:val="x-none" w:eastAsia="en-GB"/>
              </w:rPr>
              <w:t xml:space="preserve">; a position </w:t>
            </w:r>
            <w:r w:rsidR="00D35ED7" w:rsidRPr="00055C93">
              <w:rPr>
                <w:rFonts w:ascii="Arial" w:eastAsia="Times New Roman" w:hAnsi="Arial" w:cs="Arial"/>
                <w:iCs/>
                <w:sz w:val="20"/>
                <w:szCs w:val="20"/>
                <w:lang w:eastAsia="en-GB"/>
              </w:rPr>
              <w:t xml:space="preserve">that </w:t>
            </w:r>
            <w:r w:rsidR="00D35ED7" w:rsidRPr="00055C93">
              <w:rPr>
                <w:rFonts w:ascii="Arial" w:eastAsia="Times New Roman" w:hAnsi="Arial" w:cs="Arial"/>
                <w:iCs/>
                <w:sz w:val="20"/>
                <w:szCs w:val="20"/>
                <w:lang w:val="x-none" w:eastAsia="en-GB"/>
              </w:rPr>
              <w:t>has deteriorated</w:t>
            </w:r>
            <w:r w:rsidR="009D5EB7" w:rsidRPr="00055C93">
              <w:rPr>
                <w:rFonts w:ascii="Arial" w:eastAsia="Times New Roman" w:hAnsi="Arial" w:cs="Arial"/>
                <w:iCs/>
                <w:sz w:val="20"/>
                <w:szCs w:val="20"/>
                <w:lang w:eastAsia="en-GB"/>
              </w:rPr>
              <w:t>,</w:t>
            </w:r>
            <w:r w:rsidR="009D5EB7" w:rsidRPr="00055C93">
              <w:rPr>
                <w:rFonts w:ascii="Arial" w:eastAsia="Times New Roman" w:hAnsi="Arial" w:cs="Arial"/>
                <w:iCs/>
                <w:sz w:val="20"/>
                <w:szCs w:val="20"/>
                <w:lang w:val="x-none" w:eastAsia="en-GB"/>
              </w:rPr>
              <w:t xml:space="preserve"> relative to other D</w:t>
            </w:r>
            <w:r w:rsidR="00D35ED7" w:rsidRPr="00055C93">
              <w:rPr>
                <w:rFonts w:ascii="Arial" w:eastAsia="Times New Roman" w:hAnsi="Arial" w:cs="Arial"/>
                <w:iCs/>
                <w:sz w:val="20"/>
                <w:szCs w:val="20"/>
                <w:lang w:val="x-none" w:eastAsia="en-GB"/>
              </w:rPr>
              <w:t xml:space="preserve">istricts. </w:t>
            </w:r>
            <w:r w:rsidR="004603D8">
              <w:rPr>
                <w:rFonts w:ascii="Arial" w:eastAsia="Times New Roman" w:hAnsi="Arial" w:cs="Arial"/>
                <w:iCs/>
                <w:sz w:val="20"/>
                <w:szCs w:val="20"/>
                <w:lang w:eastAsia="en-GB"/>
              </w:rPr>
              <w:t xml:space="preserve">As reported nationally West Bromwich is the second most deprived town in the country next to Oldham. </w:t>
            </w:r>
            <w:r w:rsidR="00D35ED7" w:rsidRPr="00055C93">
              <w:rPr>
                <w:rFonts w:ascii="Arial" w:eastAsia="Times New Roman" w:hAnsi="Arial" w:cs="Arial"/>
                <w:iCs/>
                <w:sz w:val="20"/>
                <w:szCs w:val="20"/>
                <w:lang w:val="x-none" w:eastAsia="en-GB"/>
              </w:rPr>
              <w:t xml:space="preserve">Unemployment and </w:t>
            </w:r>
            <w:r w:rsidR="00D35ED7" w:rsidRPr="00055C93">
              <w:rPr>
                <w:rFonts w:ascii="Arial" w:eastAsia="Times New Roman" w:hAnsi="Arial" w:cs="Arial"/>
                <w:iCs/>
                <w:sz w:val="20"/>
                <w:szCs w:val="20"/>
                <w:lang w:eastAsia="en-GB"/>
              </w:rPr>
              <w:t xml:space="preserve">intergenerational </w:t>
            </w:r>
            <w:r w:rsidR="009D5EB7" w:rsidRPr="00055C93">
              <w:rPr>
                <w:rFonts w:ascii="Arial" w:eastAsia="Times New Roman" w:hAnsi="Arial" w:cs="Arial"/>
                <w:iCs/>
                <w:sz w:val="20"/>
                <w:szCs w:val="20"/>
                <w:lang w:val="x-none" w:eastAsia="en-GB"/>
              </w:rPr>
              <w:t>worklessness are</w:t>
            </w:r>
            <w:r w:rsidR="00D35ED7" w:rsidRPr="00055C93">
              <w:rPr>
                <w:rFonts w:ascii="Arial" w:eastAsia="Times New Roman" w:hAnsi="Arial" w:cs="Arial"/>
                <w:iCs/>
                <w:sz w:val="20"/>
                <w:szCs w:val="20"/>
                <w:lang w:val="x-none" w:eastAsia="en-GB"/>
              </w:rPr>
              <w:t xml:space="preserve"> high</w:t>
            </w:r>
            <w:r w:rsidR="00D35ED7" w:rsidRPr="00055C93">
              <w:rPr>
                <w:rFonts w:ascii="Arial" w:eastAsia="Times New Roman" w:hAnsi="Arial" w:cs="Arial"/>
                <w:iCs/>
                <w:sz w:val="20"/>
                <w:szCs w:val="20"/>
                <w:lang w:eastAsia="en-GB"/>
              </w:rPr>
              <w:t>:</w:t>
            </w:r>
            <w:r w:rsidR="00D35ED7" w:rsidRPr="00055C93">
              <w:rPr>
                <w:rFonts w:ascii="Arial" w:eastAsia="Times New Roman" w:hAnsi="Arial" w:cs="Arial"/>
                <w:iCs/>
                <w:sz w:val="20"/>
                <w:szCs w:val="20"/>
                <w:lang w:val="x-none" w:eastAsia="en-GB"/>
              </w:rPr>
              <w:t xml:space="preserve"> </w:t>
            </w:r>
            <w:r w:rsidR="00F82F68" w:rsidRPr="00055C93">
              <w:rPr>
                <w:rFonts w:ascii="Arial" w:eastAsia="Times New Roman" w:hAnsi="Arial" w:cs="Arial"/>
                <w:iCs/>
                <w:sz w:val="20"/>
                <w:szCs w:val="20"/>
                <w:lang w:eastAsia="en-GB"/>
              </w:rPr>
              <w:t>9.</w:t>
            </w:r>
            <w:r w:rsidR="00D35ED7" w:rsidRPr="00055C93">
              <w:rPr>
                <w:rFonts w:ascii="Arial" w:eastAsia="Times New Roman" w:hAnsi="Arial" w:cs="Arial"/>
                <w:iCs/>
                <w:sz w:val="20"/>
                <w:szCs w:val="20"/>
                <w:lang w:eastAsia="en-GB"/>
              </w:rPr>
              <w:t>6</w:t>
            </w:r>
            <w:r w:rsidR="00D35ED7" w:rsidRPr="00055C93">
              <w:rPr>
                <w:rFonts w:ascii="Arial" w:eastAsia="Times New Roman" w:hAnsi="Arial" w:cs="Arial"/>
                <w:iCs/>
                <w:sz w:val="20"/>
                <w:szCs w:val="20"/>
                <w:lang w:val="x-none" w:eastAsia="en-GB"/>
              </w:rPr>
              <w:t>% of the local working age population</w:t>
            </w:r>
            <w:r w:rsidR="009D5EB7" w:rsidRPr="00055C93">
              <w:rPr>
                <w:rFonts w:ascii="Arial" w:eastAsia="Times New Roman" w:hAnsi="Arial" w:cs="Arial"/>
                <w:iCs/>
                <w:sz w:val="20"/>
                <w:szCs w:val="20"/>
                <w:lang w:eastAsia="en-GB"/>
              </w:rPr>
              <w:t>,</w:t>
            </w:r>
            <w:r w:rsidR="00F82F68" w:rsidRPr="00055C93">
              <w:rPr>
                <w:rFonts w:ascii="Arial" w:eastAsia="Times New Roman" w:hAnsi="Arial" w:cs="Arial"/>
                <w:iCs/>
                <w:sz w:val="20"/>
                <w:szCs w:val="20"/>
                <w:lang w:eastAsia="en-GB"/>
              </w:rPr>
              <w:t xml:space="preserve"> compared to </w:t>
            </w:r>
            <w:r w:rsidR="00D35ED7" w:rsidRPr="00055C93">
              <w:rPr>
                <w:rFonts w:ascii="Arial" w:eastAsia="Times New Roman" w:hAnsi="Arial" w:cs="Arial"/>
                <w:iCs/>
                <w:sz w:val="20"/>
                <w:szCs w:val="20"/>
                <w:lang w:eastAsia="en-GB"/>
              </w:rPr>
              <w:t>6.2</w:t>
            </w:r>
            <w:r w:rsidR="00D35ED7" w:rsidRPr="00055C93">
              <w:rPr>
                <w:rFonts w:ascii="Arial" w:eastAsia="Times New Roman" w:hAnsi="Arial" w:cs="Arial"/>
                <w:iCs/>
                <w:sz w:val="20"/>
                <w:szCs w:val="20"/>
                <w:lang w:val="x-none" w:eastAsia="en-GB"/>
              </w:rPr>
              <w:t xml:space="preserve">% in the West Midlands and </w:t>
            </w:r>
            <w:r w:rsidR="00D35ED7" w:rsidRPr="00055C93">
              <w:rPr>
                <w:rFonts w:ascii="Arial" w:eastAsia="Times New Roman" w:hAnsi="Arial" w:cs="Arial"/>
                <w:iCs/>
                <w:sz w:val="20"/>
                <w:szCs w:val="20"/>
                <w:lang w:eastAsia="en-GB"/>
              </w:rPr>
              <w:t>5.7</w:t>
            </w:r>
            <w:r w:rsidR="00D35ED7" w:rsidRPr="00055C93">
              <w:rPr>
                <w:rFonts w:ascii="Arial" w:eastAsia="Times New Roman" w:hAnsi="Arial" w:cs="Arial"/>
                <w:iCs/>
                <w:sz w:val="20"/>
                <w:szCs w:val="20"/>
                <w:lang w:val="x-none" w:eastAsia="en-GB"/>
              </w:rPr>
              <w:t xml:space="preserve">% nationally. </w:t>
            </w:r>
            <w:r w:rsidR="00D35ED7" w:rsidRPr="00055C93">
              <w:rPr>
                <w:rFonts w:ascii="Arial" w:eastAsia="Times New Roman" w:hAnsi="Arial" w:cs="Arial"/>
                <w:iCs/>
                <w:sz w:val="20"/>
                <w:szCs w:val="20"/>
                <w:lang w:eastAsia="en-GB"/>
              </w:rPr>
              <w:t>A</w:t>
            </w:r>
            <w:r w:rsidR="00F82F68" w:rsidRPr="00055C93">
              <w:rPr>
                <w:rFonts w:ascii="Arial" w:eastAsia="Times New Roman" w:hAnsi="Arial" w:cs="Arial"/>
                <w:iCs/>
                <w:sz w:val="20"/>
                <w:szCs w:val="20"/>
                <w:lang w:eastAsia="en-GB"/>
              </w:rPr>
              <w:t xml:space="preserve">n increasing number of students </w:t>
            </w:r>
            <w:r w:rsidR="00D35ED7" w:rsidRPr="00055C93">
              <w:rPr>
                <w:rFonts w:ascii="Arial" w:eastAsia="Times New Roman" w:hAnsi="Arial" w:cs="Arial"/>
                <w:iCs/>
                <w:sz w:val="20"/>
                <w:szCs w:val="20"/>
                <w:lang w:eastAsia="en-GB"/>
              </w:rPr>
              <w:t xml:space="preserve">come from </w:t>
            </w:r>
            <w:r w:rsidR="00380AA8">
              <w:rPr>
                <w:rFonts w:ascii="Arial" w:eastAsia="Times New Roman" w:hAnsi="Arial" w:cs="Arial"/>
                <w:iCs/>
                <w:sz w:val="20"/>
                <w:szCs w:val="20"/>
                <w:lang w:val="x-none" w:eastAsia="en-GB"/>
              </w:rPr>
              <w:t xml:space="preserve">Birmingham, which is </w:t>
            </w:r>
            <w:proofErr w:type="gramStart"/>
            <w:r w:rsidR="00380AA8">
              <w:rPr>
                <w:rFonts w:ascii="Arial" w:eastAsia="Times New Roman" w:hAnsi="Arial" w:cs="Arial"/>
                <w:iCs/>
                <w:sz w:val="20"/>
                <w:szCs w:val="20"/>
                <w:lang w:val="x-none" w:eastAsia="en-GB"/>
              </w:rPr>
              <w:t>ranked</w:t>
            </w:r>
            <w:proofErr w:type="gramEnd"/>
            <w:r w:rsidR="00D35ED7" w:rsidRPr="00055C93">
              <w:rPr>
                <w:rFonts w:ascii="Arial" w:eastAsia="Times New Roman" w:hAnsi="Arial" w:cs="Arial"/>
                <w:iCs/>
                <w:sz w:val="20"/>
                <w:szCs w:val="20"/>
                <w:lang w:val="x-none" w:eastAsia="en-GB"/>
              </w:rPr>
              <w:t xml:space="preserve"> 1</w:t>
            </w:r>
            <w:r w:rsidR="00F82F68" w:rsidRPr="00055C93">
              <w:rPr>
                <w:rFonts w:ascii="Arial" w:eastAsia="Times New Roman" w:hAnsi="Arial" w:cs="Arial"/>
                <w:iCs/>
                <w:sz w:val="20"/>
                <w:szCs w:val="20"/>
                <w:lang w:val="x-none" w:eastAsia="en-GB"/>
              </w:rPr>
              <w:t>1th (</w:t>
            </w:r>
            <w:r w:rsidR="00D35ED7" w:rsidRPr="00055C93">
              <w:rPr>
                <w:rFonts w:ascii="Arial" w:eastAsia="Times New Roman" w:hAnsi="Arial" w:cs="Arial"/>
                <w:iCs/>
                <w:sz w:val="20"/>
                <w:szCs w:val="20"/>
                <w:lang w:val="x-none" w:eastAsia="en-GB"/>
              </w:rPr>
              <w:t>IMD 2015).</w:t>
            </w:r>
            <w:r w:rsidR="009642BA">
              <w:rPr>
                <w:rFonts w:ascii="Arial" w:eastAsia="Times New Roman" w:hAnsi="Arial" w:cs="Arial"/>
                <w:iCs/>
                <w:sz w:val="20"/>
                <w:szCs w:val="20"/>
                <w:lang w:eastAsia="en-GB"/>
              </w:rPr>
              <w:t xml:space="preserve"> It should be noted that the 4 Black Country Boroughs are markedly different in the key socio-economic indicators.</w:t>
            </w:r>
          </w:p>
          <w:p w:rsidR="005421DE" w:rsidRPr="00055C93" w:rsidRDefault="005421DE" w:rsidP="005421DE">
            <w:pPr>
              <w:pStyle w:val="ListParagraph"/>
              <w:rPr>
                <w:rFonts w:ascii="Arial" w:eastAsia="Times New Roman" w:hAnsi="Arial" w:cs="Arial"/>
                <w:iCs/>
                <w:sz w:val="20"/>
                <w:szCs w:val="20"/>
                <w:lang w:eastAsia="en-GB"/>
              </w:rPr>
            </w:pPr>
          </w:p>
          <w:p w:rsidR="005421DE" w:rsidRPr="00055C93" w:rsidRDefault="00E120ED"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b/>
                <w:i/>
                <w:iCs/>
                <w:sz w:val="20"/>
                <w:szCs w:val="20"/>
                <w:lang w:eastAsia="en-GB"/>
              </w:rPr>
              <w:t>Transport links</w:t>
            </w:r>
            <w:r w:rsidR="00237108">
              <w:rPr>
                <w:rFonts w:ascii="Arial" w:eastAsia="Times New Roman" w:hAnsi="Arial" w:cs="Arial"/>
                <w:iCs/>
                <w:sz w:val="20"/>
                <w:szCs w:val="20"/>
                <w:lang w:eastAsia="en-GB"/>
              </w:rPr>
              <w:t xml:space="preserve">: </w:t>
            </w:r>
            <w:r w:rsidRPr="00055C93">
              <w:rPr>
                <w:rFonts w:ascii="Arial" w:eastAsia="Times New Roman" w:hAnsi="Arial" w:cs="Arial"/>
                <w:iCs/>
                <w:sz w:val="20"/>
                <w:szCs w:val="20"/>
                <w:lang w:eastAsia="en-GB"/>
              </w:rPr>
              <w:t>the College is close to J1/M5; West Bromwich bus station is opposite and the Metro link next door takes just 15 minutes to Birmingham City Centre.</w:t>
            </w:r>
            <w:r w:rsidR="00237108">
              <w:rPr>
                <w:rFonts w:ascii="Arial" w:eastAsia="Times New Roman" w:hAnsi="Arial" w:cs="Arial"/>
                <w:iCs/>
                <w:sz w:val="20"/>
                <w:szCs w:val="20"/>
                <w:lang w:eastAsia="en-GB"/>
              </w:rPr>
              <w:t xml:space="preserve"> The College’s heat map represents the good transport networks available </w:t>
            </w:r>
            <w:r w:rsidR="006D7AC3">
              <w:rPr>
                <w:rFonts w:ascii="Arial" w:eastAsia="Times New Roman" w:hAnsi="Arial" w:cs="Arial"/>
                <w:iCs/>
                <w:sz w:val="20"/>
                <w:szCs w:val="20"/>
                <w:lang w:eastAsia="en-GB"/>
              </w:rPr>
              <w:t xml:space="preserve">in and around </w:t>
            </w:r>
            <w:r w:rsidR="00237108">
              <w:rPr>
                <w:rFonts w:ascii="Arial" w:eastAsia="Times New Roman" w:hAnsi="Arial" w:cs="Arial"/>
                <w:iCs/>
                <w:sz w:val="20"/>
                <w:szCs w:val="20"/>
                <w:lang w:eastAsia="en-GB"/>
              </w:rPr>
              <w:t xml:space="preserve">Sandwell and West Birmingham.  </w:t>
            </w:r>
          </w:p>
          <w:p w:rsidR="000901A2" w:rsidRDefault="000901A2" w:rsidP="00C060B8">
            <w:pPr>
              <w:rPr>
                <w:rFonts w:ascii="Arial" w:eastAsia="Times New Roman" w:hAnsi="Arial" w:cs="Arial"/>
                <w:iCs/>
                <w:sz w:val="20"/>
                <w:szCs w:val="20"/>
                <w:lang w:eastAsia="en-GB"/>
              </w:rPr>
            </w:pPr>
          </w:p>
          <w:p w:rsidR="00433C78" w:rsidRDefault="00433C78" w:rsidP="00C060B8">
            <w:pPr>
              <w:rPr>
                <w:rFonts w:ascii="Arial" w:eastAsia="Times New Roman" w:hAnsi="Arial" w:cs="Arial"/>
                <w:iCs/>
                <w:sz w:val="20"/>
                <w:szCs w:val="20"/>
                <w:lang w:eastAsia="en-GB"/>
              </w:rPr>
            </w:pPr>
          </w:p>
          <w:p w:rsidR="00433C78" w:rsidRDefault="00433C78" w:rsidP="00C060B8">
            <w:pPr>
              <w:rPr>
                <w:rFonts w:ascii="Arial" w:eastAsia="Times New Roman" w:hAnsi="Arial" w:cs="Arial"/>
                <w:iCs/>
                <w:sz w:val="20"/>
                <w:szCs w:val="20"/>
                <w:lang w:eastAsia="en-GB"/>
              </w:rPr>
            </w:pPr>
          </w:p>
          <w:p w:rsidR="00776CF4" w:rsidRPr="00055C93" w:rsidRDefault="00776CF4" w:rsidP="00C060B8">
            <w:pPr>
              <w:rPr>
                <w:rFonts w:ascii="Arial" w:eastAsia="Times New Roman" w:hAnsi="Arial" w:cs="Arial"/>
                <w:iCs/>
                <w:sz w:val="20"/>
                <w:szCs w:val="20"/>
                <w:lang w:eastAsia="en-GB"/>
              </w:rPr>
            </w:pPr>
          </w:p>
          <w:p w:rsidR="005421DE" w:rsidRPr="009642BA" w:rsidRDefault="001923DD"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b/>
                <w:i/>
                <w:iCs/>
                <w:sz w:val="20"/>
                <w:szCs w:val="20"/>
                <w:lang w:eastAsia="en-GB"/>
              </w:rPr>
              <w:t>Travel to Learn patterns</w:t>
            </w:r>
            <w:r w:rsidRPr="00055C93">
              <w:rPr>
                <w:rFonts w:ascii="Arial" w:eastAsia="Times New Roman" w:hAnsi="Arial" w:cs="Arial"/>
                <w:iCs/>
                <w:sz w:val="20"/>
                <w:szCs w:val="20"/>
                <w:lang w:eastAsia="en-GB"/>
              </w:rPr>
              <w:t xml:space="preserve"> - </w:t>
            </w:r>
            <w:r w:rsidR="00E120ED" w:rsidRPr="00055C93">
              <w:rPr>
                <w:rFonts w:ascii="Arial" w:eastAsia="Times New Roman" w:hAnsi="Arial" w:cs="Arial"/>
                <w:iCs/>
                <w:sz w:val="20"/>
                <w:szCs w:val="20"/>
                <w:lang w:eastAsia="en-GB"/>
              </w:rPr>
              <w:t>The Col</w:t>
            </w:r>
            <w:r w:rsidRPr="00055C93">
              <w:rPr>
                <w:rFonts w:ascii="Arial" w:eastAsia="Times New Roman" w:hAnsi="Arial" w:cs="Arial"/>
                <w:iCs/>
                <w:sz w:val="20"/>
                <w:szCs w:val="20"/>
                <w:lang w:eastAsia="en-GB"/>
              </w:rPr>
              <w:t xml:space="preserve">lege primarily serves Sandwell metropolitan borough and the </w:t>
            </w:r>
            <w:r w:rsidR="00E120ED" w:rsidRPr="00055C93">
              <w:rPr>
                <w:rFonts w:ascii="Arial" w:eastAsia="Times New Roman" w:hAnsi="Arial" w:cs="Arial"/>
                <w:iCs/>
                <w:sz w:val="20"/>
                <w:szCs w:val="20"/>
                <w:lang w:eastAsia="en-GB"/>
              </w:rPr>
              <w:t xml:space="preserve">West Birmingham </w:t>
            </w:r>
            <w:r w:rsidRPr="00055C93">
              <w:rPr>
                <w:rFonts w:ascii="Arial" w:eastAsia="Times New Roman" w:hAnsi="Arial" w:cs="Arial"/>
                <w:iCs/>
                <w:sz w:val="20"/>
                <w:szCs w:val="20"/>
                <w:lang w:eastAsia="en-GB"/>
              </w:rPr>
              <w:t xml:space="preserve">area (key boroughs - </w:t>
            </w:r>
            <w:r w:rsidR="00E120ED" w:rsidRPr="00055C93">
              <w:rPr>
                <w:rFonts w:ascii="Arial" w:eastAsia="Times New Roman" w:hAnsi="Arial" w:cs="Arial"/>
                <w:iCs/>
                <w:sz w:val="20"/>
                <w:szCs w:val="20"/>
                <w:lang w:eastAsia="en-GB"/>
              </w:rPr>
              <w:t xml:space="preserve">Lozells and East Handsworth, Handsworth Wood, Soho and Ladywood). </w:t>
            </w:r>
            <w:r w:rsidRPr="00055C93">
              <w:rPr>
                <w:rFonts w:ascii="Arial" w:eastAsia="Times New Roman" w:hAnsi="Arial" w:cs="Arial"/>
                <w:sz w:val="20"/>
                <w:szCs w:val="20"/>
                <w:lang w:val="en" w:eastAsia="en-GB"/>
              </w:rPr>
              <w:t xml:space="preserve"> 51% of students</w:t>
            </w:r>
            <w:r w:rsidR="00E120ED" w:rsidRPr="00055C93">
              <w:rPr>
                <w:rFonts w:ascii="Arial" w:eastAsia="Times New Roman" w:hAnsi="Arial" w:cs="Arial"/>
                <w:sz w:val="20"/>
                <w:szCs w:val="20"/>
                <w:lang w:val="en" w:eastAsia="en-GB"/>
              </w:rPr>
              <w:t xml:space="preserve"> are from Sandwell, 33% from Birmingham, 6% Dudley, 6% </w:t>
            </w:r>
            <w:proofErr w:type="spellStart"/>
            <w:r w:rsidR="00E120ED" w:rsidRPr="00055C93">
              <w:rPr>
                <w:rFonts w:ascii="Arial" w:eastAsia="Times New Roman" w:hAnsi="Arial" w:cs="Arial"/>
                <w:sz w:val="20"/>
                <w:szCs w:val="20"/>
                <w:lang w:val="en" w:eastAsia="en-GB"/>
              </w:rPr>
              <w:t>Walsall</w:t>
            </w:r>
            <w:proofErr w:type="spellEnd"/>
            <w:r w:rsidR="00E120ED" w:rsidRPr="00055C93">
              <w:rPr>
                <w:rFonts w:ascii="Arial" w:eastAsia="Times New Roman" w:hAnsi="Arial" w:cs="Arial"/>
                <w:sz w:val="20"/>
                <w:szCs w:val="20"/>
                <w:lang w:val="en" w:eastAsia="en-GB"/>
              </w:rPr>
              <w:t xml:space="preserve"> and 5% from </w:t>
            </w:r>
            <w:proofErr w:type="spellStart"/>
            <w:r w:rsidR="00E120ED" w:rsidRPr="00055C93">
              <w:rPr>
                <w:rFonts w:ascii="Arial" w:eastAsia="Times New Roman" w:hAnsi="Arial" w:cs="Arial"/>
                <w:sz w:val="20"/>
                <w:szCs w:val="20"/>
                <w:lang w:val="en" w:eastAsia="en-GB"/>
              </w:rPr>
              <w:t>Wolverhampton</w:t>
            </w:r>
            <w:proofErr w:type="spellEnd"/>
            <w:r w:rsidR="00E120ED" w:rsidRPr="00055C93">
              <w:rPr>
                <w:rFonts w:ascii="Arial" w:eastAsia="Times New Roman" w:hAnsi="Arial" w:cs="Arial"/>
                <w:sz w:val="20"/>
                <w:szCs w:val="20"/>
                <w:lang w:val="en" w:eastAsia="en-GB"/>
              </w:rPr>
              <w:t>.</w:t>
            </w:r>
          </w:p>
          <w:p w:rsidR="009642BA" w:rsidRDefault="009642BA" w:rsidP="009642BA">
            <w:pPr>
              <w:pStyle w:val="ListParagraph"/>
              <w:rPr>
                <w:rFonts w:ascii="Arial" w:eastAsia="Times New Roman" w:hAnsi="Arial" w:cs="Arial"/>
                <w:iCs/>
                <w:sz w:val="20"/>
                <w:szCs w:val="20"/>
                <w:lang w:eastAsia="en-GB"/>
              </w:rPr>
            </w:pPr>
          </w:p>
          <w:p w:rsidR="00433C78" w:rsidRPr="009642BA" w:rsidRDefault="00433C78" w:rsidP="009642BA">
            <w:pPr>
              <w:pStyle w:val="ListParagraph"/>
              <w:rPr>
                <w:rFonts w:ascii="Arial" w:eastAsia="Times New Roman" w:hAnsi="Arial" w:cs="Arial"/>
                <w:iCs/>
                <w:sz w:val="20"/>
                <w:szCs w:val="20"/>
                <w:lang w:eastAsia="en-GB"/>
              </w:rPr>
            </w:pPr>
          </w:p>
          <w:p w:rsidR="00776CF4" w:rsidRDefault="00E85E5A" w:rsidP="009642BA">
            <w:pPr>
              <w:rPr>
                <w:rFonts w:ascii="Arial" w:eastAsia="Times New Roman" w:hAnsi="Arial" w:cs="Arial"/>
                <w:b/>
                <w:iCs/>
                <w:sz w:val="20"/>
                <w:szCs w:val="20"/>
                <w:lang w:eastAsia="en-GB"/>
              </w:rPr>
            </w:pPr>
            <w:r>
              <w:rPr>
                <w:rFonts w:ascii="Arial" w:eastAsia="Times New Roman" w:hAnsi="Arial" w:cs="Arial"/>
                <w:b/>
                <w:iCs/>
                <w:sz w:val="20"/>
                <w:szCs w:val="20"/>
                <w:lang w:eastAsia="en-GB"/>
              </w:rPr>
              <w:t>2014/15</w:t>
            </w:r>
            <w:r w:rsidR="009642BA">
              <w:rPr>
                <w:rFonts w:ascii="Arial" w:eastAsia="Times New Roman" w:hAnsi="Arial" w:cs="Arial"/>
                <w:b/>
                <w:iCs/>
                <w:sz w:val="20"/>
                <w:szCs w:val="20"/>
                <w:lang w:eastAsia="en-GB"/>
              </w:rPr>
              <w:t xml:space="preserve"> recruitment analysis:</w:t>
            </w:r>
          </w:p>
          <w:p w:rsidR="00433C78" w:rsidRPr="009642BA" w:rsidRDefault="00433C78" w:rsidP="009642BA">
            <w:pPr>
              <w:rPr>
                <w:rFonts w:ascii="Arial" w:eastAsia="Times New Roman" w:hAnsi="Arial" w:cs="Arial"/>
                <w:b/>
                <w:iCs/>
                <w:sz w:val="20"/>
                <w:szCs w:val="20"/>
                <w:lang w:eastAsia="en-GB"/>
              </w:rPr>
            </w:pPr>
          </w:p>
          <w:p w:rsidR="009642BA" w:rsidRDefault="00F245A3" w:rsidP="0075750E">
            <w:pPr>
              <w:ind w:left="174"/>
              <w:rPr>
                <w:rFonts w:ascii="Arial" w:eastAsia="Times New Roman" w:hAnsi="Arial" w:cs="Arial"/>
                <w:iCs/>
                <w:sz w:val="20"/>
                <w:szCs w:val="20"/>
                <w:lang w:eastAsia="en-GB"/>
              </w:rPr>
            </w:pPr>
            <w:r w:rsidRPr="00F245A3">
              <w:rPr>
                <w:rFonts w:ascii="Arial" w:eastAsia="Times New Roman" w:hAnsi="Arial" w:cs="Arial"/>
                <w:iCs/>
                <w:noProof/>
                <w:sz w:val="20"/>
                <w:szCs w:val="20"/>
                <w:lang w:eastAsia="en-GB"/>
              </w:rPr>
              <w:drawing>
                <wp:inline distT="0" distB="0" distL="0" distR="0" wp14:anchorId="239E43F6" wp14:editId="09A1F2A3">
                  <wp:extent cx="4712391" cy="22322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952" cy="2237693"/>
                          </a:xfrm>
                          <a:prstGeom prst="rect">
                            <a:avLst/>
                          </a:prstGeom>
                          <a:noFill/>
                          <a:ln>
                            <a:noFill/>
                          </a:ln>
                        </pic:spPr>
                      </pic:pic>
                    </a:graphicData>
                  </a:graphic>
                </wp:inline>
              </w:drawing>
            </w:r>
          </w:p>
          <w:p w:rsidR="009642BA" w:rsidRDefault="009642BA"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iCs/>
                <w:sz w:val="20"/>
                <w:szCs w:val="20"/>
                <w:lang w:eastAsia="en-GB"/>
              </w:rPr>
            </w:pPr>
          </w:p>
          <w:p w:rsidR="00433C78" w:rsidRDefault="00433C78" w:rsidP="009642BA">
            <w:pPr>
              <w:rPr>
                <w:rFonts w:ascii="Arial" w:eastAsia="Times New Roman" w:hAnsi="Arial" w:cs="Arial"/>
                <w:b/>
                <w:iCs/>
                <w:sz w:val="20"/>
                <w:szCs w:val="20"/>
                <w:lang w:eastAsia="en-GB"/>
              </w:rPr>
            </w:pPr>
          </w:p>
          <w:p w:rsidR="00DF4A07" w:rsidRDefault="00E85E5A" w:rsidP="009642BA">
            <w:pPr>
              <w:rPr>
                <w:rFonts w:ascii="Arial" w:eastAsia="Times New Roman" w:hAnsi="Arial" w:cs="Arial"/>
                <w:b/>
                <w:iCs/>
                <w:sz w:val="20"/>
                <w:szCs w:val="20"/>
                <w:lang w:eastAsia="en-GB"/>
              </w:rPr>
            </w:pPr>
            <w:r>
              <w:rPr>
                <w:rFonts w:ascii="Arial" w:eastAsia="Times New Roman" w:hAnsi="Arial" w:cs="Arial"/>
                <w:b/>
                <w:iCs/>
                <w:sz w:val="20"/>
                <w:szCs w:val="20"/>
                <w:lang w:eastAsia="en-GB"/>
              </w:rPr>
              <w:t>2015/16</w:t>
            </w:r>
            <w:r w:rsidR="009642BA">
              <w:rPr>
                <w:rFonts w:ascii="Arial" w:eastAsia="Times New Roman" w:hAnsi="Arial" w:cs="Arial"/>
                <w:b/>
                <w:iCs/>
                <w:sz w:val="20"/>
                <w:szCs w:val="20"/>
                <w:lang w:eastAsia="en-GB"/>
              </w:rPr>
              <w:t xml:space="preserve"> recruitment analysis, showing inc</w:t>
            </w:r>
            <w:r w:rsidR="00F245A3">
              <w:rPr>
                <w:rFonts w:ascii="Arial" w:eastAsia="Times New Roman" w:hAnsi="Arial" w:cs="Arial"/>
                <w:b/>
                <w:iCs/>
                <w:sz w:val="20"/>
                <w:szCs w:val="20"/>
                <w:lang w:eastAsia="en-GB"/>
              </w:rPr>
              <w:t>reasing numbers of students coming</w:t>
            </w:r>
            <w:r w:rsidR="009642BA">
              <w:rPr>
                <w:rFonts w:ascii="Arial" w:eastAsia="Times New Roman" w:hAnsi="Arial" w:cs="Arial"/>
                <w:b/>
                <w:iCs/>
                <w:sz w:val="20"/>
                <w:szCs w:val="20"/>
                <w:lang w:eastAsia="en-GB"/>
              </w:rPr>
              <w:t xml:space="preserve"> from West Birmingham wards in addition to core Sandwell wards.</w:t>
            </w:r>
          </w:p>
          <w:p w:rsidR="00433C78" w:rsidRPr="009642BA" w:rsidRDefault="00433C78" w:rsidP="009642BA">
            <w:pPr>
              <w:rPr>
                <w:rFonts w:ascii="Arial" w:eastAsia="Times New Roman" w:hAnsi="Arial" w:cs="Arial"/>
                <w:b/>
                <w:iCs/>
                <w:sz w:val="20"/>
                <w:szCs w:val="20"/>
                <w:lang w:eastAsia="en-GB"/>
              </w:rPr>
            </w:pPr>
          </w:p>
          <w:p w:rsidR="00DF4A07" w:rsidRPr="00DF4A07" w:rsidRDefault="00F245A3" w:rsidP="0075750E">
            <w:pPr>
              <w:ind w:left="174"/>
              <w:rPr>
                <w:rFonts w:ascii="Arial" w:eastAsia="Times New Roman" w:hAnsi="Arial" w:cs="Arial"/>
                <w:iCs/>
                <w:sz w:val="20"/>
                <w:szCs w:val="20"/>
                <w:lang w:eastAsia="en-GB"/>
              </w:rPr>
            </w:pPr>
            <w:r w:rsidRPr="00F245A3">
              <w:rPr>
                <w:rFonts w:ascii="Arial" w:eastAsia="Times New Roman" w:hAnsi="Arial" w:cs="Arial"/>
                <w:iCs/>
                <w:noProof/>
                <w:sz w:val="20"/>
                <w:szCs w:val="20"/>
                <w:lang w:eastAsia="en-GB"/>
              </w:rPr>
              <w:drawing>
                <wp:inline distT="0" distB="0" distL="0" distR="0" wp14:anchorId="24E60885" wp14:editId="27E19DBA">
                  <wp:extent cx="4803488" cy="22753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1306" cy="2279071"/>
                          </a:xfrm>
                          <a:prstGeom prst="rect">
                            <a:avLst/>
                          </a:prstGeom>
                          <a:noFill/>
                          <a:ln>
                            <a:noFill/>
                          </a:ln>
                        </pic:spPr>
                      </pic:pic>
                    </a:graphicData>
                  </a:graphic>
                </wp:inline>
              </w:drawing>
            </w:r>
          </w:p>
          <w:p w:rsidR="005421DE" w:rsidRDefault="005421DE" w:rsidP="005421DE">
            <w:pPr>
              <w:pStyle w:val="ListParagraph"/>
              <w:rPr>
                <w:rFonts w:ascii="Arial" w:eastAsia="Times New Roman" w:hAnsi="Arial" w:cs="Arial"/>
                <w:sz w:val="20"/>
                <w:szCs w:val="20"/>
                <w:lang w:eastAsia="en-GB"/>
              </w:rPr>
            </w:pPr>
          </w:p>
          <w:p w:rsidR="00433C78" w:rsidRDefault="00433C78" w:rsidP="005421DE">
            <w:pPr>
              <w:pStyle w:val="ListParagraph"/>
              <w:rPr>
                <w:rFonts w:ascii="Arial" w:eastAsia="Times New Roman" w:hAnsi="Arial" w:cs="Arial"/>
                <w:sz w:val="20"/>
                <w:szCs w:val="20"/>
                <w:lang w:eastAsia="en-GB"/>
              </w:rPr>
            </w:pPr>
          </w:p>
          <w:p w:rsidR="005421DE" w:rsidRPr="00B0134C" w:rsidRDefault="001923DD" w:rsidP="00B0134C">
            <w:pPr>
              <w:pStyle w:val="ListParagraph"/>
              <w:numPr>
                <w:ilvl w:val="0"/>
                <w:numId w:val="5"/>
              </w:numPr>
              <w:ind w:left="357" w:hanging="357"/>
              <w:rPr>
                <w:rFonts w:ascii="Arial" w:eastAsia="Times New Roman" w:hAnsi="Arial" w:cs="Arial"/>
                <w:iCs/>
                <w:sz w:val="20"/>
                <w:szCs w:val="20"/>
                <w:lang w:eastAsia="en-GB"/>
              </w:rPr>
            </w:pPr>
            <w:r w:rsidRPr="00055C93">
              <w:rPr>
                <w:rFonts w:ascii="Arial" w:eastAsia="Times New Roman" w:hAnsi="Arial" w:cs="Arial"/>
                <w:b/>
                <w:i/>
                <w:sz w:val="20"/>
                <w:szCs w:val="20"/>
                <w:lang w:eastAsia="en-GB"/>
              </w:rPr>
              <w:t xml:space="preserve">Ethnic Origin </w:t>
            </w:r>
            <w:r w:rsidR="00FA6422" w:rsidRPr="00055C93">
              <w:rPr>
                <w:rFonts w:ascii="Arial" w:eastAsia="Times New Roman" w:hAnsi="Arial" w:cs="Arial"/>
                <w:b/>
                <w:i/>
                <w:sz w:val="20"/>
                <w:szCs w:val="20"/>
                <w:lang w:eastAsia="en-GB"/>
              </w:rPr>
              <w:t xml:space="preserve">and gender </w:t>
            </w:r>
            <w:r w:rsidRPr="00055C93">
              <w:rPr>
                <w:rFonts w:ascii="Arial" w:eastAsia="Times New Roman" w:hAnsi="Arial" w:cs="Arial"/>
                <w:b/>
                <w:i/>
                <w:sz w:val="20"/>
                <w:szCs w:val="20"/>
                <w:lang w:eastAsia="en-GB"/>
              </w:rPr>
              <w:t>of students</w:t>
            </w:r>
            <w:r w:rsidRPr="00055C93">
              <w:rPr>
                <w:rFonts w:ascii="Arial" w:eastAsia="Times New Roman" w:hAnsi="Arial" w:cs="Arial"/>
                <w:sz w:val="20"/>
                <w:szCs w:val="20"/>
                <w:lang w:eastAsia="en-GB"/>
              </w:rPr>
              <w:t xml:space="preserve"> – the College serves all its communities well. </w:t>
            </w:r>
            <w:r w:rsidR="00E120ED" w:rsidRPr="00055C93">
              <w:rPr>
                <w:rFonts w:ascii="Arial" w:eastAsia="Times New Roman" w:hAnsi="Arial" w:cs="Arial"/>
                <w:sz w:val="20"/>
                <w:szCs w:val="20"/>
                <w:lang w:eastAsia="en-GB"/>
              </w:rPr>
              <w:t>Signi</w:t>
            </w:r>
            <w:r w:rsidRPr="00055C93">
              <w:rPr>
                <w:rFonts w:ascii="Arial" w:eastAsia="Times New Roman" w:hAnsi="Arial" w:cs="Arial"/>
                <w:sz w:val="20"/>
                <w:szCs w:val="20"/>
                <w:lang w:eastAsia="en-GB"/>
              </w:rPr>
              <w:t xml:space="preserve">ficant numbers (56%) </w:t>
            </w:r>
            <w:r w:rsidR="00AC32A2" w:rsidRPr="00055C93">
              <w:rPr>
                <w:rFonts w:ascii="Arial" w:eastAsia="Times New Roman" w:hAnsi="Arial" w:cs="Arial"/>
                <w:sz w:val="20"/>
                <w:szCs w:val="20"/>
                <w:lang w:eastAsia="en-GB"/>
              </w:rPr>
              <w:t xml:space="preserve">of students </w:t>
            </w:r>
            <w:r w:rsidR="00E120ED" w:rsidRPr="00055C93">
              <w:rPr>
                <w:rFonts w:ascii="Arial" w:eastAsia="Times New Roman" w:hAnsi="Arial" w:cs="Arial"/>
                <w:sz w:val="20"/>
                <w:szCs w:val="20"/>
                <w:lang w:eastAsia="en-GB"/>
              </w:rPr>
              <w:t>originate from minority ethnic backgrounds, principally of Indian, Black Caribbean and Pa</w:t>
            </w:r>
            <w:r w:rsidRPr="00055C93">
              <w:rPr>
                <w:rFonts w:ascii="Arial" w:eastAsia="Times New Roman" w:hAnsi="Arial" w:cs="Arial"/>
                <w:sz w:val="20"/>
                <w:szCs w:val="20"/>
                <w:lang w:eastAsia="en-GB"/>
              </w:rPr>
              <w:t xml:space="preserve">kistani heritage.  44% </w:t>
            </w:r>
            <w:r w:rsidR="0003210B" w:rsidRPr="00055C93">
              <w:rPr>
                <w:rFonts w:ascii="Arial" w:eastAsia="Times New Roman" w:hAnsi="Arial" w:cs="Arial"/>
                <w:sz w:val="20"/>
                <w:szCs w:val="20"/>
                <w:lang w:eastAsia="en-GB"/>
              </w:rPr>
              <w:t xml:space="preserve">are </w:t>
            </w:r>
            <w:r w:rsidR="00E120ED" w:rsidRPr="00055C93">
              <w:rPr>
                <w:rFonts w:ascii="Arial" w:eastAsia="Times New Roman" w:hAnsi="Arial" w:cs="Arial"/>
                <w:sz w:val="20"/>
                <w:szCs w:val="20"/>
                <w:lang w:eastAsia="en-GB"/>
              </w:rPr>
              <w:t xml:space="preserve">White (not </w:t>
            </w:r>
            <w:r w:rsidRPr="00055C93">
              <w:rPr>
                <w:rFonts w:ascii="Arial" w:eastAsia="Times New Roman" w:hAnsi="Arial" w:cs="Arial"/>
                <w:sz w:val="20"/>
                <w:szCs w:val="20"/>
                <w:lang w:eastAsia="en-GB"/>
              </w:rPr>
              <w:t>n</w:t>
            </w:r>
            <w:r w:rsidR="00237108">
              <w:rPr>
                <w:rFonts w:ascii="Arial" w:eastAsia="Times New Roman" w:hAnsi="Arial" w:cs="Arial"/>
                <w:sz w:val="20"/>
                <w:szCs w:val="20"/>
                <w:lang w:eastAsia="en-GB"/>
              </w:rPr>
              <w:t>ecessarily White British).</w:t>
            </w:r>
            <w:r w:rsidR="00B0134C">
              <w:rPr>
                <w:rFonts w:ascii="Arial" w:eastAsia="Times New Roman" w:hAnsi="Arial" w:cs="Arial"/>
                <w:sz w:val="20"/>
                <w:szCs w:val="20"/>
                <w:lang w:eastAsia="en-GB"/>
              </w:rPr>
              <w:t xml:space="preserve"> </w:t>
            </w:r>
            <w:r w:rsidR="00E120ED" w:rsidRPr="00B0134C">
              <w:rPr>
                <w:rFonts w:ascii="Arial" w:eastAsia="Times New Roman" w:hAnsi="Arial" w:cs="Arial"/>
                <w:sz w:val="20"/>
                <w:szCs w:val="20"/>
                <w:lang w:eastAsia="en-GB"/>
              </w:rPr>
              <w:t>Just o</w:t>
            </w:r>
            <w:r w:rsidR="00701492" w:rsidRPr="00B0134C">
              <w:rPr>
                <w:rFonts w:ascii="Arial" w:eastAsia="Times New Roman" w:hAnsi="Arial" w:cs="Arial"/>
                <w:sz w:val="20"/>
                <w:szCs w:val="20"/>
                <w:lang w:eastAsia="en-GB"/>
              </w:rPr>
              <w:t>ver half (57%) of College students</w:t>
            </w:r>
            <w:r w:rsidR="00E120ED" w:rsidRPr="00B0134C">
              <w:rPr>
                <w:rFonts w:ascii="Arial" w:eastAsia="Times New Roman" w:hAnsi="Arial" w:cs="Arial"/>
                <w:sz w:val="20"/>
                <w:szCs w:val="20"/>
                <w:lang w:eastAsia="en-GB"/>
              </w:rPr>
              <w:t xml:space="preserve"> are female; this reflects th</w:t>
            </w:r>
            <w:r w:rsidR="00701492" w:rsidRPr="00B0134C">
              <w:rPr>
                <w:rFonts w:ascii="Arial" w:eastAsia="Times New Roman" w:hAnsi="Arial" w:cs="Arial"/>
                <w:sz w:val="20"/>
                <w:szCs w:val="20"/>
                <w:lang w:eastAsia="en-GB"/>
              </w:rPr>
              <w:t>e high number of women</w:t>
            </w:r>
            <w:r w:rsidR="00E120ED" w:rsidRPr="00B0134C">
              <w:rPr>
                <w:rFonts w:ascii="Arial" w:eastAsia="Times New Roman" w:hAnsi="Arial" w:cs="Arial"/>
                <w:sz w:val="20"/>
                <w:szCs w:val="20"/>
                <w:lang w:eastAsia="en-GB"/>
              </w:rPr>
              <w:t xml:space="preserve"> in Health and Social Care (priority Black Country LEP and Birmingham and </w:t>
            </w:r>
            <w:r w:rsidR="00237108" w:rsidRPr="00B0134C">
              <w:rPr>
                <w:rFonts w:ascii="Arial" w:eastAsia="Times New Roman" w:hAnsi="Arial" w:cs="Arial"/>
                <w:sz w:val="20"/>
                <w:szCs w:val="20"/>
                <w:lang w:eastAsia="en-GB"/>
              </w:rPr>
              <w:t>Solihull</w:t>
            </w:r>
            <w:r w:rsidR="00E120ED" w:rsidRPr="00B0134C">
              <w:rPr>
                <w:rFonts w:ascii="Arial" w:eastAsia="Times New Roman" w:hAnsi="Arial" w:cs="Arial"/>
                <w:sz w:val="20"/>
                <w:szCs w:val="20"/>
                <w:lang w:eastAsia="en-GB"/>
              </w:rPr>
              <w:t xml:space="preserve"> LEP areas). </w:t>
            </w:r>
          </w:p>
          <w:p w:rsidR="005421DE" w:rsidRPr="00055C93" w:rsidRDefault="005421DE" w:rsidP="005421DE">
            <w:pPr>
              <w:pStyle w:val="ListParagraph"/>
              <w:rPr>
                <w:rFonts w:ascii="Arial" w:hAnsi="Arial" w:cs="Arial"/>
                <w:sz w:val="20"/>
                <w:szCs w:val="20"/>
              </w:rPr>
            </w:pPr>
          </w:p>
          <w:p w:rsidR="005421DE" w:rsidRPr="00055C93" w:rsidRDefault="00FA6422" w:rsidP="00E72F0E">
            <w:pPr>
              <w:pStyle w:val="ListParagraph"/>
              <w:numPr>
                <w:ilvl w:val="0"/>
                <w:numId w:val="5"/>
              </w:numPr>
              <w:ind w:left="357" w:hanging="357"/>
              <w:rPr>
                <w:rFonts w:ascii="Arial" w:eastAsia="Times New Roman" w:hAnsi="Arial" w:cs="Arial"/>
                <w:iCs/>
                <w:sz w:val="20"/>
                <w:szCs w:val="20"/>
                <w:lang w:eastAsia="en-GB"/>
              </w:rPr>
            </w:pPr>
            <w:r w:rsidRPr="00055C93">
              <w:rPr>
                <w:rFonts w:ascii="Arial" w:hAnsi="Arial" w:cs="Arial"/>
                <w:b/>
                <w:i/>
                <w:sz w:val="20"/>
                <w:szCs w:val="20"/>
              </w:rPr>
              <w:t xml:space="preserve">Other </w:t>
            </w:r>
            <w:r w:rsidR="005B79FA" w:rsidRPr="00055C93">
              <w:rPr>
                <w:rFonts w:ascii="Arial" w:hAnsi="Arial" w:cs="Arial"/>
                <w:b/>
                <w:i/>
                <w:sz w:val="20"/>
                <w:szCs w:val="20"/>
              </w:rPr>
              <w:t xml:space="preserve">post 16 </w:t>
            </w:r>
            <w:r w:rsidRPr="00055C93">
              <w:rPr>
                <w:rFonts w:ascii="Arial" w:hAnsi="Arial" w:cs="Arial"/>
                <w:b/>
                <w:i/>
                <w:sz w:val="20"/>
                <w:szCs w:val="20"/>
              </w:rPr>
              <w:t>providers</w:t>
            </w:r>
            <w:r w:rsidRPr="00055C93">
              <w:rPr>
                <w:rFonts w:ascii="Arial" w:hAnsi="Arial" w:cs="Arial"/>
                <w:sz w:val="20"/>
                <w:szCs w:val="20"/>
              </w:rPr>
              <w:t xml:space="preserve"> - </w:t>
            </w:r>
            <w:r w:rsidR="00156B2B" w:rsidRPr="00055C93">
              <w:rPr>
                <w:rFonts w:ascii="Arial" w:hAnsi="Arial" w:cs="Arial"/>
                <w:sz w:val="20"/>
                <w:szCs w:val="20"/>
              </w:rPr>
              <w:t xml:space="preserve">The </w:t>
            </w:r>
            <w:r w:rsidR="00931B6D" w:rsidRPr="00055C93">
              <w:rPr>
                <w:rFonts w:ascii="Arial" w:hAnsi="Arial" w:cs="Arial"/>
                <w:sz w:val="20"/>
                <w:szCs w:val="20"/>
              </w:rPr>
              <w:t>C</w:t>
            </w:r>
            <w:r w:rsidR="00156B2B" w:rsidRPr="00055C93">
              <w:rPr>
                <w:rFonts w:ascii="Arial" w:hAnsi="Arial" w:cs="Arial"/>
                <w:sz w:val="20"/>
                <w:szCs w:val="20"/>
              </w:rPr>
              <w:t>ollege is a leading member of The Black Country College</w:t>
            </w:r>
            <w:r w:rsidR="00237108">
              <w:rPr>
                <w:rFonts w:ascii="Arial" w:hAnsi="Arial" w:cs="Arial"/>
                <w:sz w:val="20"/>
                <w:szCs w:val="20"/>
              </w:rPr>
              <w:t>s (BCC</w:t>
            </w:r>
            <w:r w:rsidR="00701492" w:rsidRPr="00055C93">
              <w:rPr>
                <w:rFonts w:ascii="Arial" w:hAnsi="Arial" w:cs="Arial"/>
                <w:sz w:val="20"/>
                <w:szCs w:val="20"/>
              </w:rPr>
              <w:t>), comprising the seven</w:t>
            </w:r>
            <w:r w:rsidR="00156B2B" w:rsidRPr="00055C93">
              <w:rPr>
                <w:rFonts w:ascii="Arial" w:hAnsi="Arial" w:cs="Arial"/>
                <w:sz w:val="20"/>
                <w:szCs w:val="20"/>
              </w:rPr>
              <w:t xml:space="preserve"> BC FE colleges, working in partnership together and with other stakeholders to fulfil the aims of the Black Country Devolution Agreement. This long-standing and mature partnership is committed to cooperating with the BC Area Review to ensure a successful and sustainable BC FE sector which will support the twin LEP </w:t>
            </w:r>
            <w:r w:rsidR="002E1947" w:rsidRPr="00055C93">
              <w:rPr>
                <w:rFonts w:ascii="Arial" w:hAnsi="Arial" w:cs="Arial"/>
                <w:sz w:val="20"/>
                <w:szCs w:val="20"/>
              </w:rPr>
              <w:t xml:space="preserve">(BCLEP and BSLEP) </w:t>
            </w:r>
            <w:r w:rsidR="00156B2B" w:rsidRPr="00055C93">
              <w:rPr>
                <w:rFonts w:ascii="Arial" w:hAnsi="Arial" w:cs="Arial"/>
                <w:sz w:val="20"/>
                <w:szCs w:val="20"/>
              </w:rPr>
              <w:t xml:space="preserve">and Combined Authority aims of Growth and Reform. </w:t>
            </w:r>
            <w:r w:rsidR="00E120ED" w:rsidRPr="00055C93">
              <w:rPr>
                <w:rFonts w:ascii="Arial" w:hAnsi="Arial" w:cs="Arial"/>
                <w:sz w:val="20"/>
                <w:szCs w:val="20"/>
              </w:rPr>
              <w:t xml:space="preserve">Other </w:t>
            </w:r>
            <w:r w:rsidR="00156B2B" w:rsidRPr="00055C93">
              <w:rPr>
                <w:rFonts w:ascii="Arial" w:hAnsi="Arial" w:cs="Arial"/>
                <w:sz w:val="20"/>
                <w:szCs w:val="20"/>
              </w:rPr>
              <w:t xml:space="preserve">BCCG </w:t>
            </w:r>
            <w:r w:rsidR="00BD5932" w:rsidRPr="00055C93">
              <w:rPr>
                <w:rFonts w:ascii="Arial" w:hAnsi="Arial" w:cs="Arial"/>
                <w:sz w:val="20"/>
                <w:szCs w:val="20"/>
              </w:rPr>
              <w:t>college members</w:t>
            </w:r>
            <w:r w:rsidR="00E120ED" w:rsidRPr="00055C93">
              <w:rPr>
                <w:rFonts w:ascii="Arial" w:hAnsi="Arial" w:cs="Arial"/>
                <w:sz w:val="20"/>
                <w:szCs w:val="20"/>
              </w:rPr>
              <w:t xml:space="preserve"> are </w:t>
            </w:r>
            <w:r w:rsidR="00156B2B" w:rsidRPr="00055C93">
              <w:rPr>
                <w:rFonts w:ascii="Arial" w:hAnsi="Arial" w:cs="Arial"/>
                <w:sz w:val="20"/>
                <w:szCs w:val="20"/>
              </w:rPr>
              <w:t>Halesowen</w:t>
            </w:r>
            <w:r w:rsidR="005421DE" w:rsidRPr="00055C93">
              <w:rPr>
                <w:rFonts w:ascii="Arial" w:hAnsi="Arial" w:cs="Arial"/>
                <w:sz w:val="20"/>
                <w:szCs w:val="20"/>
              </w:rPr>
              <w:t>, Dudley, Walsall,</w:t>
            </w:r>
            <w:r w:rsidR="00BD5932" w:rsidRPr="00055C93">
              <w:rPr>
                <w:rFonts w:ascii="Arial" w:eastAsia="Times New Roman" w:hAnsi="Arial" w:cs="Arial"/>
                <w:color w:val="000000"/>
                <w:sz w:val="20"/>
                <w:szCs w:val="20"/>
                <w:lang w:eastAsia="en-GB"/>
              </w:rPr>
              <w:t xml:space="preserve"> City of Wolverhampton, Stourbridge and King Edward VI College. </w:t>
            </w:r>
          </w:p>
          <w:p w:rsidR="005B79FA" w:rsidRDefault="005B79FA" w:rsidP="005B79FA">
            <w:pPr>
              <w:rPr>
                <w:rFonts w:ascii="Arial" w:eastAsia="Times New Roman" w:hAnsi="Arial" w:cs="Arial"/>
                <w:iCs/>
                <w:sz w:val="20"/>
                <w:szCs w:val="20"/>
                <w:lang w:eastAsia="en-GB"/>
              </w:rPr>
            </w:pPr>
          </w:p>
          <w:p w:rsidR="00433C78" w:rsidRDefault="00433C78" w:rsidP="005B79FA">
            <w:pPr>
              <w:rPr>
                <w:rFonts w:ascii="Arial" w:eastAsia="Times New Roman" w:hAnsi="Arial" w:cs="Arial"/>
                <w:iCs/>
                <w:sz w:val="20"/>
                <w:szCs w:val="20"/>
                <w:lang w:eastAsia="en-GB"/>
              </w:rPr>
            </w:pPr>
          </w:p>
          <w:p w:rsidR="00433C78" w:rsidRPr="00055C93" w:rsidRDefault="00433C78" w:rsidP="005B79FA">
            <w:pPr>
              <w:rPr>
                <w:rFonts w:ascii="Arial" w:eastAsia="Times New Roman" w:hAnsi="Arial" w:cs="Arial"/>
                <w:iCs/>
                <w:sz w:val="20"/>
                <w:szCs w:val="20"/>
                <w:lang w:eastAsia="en-GB"/>
              </w:rPr>
            </w:pPr>
          </w:p>
          <w:p w:rsidR="00FA6422" w:rsidRPr="006D7AC3" w:rsidRDefault="008A7F83" w:rsidP="00BA5E91">
            <w:pPr>
              <w:pStyle w:val="ListParagraph"/>
              <w:numPr>
                <w:ilvl w:val="0"/>
                <w:numId w:val="5"/>
              </w:numPr>
              <w:ind w:left="357" w:hanging="357"/>
              <w:rPr>
                <w:rFonts w:ascii="Arial" w:eastAsia="Times New Roman" w:hAnsi="Arial" w:cs="Arial"/>
                <w:iCs/>
                <w:sz w:val="20"/>
                <w:szCs w:val="20"/>
                <w:lang w:eastAsia="en-GB"/>
              </w:rPr>
            </w:pPr>
            <w:r w:rsidRPr="006D7AC3">
              <w:rPr>
                <w:rFonts w:ascii="Arial" w:hAnsi="Arial" w:cs="Arial"/>
                <w:sz w:val="20"/>
                <w:szCs w:val="20"/>
              </w:rPr>
              <w:lastRenderedPageBreak/>
              <w:t>There are twenty</w:t>
            </w:r>
            <w:r w:rsidR="00E120ED" w:rsidRPr="006D7AC3">
              <w:rPr>
                <w:rFonts w:ascii="Arial" w:hAnsi="Arial" w:cs="Arial"/>
                <w:sz w:val="20"/>
                <w:szCs w:val="20"/>
              </w:rPr>
              <w:t xml:space="preserve"> schools with sixth forms (over 2,500 lea</w:t>
            </w:r>
            <w:r w:rsidR="00BD5932" w:rsidRPr="006D7AC3">
              <w:rPr>
                <w:rFonts w:ascii="Arial" w:hAnsi="Arial" w:cs="Arial"/>
                <w:sz w:val="20"/>
                <w:szCs w:val="20"/>
              </w:rPr>
              <w:t xml:space="preserve">rners) within Sandwell borough, </w:t>
            </w:r>
            <w:r w:rsidR="00E120ED" w:rsidRPr="006D7AC3">
              <w:rPr>
                <w:rFonts w:ascii="Arial" w:hAnsi="Arial" w:cs="Arial"/>
                <w:sz w:val="20"/>
                <w:szCs w:val="20"/>
              </w:rPr>
              <w:t xml:space="preserve">a number of </w:t>
            </w:r>
            <w:r w:rsidR="00BD5932" w:rsidRPr="006D7AC3">
              <w:rPr>
                <w:rFonts w:ascii="Arial" w:hAnsi="Arial" w:cs="Arial"/>
                <w:sz w:val="20"/>
                <w:szCs w:val="20"/>
              </w:rPr>
              <w:t>which</w:t>
            </w:r>
            <w:r w:rsidR="00E120ED" w:rsidRPr="006D7AC3">
              <w:rPr>
                <w:rFonts w:ascii="Arial" w:hAnsi="Arial" w:cs="Arial"/>
                <w:sz w:val="20"/>
                <w:szCs w:val="20"/>
              </w:rPr>
              <w:t xml:space="preserve"> (47%) are graded inadequate or require improvement. </w:t>
            </w:r>
            <w:r w:rsidR="00FA6422" w:rsidRPr="006D7AC3">
              <w:rPr>
                <w:rFonts w:ascii="Arial" w:eastAsia="Times New Roman" w:hAnsi="Arial" w:cs="Arial"/>
                <w:iCs/>
                <w:sz w:val="20"/>
                <w:szCs w:val="20"/>
                <w:lang w:eastAsia="en-GB"/>
              </w:rPr>
              <w:t>Achievement rates at age 16 have declined by 3% in Sandwell and remain</w:t>
            </w:r>
            <w:r w:rsidR="00FA6422" w:rsidRPr="006D7AC3">
              <w:rPr>
                <w:rFonts w:ascii="Arial" w:eastAsia="Times New Roman" w:hAnsi="Arial" w:cs="Arial"/>
                <w:iCs/>
                <w:sz w:val="20"/>
                <w:szCs w:val="20"/>
                <w:lang w:val="x-none" w:eastAsia="en-GB"/>
              </w:rPr>
              <w:t xml:space="preserve"> low</w:t>
            </w:r>
            <w:r w:rsidR="00FA6422" w:rsidRPr="006D7AC3">
              <w:rPr>
                <w:rFonts w:ascii="Arial" w:eastAsia="Times New Roman" w:hAnsi="Arial" w:cs="Arial"/>
                <w:iCs/>
                <w:sz w:val="20"/>
                <w:szCs w:val="20"/>
                <w:lang w:eastAsia="en-GB"/>
              </w:rPr>
              <w:t>,</w:t>
            </w:r>
            <w:r w:rsidR="00FA6422" w:rsidRPr="006D7AC3">
              <w:rPr>
                <w:rFonts w:ascii="Arial" w:eastAsia="Times New Roman" w:hAnsi="Arial" w:cs="Arial"/>
                <w:iCs/>
                <w:sz w:val="20"/>
                <w:szCs w:val="20"/>
                <w:lang w:val="x-none" w:eastAsia="en-GB"/>
              </w:rPr>
              <w:t xml:space="preserve"> compared to the rest of the country. When screened most </w:t>
            </w:r>
            <w:r w:rsidR="007C0222" w:rsidRPr="006D7AC3">
              <w:rPr>
                <w:rFonts w:ascii="Arial" w:eastAsia="Times New Roman" w:hAnsi="Arial" w:cs="Arial"/>
                <w:iCs/>
                <w:sz w:val="20"/>
                <w:szCs w:val="20"/>
                <w:lang w:val="x-none" w:eastAsia="en-GB"/>
              </w:rPr>
              <w:t>students</w:t>
            </w:r>
            <w:r w:rsidR="00FA6422" w:rsidRPr="006D7AC3">
              <w:rPr>
                <w:rFonts w:ascii="Arial" w:eastAsia="Times New Roman" w:hAnsi="Arial" w:cs="Arial"/>
                <w:iCs/>
                <w:sz w:val="20"/>
                <w:szCs w:val="20"/>
                <w:lang w:val="x-none" w:eastAsia="en-GB"/>
              </w:rPr>
              <w:t xml:space="preserve"> applying for places at Sandwell College screen lower than their </w:t>
            </w:r>
            <w:r w:rsidR="00776CF4">
              <w:rPr>
                <w:rFonts w:ascii="Arial" w:eastAsia="Times New Roman" w:hAnsi="Arial" w:cs="Arial"/>
                <w:iCs/>
                <w:sz w:val="20"/>
                <w:szCs w:val="20"/>
                <w:lang w:eastAsia="en-GB"/>
              </w:rPr>
              <w:t xml:space="preserve">actual </w:t>
            </w:r>
            <w:r w:rsidR="00FA6422" w:rsidRPr="006D7AC3">
              <w:rPr>
                <w:rFonts w:ascii="Arial" w:eastAsia="Times New Roman" w:hAnsi="Arial" w:cs="Arial"/>
                <w:iCs/>
                <w:sz w:val="20"/>
                <w:szCs w:val="20"/>
                <w:lang w:val="x-none" w:eastAsia="en-GB"/>
              </w:rPr>
              <w:t xml:space="preserve">GCSE grades in English and Mathematics. </w:t>
            </w:r>
          </w:p>
          <w:p w:rsidR="005D2F50" w:rsidRDefault="005D2F50" w:rsidP="005D2F50">
            <w:pPr>
              <w:pStyle w:val="ListParagraph"/>
              <w:rPr>
                <w:rFonts w:ascii="Arial" w:eastAsia="Times New Roman" w:hAnsi="Arial" w:cs="Arial"/>
                <w:iCs/>
                <w:sz w:val="20"/>
                <w:szCs w:val="20"/>
                <w:highlight w:val="yellow"/>
                <w:lang w:eastAsia="en-GB"/>
              </w:rPr>
            </w:pPr>
          </w:p>
          <w:p w:rsidR="002D58B1" w:rsidRPr="00B0134C" w:rsidRDefault="002D58B1" w:rsidP="002D58B1">
            <w:pPr>
              <w:pStyle w:val="ListParagraph"/>
              <w:numPr>
                <w:ilvl w:val="0"/>
                <w:numId w:val="5"/>
              </w:numPr>
              <w:ind w:left="357" w:hanging="357"/>
              <w:rPr>
                <w:rFonts w:ascii="Arial" w:eastAsia="Times New Roman" w:hAnsi="Arial" w:cs="Arial"/>
                <w:iCs/>
                <w:sz w:val="20"/>
                <w:szCs w:val="20"/>
                <w:lang w:eastAsia="en-GB"/>
              </w:rPr>
            </w:pPr>
            <w:r w:rsidRPr="006D7AC3">
              <w:rPr>
                <w:rFonts w:ascii="Arial" w:hAnsi="Arial" w:cs="Arial"/>
                <w:sz w:val="20"/>
                <w:szCs w:val="20"/>
              </w:rPr>
              <w:t xml:space="preserve">There are </w:t>
            </w:r>
            <w:r>
              <w:rPr>
                <w:rFonts w:ascii="Arial" w:hAnsi="Arial" w:cs="Arial"/>
                <w:sz w:val="20"/>
                <w:szCs w:val="20"/>
              </w:rPr>
              <w:t>17 schools with sixth forms within West Birmingham (including 4 selective grammar schools).</w:t>
            </w:r>
            <w:r w:rsidRPr="006D7AC3">
              <w:rPr>
                <w:rFonts w:ascii="Arial" w:hAnsi="Arial" w:cs="Arial"/>
                <w:sz w:val="20"/>
                <w:szCs w:val="20"/>
              </w:rPr>
              <w:t xml:space="preserve"> </w:t>
            </w:r>
            <w:r w:rsidRPr="006D7AC3">
              <w:rPr>
                <w:rFonts w:ascii="Arial" w:eastAsia="Times New Roman" w:hAnsi="Arial" w:cs="Arial"/>
                <w:iCs/>
                <w:sz w:val="20"/>
                <w:szCs w:val="20"/>
                <w:lang w:eastAsia="en-GB"/>
              </w:rPr>
              <w:t xml:space="preserve">Achievement rates at age 16 </w:t>
            </w:r>
            <w:r>
              <w:rPr>
                <w:rFonts w:ascii="Arial" w:eastAsia="Times New Roman" w:hAnsi="Arial" w:cs="Arial"/>
                <w:iCs/>
                <w:sz w:val="20"/>
                <w:szCs w:val="20"/>
                <w:lang w:eastAsia="en-GB"/>
              </w:rPr>
              <w:t>for the non-selective schools ranges from 41% to</w:t>
            </w:r>
            <w:r w:rsidR="00776CF4">
              <w:rPr>
                <w:rFonts w:ascii="Arial" w:eastAsia="Times New Roman" w:hAnsi="Arial" w:cs="Arial"/>
                <w:iCs/>
                <w:sz w:val="20"/>
                <w:szCs w:val="20"/>
                <w:lang w:eastAsia="en-GB"/>
              </w:rPr>
              <w:t xml:space="preserve"> 55%, with a similar decline in</w:t>
            </w:r>
            <w:r>
              <w:rPr>
                <w:rFonts w:ascii="Arial" w:eastAsia="Times New Roman" w:hAnsi="Arial" w:cs="Arial"/>
                <w:iCs/>
                <w:sz w:val="20"/>
                <w:szCs w:val="20"/>
                <w:lang w:eastAsia="en-GB"/>
              </w:rPr>
              <w:t xml:space="preserve"> 5 GCSEs A*-C as in Sandwell.</w:t>
            </w:r>
            <w:r w:rsidRPr="006D7AC3">
              <w:rPr>
                <w:rFonts w:ascii="Arial" w:eastAsia="Times New Roman" w:hAnsi="Arial" w:cs="Arial"/>
                <w:iCs/>
                <w:sz w:val="20"/>
                <w:szCs w:val="20"/>
                <w:lang w:val="x-none" w:eastAsia="en-GB"/>
              </w:rPr>
              <w:t xml:space="preserve"> </w:t>
            </w:r>
          </w:p>
          <w:p w:rsidR="00B0134C" w:rsidRPr="00B0134C" w:rsidRDefault="00B0134C" w:rsidP="00B0134C">
            <w:pPr>
              <w:pStyle w:val="ListParagraph"/>
              <w:rPr>
                <w:rFonts w:ascii="Arial" w:eastAsia="Times New Roman" w:hAnsi="Arial" w:cs="Arial"/>
                <w:iCs/>
                <w:sz w:val="20"/>
                <w:szCs w:val="20"/>
                <w:lang w:eastAsia="en-GB"/>
              </w:rPr>
            </w:pPr>
          </w:p>
          <w:p w:rsidR="00B0134C" w:rsidRPr="00B0134C" w:rsidRDefault="00B0134C" w:rsidP="002D58B1">
            <w:pPr>
              <w:pStyle w:val="ListParagraph"/>
              <w:numPr>
                <w:ilvl w:val="0"/>
                <w:numId w:val="5"/>
              </w:numPr>
              <w:ind w:left="357" w:hanging="357"/>
              <w:rPr>
                <w:rFonts w:ascii="Arial" w:eastAsia="Times New Roman" w:hAnsi="Arial" w:cs="Arial"/>
                <w:iCs/>
                <w:sz w:val="20"/>
                <w:szCs w:val="20"/>
                <w:lang w:eastAsia="en-GB"/>
              </w:rPr>
            </w:pPr>
            <w:r>
              <w:rPr>
                <w:rFonts w:ascii="Arial" w:eastAsia="Times New Roman" w:hAnsi="Arial" w:cs="Arial"/>
                <w:iCs/>
                <w:sz w:val="20"/>
                <w:szCs w:val="20"/>
                <w:lang w:eastAsia="en-GB"/>
              </w:rPr>
              <w:t xml:space="preserve">The qualification attainment picture among 16 to 24-year olds is challenging </w:t>
            </w:r>
          </w:p>
          <w:p w:rsidR="00B0134C" w:rsidRPr="00B0134C" w:rsidRDefault="00B0134C" w:rsidP="00B0134C">
            <w:pPr>
              <w:pStyle w:val="ListParagraph"/>
              <w:rPr>
                <w:rFonts w:ascii="Arial" w:eastAsia="Times New Roman" w:hAnsi="Arial" w:cs="Arial"/>
                <w:iCs/>
                <w:sz w:val="20"/>
                <w:szCs w:val="20"/>
                <w:lang w:eastAsia="en-GB"/>
              </w:rPr>
            </w:pPr>
          </w:p>
          <w:p w:rsidR="006D7AC3" w:rsidRDefault="00B0134C" w:rsidP="00B0134C">
            <w:pPr>
              <w:pStyle w:val="ListParagraph"/>
              <w:ind w:left="883"/>
              <w:rPr>
                <w:rFonts w:ascii="Arial" w:eastAsia="Times New Roman" w:hAnsi="Arial" w:cs="Arial"/>
                <w:iCs/>
                <w:sz w:val="20"/>
                <w:szCs w:val="20"/>
                <w:lang w:eastAsia="en-GB"/>
              </w:rPr>
            </w:pPr>
            <w:r w:rsidRPr="00B0134C">
              <w:rPr>
                <w:rFonts w:ascii="Arial" w:eastAsia="Times New Roman" w:hAnsi="Arial" w:cs="Arial"/>
                <w:iCs/>
                <w:noProof/>
                <w:sz w:val="20"/>
                <w:szCs w:val="20"/>
                <w:lang w:eastAsia="en-GB"/>
              </w:rPr>
              <w:drawing>
                <wp:inline distT="0" distB="0" distL="0" distR="0" wp14:anchorId="156CA005" wp14:editId="0343A32E">
                  <wp:extent cx="4083050" cy="149780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3050" cy="1497802"/>
                          </a:xfrm>
                          <a:prstGeom prst="rect">
                            <a:avLst/>
                          </a:prstGeom>
                          <a:noFill/>
                          <a:ln>
                            <a:noFill/>
                          </a:ln>
                        </pic:spPr>
                      </pic:pic>
                    </a:graphicData>
                  </a:graphic>
                </wp:inline>
              </w:drawing>
            </w:r>
          </w:p>
          <w:p w:rsidR="00433C78" w:rsidRDefault="00433C78" w:rsidP="00B0134C">
            <w:pPr>
              <w:pStyle w:val="ListParagraph"/>
              <w:ind w:left="883"/>
              <w:rPr>
                <w:rFonts w:ascii="Arial" w:eastAsia="Times New Roman" w:hAnsi="Arial" w:cs="Arial"/>
                <w:iCs/>
                <w:sz w:val="20"/>
                <w:szCs w:val="20"/>
                <w:lang w:eastAsia="en-GB"/>
              </w:rPr>
            </w:pPr>
          </w:p>
          <w:p w:rsidR="00433C78" w:rsidRPr="002D58B1" w:rsidRDefault="00433C78" w:rsidP="00B0134C">
            <w:pPr>
              <w:pStyle w:val="ListParagraph"/>
              <w:ind w:left="883"/>
              <w:rPr>
                <w:rFonts w:ascii="Arial" w:eastAsia="Times New Roman" w:hAnsi="Arial" w:cs="Arial"/>
                <w:iCs/>
                <w:sz w:val="20"/>
                <w:szCs w:val="20"/>
                <w:lang w:eastAsia="en-GB"/>
              </w:rPr>
            </w:pPr>
          </w:p>
        </w:tc>
        <w:tc>
          <w:tcPr>
            <w:tcW w:w="88" w:type="pct"/>
            <w:gridSpan w:val="2"/>
            <w:tcBorders>
              <w:top w:val="thinThickSmallGap" w:sz="24" w:space="0" w:color="auto"/>
              <w:bottom w:val="single" w:sz="4" w:space="0" w:color="auto"/>
            </w:tcBorders>
          </w:tcPr>
          <w:p w:rsidR="0078226B" w:rsidRPr="00055C93" w:rsidRDefault="0078226B">
            <w:pPr>
              <w:rPr>
                <w:rFonts w:ascii="Arial" w:hAnsi="Arial" w:cs="Arial"/>
                <w:sz w:val="20"/>
                <w:szCs w:val="20"/>
              </w:rPr>
            </w:pPr>
          </w:p>
        </w:tc>
        <w:tc>
          <w:tcPr>
            <w:tcW w:w="686" w:type="pct"/>
            <w:gridSpan w:val="2"/>
            <w:tcBorders>
              <w:top w:val="thinThickSmallGap" w:sz="24" w:space="0" w:color="auto"/>
              <w:bottom w:val="nil"/>
              <w:right w:val="single" w:sz="4" w:space="0" w:color="auto"/>
            </w:tcBorders>
            <w:shd w:val="clear" w:color="auto" w:fill="92D050"/>
          </w:tcPr>
          <w:p w:rsidR="0078226B" w:rsidRPr="00055C93" w:rsidRDefault="0078226B" w:rsidP="00D862D8">
            <w:pPr>
              <w:rPr>
                <w:rFonts w:ascii="Arial" w:hAnsi="Arial" w:cs="Arial"/>
                <w:sz w:val="20"/>
                <w:szCs w:val="20"/>
              </w:rPr>
            </w:pPr>
          </w:p>
        </w:tc>
      </w:tr>
      <w:tr w:rsidR="0094234F" w:rsidRPr="00055C93" w:rsidTr="000F436E">
        <w:tc>
          <w:tcPr>
            <w:tcW w:w="689" w:type="pct"/>
            <w:tcBorders>
              <w:top w:val="single" w:sz="4" w:space="0" w:color="auto"/>
            </w:tcBorders>
          </w:tcPr>
          <w:p w:rsidR="00AD22B8" w:rsidRPr="00055C93" w:rsidRDefault="00AD22B8">
            <w:pPr>
              <w:rPr>
                <w:rFonts w:ascii="Arial" w:hAnsi="Arial" w:cs="Arial"/>
                <w:b/>
                <w:sz w:val="20"/>
                <w:szCs w:val="20"/>
              </w:rPr>
            </w:pPr>
            <w:r w:rsidRPr="00055C93">
              <w:rPr>
                <w:rFonts w:ascii="Arial" w:hAnsi="Arial" w:cs="Arial"/>
                <w:b/>
                <w:sz w:val="20"/>
                <w:szCs w:val="20"/>
              </w:rPr>
              <w:lastRenderedPageBreak/>
              <w:t>Governance</w:t>
            </w:r>
          </w:p>
        </w:tc>
        <w:tc>
          <w:tcPr>
            <w:tcW w:w="650" w:type="pct"/>
            <w:tcBorders>
              <w:top w:val="single" w:sz="4" w:space="0" w:color="auto"/>
            </w:tcBorders>
          </w:tcPr>
          <w:p w:rsidR="00CB10CC" w:rsidRPr="00055C93" w:rsidRDefault="00CB10CC">
            <w:pPr>
              <w:rPr>
                <w:rFonts w:ascii="Arial" w:hAnsi="Arial" w:cs="Arial"/>
                <w:sz w:val="20"/>
                <w:szCs w:val="20"/>
              </w:rPr>
            </w:pPr>
          </w:p>
        </w:tc>
        <w:tc>
          <w:tcPr>
            <w:tcW w:w="2887" w:type="pct"/>
            <w:tcBorders>
              <w:top w:val="single" w:sz="4" w:space="0" w:color="auto"/>
            </w:tcBorders>
          </w:tcPr>
          <w:p w:rsidR="001C743D" w:rsidRPr="00B93DD3" w:rsidRDefault="001C743D" w:rsidP="0075750E">
            <w:pPr>
              <w:pStyle w:val="ListParagraph"/>
              <w:ind w:left="357"/>
              <w:rPr>
                <w:rFonts w:ascii="Arial" w:hAnsi="Arial" w:cs="Arial"/>
                <w:b/>
                <w:i/>
                <w:sz w:val="20"/>
                <w:szCs w:val="20"/>
              </w:rPr>
            </w:pPr>
            <w:r w:rsidRPr="00B93DD3">
              <w:rPr>
                <w:rFonts w:ascii="Arial" w:hAnsi="Arial" w:cs="Arial"/>
                <w:b/>
                <w:sz w:val="20"/>
                <w:szCs w:val="20"/>
              </w:rPr>
              <w:t>Ofsted</w:t>
            </w:r>
            <w:r w:rsidR="007E6957" w:rsidRPr="00B93DD3">
              <w:rPr>
                <w:rFonts w:ascii="Arial" w:hAnsi="Arial" w:cs="Arial"/>
                <w:b/>
                <w:sz w:val="20"/>
                <w:szCs w:val="20"/>
              </w:rPr>
              <w:t xml:space="preserve"> (2014) judged governance of the College as </w:t>
            </w:r>
            <w:r w:rsidR="00E77AF5" w:rsidRPr="00B93DD3">
              <w:rPr>
                <w:rFonts w:ascii="Arial" w:hAnsi="Arial" w:cs="Arial"/>
                <w:b/>
                <w:i/>
                <w:sz w:val="20"/>
                <w:szCs w:val="20"/>
              </w:rPr>
              <w:t>‘</w:t>
            </w:r>
            <w:r w:rsidR="007E6957" w:rsidRPr="00B93DD3">
              <w:rPr>
                <w:rFonts w:ascii="Arial" w:hAnsi="Arial" w:cs="Arial"/>
                <w:b/>
                <w:i/>
                <w:sz w:val="20"/>
                <w:szCs w:val="20"/>
              </w:rPr>
              <w:t>strong with governors providing particularly good challenge and support to senior managers</w:t>
            </w:r>
            <w:r w:rsidR="00F56A6F" w:rsidRPr="00B93DD3">
              <w:rPr>
                <w:rFonts w:ascii="Arial" w:hAnsi="Arial" w:cs="Arial"/>
                <w:b/>
                <w:i/>
                <w:sz w:val="20"/>
                <w:szCs w:val="20"/>
              </w:rPr>
              <w:t xml:space="preserve"> </w:t>
            </w:r>
            <w:r w:rsidRPr="00B93DD3">
              <w:rPr>
                <w:rFonts w:ascii="Arial" w:hAnsi="Arial" w:cs="Arial"/>
                <w:b/>
                <w:i/>
                <w:sz w:val="20"/>
                <w:szCs w:val="20"/>
              </w:rPr>
              <w:t>Governors are well informed about the College and recognise stren</w:t>
            </w:r>
            <w:r w:rsidR="007E6957" w:rsidRPr="00B93DD3">
              <w:rPr>
                <w:rFonts w:ascii="Arial" w:hAnsi="Arial" w:cs="Arial"/>
                <w:b/>
                <w:i/>
                <w:sz w:val="20"/>
                <w:szCs w:val="20"/>
              </w:rPr>
              <w:t>gths and areas for improvement</w:t>
            </w:r>
            <w:r w:rsidR="00E77AF5" w:rsidRPr="00B93DD3">
              <w:rPr>
                <w:rFonts w:ascii="Arial" w:hAnsi="Arial" w:cs="Arial"/>
                <w:b/>
                <w:i/>
                <w:sz w:val="20"/>
                <w:szCs w:val="20"/>
              </w:rPr>
              <w:t>’</w:t>
            </w:r>
            <w:r w:rsidR="007E6957" w:rsidRPr="00B93DD3">
              <w:rPr>
                <w:rFonts w:ascii="Arial" w:hAnsi="Arial" w:cs="Arial"/>
                <w:b/>
                <w:i/>
                <w:sz w:val="20"/>
                <w:szCs w:val="20"/>
              </w:rPr>
              <w:t>.</w:t>
            </w:r>
          </w:p>
          <w:p w:rsidR="002B252B" w:rsidRPr="00055C93" w:rsidRDefault="002B252B" w:rsidP="002B252B">
            <w:pPr>
              <w:pStyle w:val="ListParagraph"/>
              <w:ind w:left="357"/>
              <w:rPr>
                <w:rFonts w:ascii="Arial" w:hAnsi="Arial" w:cs="Arial"/>
                <w:i/>
                <w:sz w:val="20"/>
                <w:szCs w:val="20"/>
              </w:rPr>
            </w:pPr>
          </w:p>
          <w:p w:rsidR="001C743D" w:rsidRDefault="001C743D" w:rsidP="00E72F0E">
            <w:pPr>
              <w:pStyle w:val="ListParagraph"/>
              <w:numPr>
                <w:ilvl w:val="0"/>
                <w:numId w:val="4"/>
              </w:numPr>
              <w:ind w:left="357" w:hanging="357"/>
              <w:rPr>
                <w:rFonts w:ascii="Arial" w:hAnsi="Arial" w:cs="Arial"/>
                <w:sz w:val="20"/>
                <w:szCs w:val="20"/>
              </w:rPr>
            </w:pPr>
            <w:r w:rsidRPr="00055C93">
              <w:rPr>
                <w:rFonts w:ascii="Arial" w:hAnsi="Arial" w:cs="Arial"/>
                <w:sz w:val="20"/>
                <w:szCs w:val="20"/>
              </w:rPr>
              <w:t>The College has 13 independent members, 2 sta</w:t>
            </w:r>
            <w:r w:rsidR="005B4E6E" w:rsidRPr="00055C93">
              <w:rPr>
                <w:rFonts w:ascii="Arial" w:hAnsi="Arial" w:cs="Arial"/>
                <w:sz w:val="20"/>
                <w:szCs w:val="20"/>
              </w:rPr>
              <w:t>ff members,</w:t>
            </w:r>
            <w:r w:rsidR="00E77AF5" w:rsidRPr="00055C93">
              <w:rPr>
                <w:rFonts w:ascii="Arial" w:hAnsi="Arial" w:cs="Arial"/>
                <w:sz w:val="20"/>
                <w:szCs w:val="20"/>
              </w:rPr>
              <w:t xml:space="preserve"> 2 student</w:t>
            </w:r>
            <w:r w:rsidR="007E6957" w:rsidRPr="00055C93">
              <w:rPr>
                <w:rFonts w:ascii="Arial" w:hAnsi="Arial" w:cs="Arial"/>
                <w:sz w:val="20"/>
                <w:szCs w:val="20"/>
              </w:rPr>
              <w:t xml:space="preserve"> members </w:t>
            </w:r>
            <w:r w:rsidRPr="00055C93">
              <w:rPr>
                <w:rFonts w:ascii="Arial" w:hAnsi="Arial" w:cs="Arial"/>
                <w:sz w:val="20"/>
                <w:szCs w:val="20"/>
              </w:rPr>
              <w:t>and the Principal.</w:t>
            </w:r>
            <w:r w:rsidR="00776CF4">
              <w:rPr>
                <w:rFonts w:ascii="Arial" w:hAnsi="Arial" w:cs="Arial"/>
                <w:sz w:val="20"/>
                <w:szCs w:val="20"/>
              </w:rPr>
              <w:t xml:space="preserve"> Terms of office vary up to four years</w:t>
            </w:r>
            <w:r w:rsidR="005B4E6E" w:rsidRPr="00055C93">
              <w:rPr>
                <w:rFonts w:ascii="Arial" w:hAnsi="Arial" w:cs="Arial"/>
                <w:sz w:val="20"/>
                <w:szCs w:val="20"/>
              </w:rPr>
              <w:t>; eight of the current 13 independent governors are in their first term of office; similarly 3 of the 4 staff/student governors are also in their first-terms.</w:t>
            </w:r>
          </w:p>
          <w:p w:rsidR="00B93DD3" w:rsidRPr="00B93DD3" w:rsidRDefault="00B93DD3" w:rsidP="00B93DD3">
            <w:pPr>
              <w:rPr>
                <w:rFonts w:ascii="Arial" w:hAnsi="Arial" w:cs="Arial"/>
                <w:sz w:val="20"/>
                <w:szCs w:val="20"/>
              </w:rPr>
            </w:pPr>
          </w:p>
          <w:p w:rsidR="001C743D" w:rsidRPr="00055C93" w:rsidRDefault="00E77AF5" w:rsidP="00E72F0E">
            <w:pPr>
              <w:pStyle w:val="ListParagraph"/>
              <w:numPr>
                <w:ilvl w:val="0"/>
                <w:numId w:val="4"/>
              </w:numPr>
              <w:ind w:left="357" w:hanging="357"/>
              <w:rPr>
                <w:rFonts w:ascii="Arial" w:hAnsi="Arial" w:cs="Arial"/>
                <w:sz w:val="20"/>
                <w:szCs w:val="20"/>
              </w:rPr>
            </w:pPr>
            <w:r w:rsidRPr="00055C93">
              <w:rPr>
                <w:rFonts w:ascii="Arial" w:hAnsi="Arial" w:cs="Arial"/>
                <w:sz w:val="20"/>
                <w:szCs w:val="20"/>
              </w:rPr>
              <w:t>Reporting to the main C</w:t>
            </w:r>
            <w:r w:rsidR="001C743D" w:rsidRPr="00055C93">
              <w:rPr>
                <w:rFonts w:ascii="Arial" w:hAnsi="Arial" w:cs="Arial"/>
                <w:sz w:val="20"/>
                <w:szCs w:val="20"/>
              </w:rPr>
              <w:t>orpora</w:t>
            </w:r>
            <w:r w:rsidR="00F56A6F" w:rsidRPr="00055C93">
              <w:rPr>
                <w:rFonts w:ascii="Arial" w:hAnsi="Arial" w:cs="Arial"/>
                <w:sz w:val="20"/>
                <w:szCs w:val="20"/>
              </w:rPr>
              <w:t xml:space="preserve">tion are 4 sub-committees: Audit, Search, Remuneration and </w:t>
            </w:r>
            <w:r w:rsidR="00776CF4">
              <w:rPr>
                <w:rFonts w:ascii="Arial" w:hAnsi="Arial" w:cs="Arial"/>
                <w:sz w:val="20"/>
                <w:szCs w:val="20"/>
              </w:rPr>
              <w:t xml:space="preserve">Learner, </w:t>
            </w:r>
            <w:r w:rsidR="00F56A6F" w:rsidRPr="00055C93">
              <w:rPr>
                <w:rFonts w:ascii="Arial" w:hAnsi="Arial" w:cs="Arial"/>
                <w:sz w:val="20"/>
                <w:szCs w:val="20"/>
              </w:rPr>
              <w:t>Quality and Curriculum.</w:t>
            </w:r>
            <w:r w:rsidR="001C743D" w:rsidRPr="00055C93">
              <w:rPr>
                <w:rFonts w:ascii="Arial" w:hAnsi="Arial" w:cs="Arial"/>
                <w:sz w:val="20"/>
                <w:szCs w:val="20"/>
              </w:rPr>
              <w:t xml:space="preserve"> </w:t>
            </w:r>
          </w:p>
          <w:p w:rsidR="002B252B" w:rsidRDefault="002B252B" w:rsidP="002B252B">
            <w:pPr>
              <w:pStyle w:val="ListParagraph"/>
              <w:ind w:left="357"/>
              <w:rPr>
                <w:rFonts w:ascii="Arial" w:hAnsi="Arial" w:cs="Arial"/>
                <w:sz w:val="20"/>
                <w:szCs w:val="20"/>
              </w:rPr>
            </w:pPr>
          </w:p>
          <w:p w:rsidR="00433C78" w:rsidRPr="00055C93" w:rsidRDefault="00433C78" w:rsidP="002B252B">
            <w:pPr>
              <w:pStyle w:val="ListParagraph"/>
              <w:ind w:left="357"/>
              <w:rPr>
                <w:rFonts w:ascii="Arial" w:hAnsi="Arial" w:cs="Arial"/>
                <w:sz w:val="20"/>
                <w:szCs w:val="20"/>
              </w:rPr>
            </w:pPr>
          </w:p>
          <w:p w:rsidR="009642BA" w:rsidRPr="009642BA" w:rsidRDefault="009642BA" w:rsidP="0011172E">
            <w:pPr>
              <w:pStyle w:val="ListParagraph"/>
              <w:numPr>
                <w:ilvl w:val="0"/>
                <w:numId w:val="38"/>
              </w:numPr>
              <w:rPr>
                <w:rFonts w:ascii="Arial" w:hAnsi="Arial" w:cs="Arial"/>
                <w:sz w:val="20"/>
                <w:szCs w:val="20"/>
              </w:rPr>
            </w:pPr>
            <w:r w:rsidRPr="009642BA">
              <w:rPr>
                <w:rFonts w:ascii="Arial" w:hAnsi="Arial" w:cs="Arial"/>
                <w:b/>
                <w:sz w:val="20"/>
                <w:szCs w:val="20"/>
              </w:rPr>
              <w:lastRenderedPageBreak/>
              <w:t>The Chair</w:t>
            </w:r>
            <w:r w:rsidRPr="009642BA">
              <w:rPr>
                <w:rFonts w:ascii="Arial" w:hAnsi="Arial" w:cs="Arial"/>
                <w:sz w:val="20"/>
                <w:szCs w:val="20"/>
              </w:rPr>
              <w:t>, John Tew joined the Board in late 2007 and became Chair in May 2008. John is a retired Managing Director of a West Bromwich based insurance brokers and has extensive commercial and financial expertise. He is Vice-Chair of the Search and Remuneration Committees and is also a member of the Learners, Quality and Curriculum Committee.  John is a former president of the Black Country Chamber</w:t>
            </w:r>
          </w:p>
          <w:p w:rsidR="00BA5E91" w:rsidRPr="00055C93" w:rsidRDefault="00BA5E91" w:rsidP="00BA5E91">
            <w:pPr>
              <w:rPr>
                <w:rFonts w:ascii="Arial" w:hAnsi="Arial" w:cs="Arial"/>
                <w:sz w:val="20"/>
                <w:szCs w:val="20"/>
              </w:rPr>
            </w:pPr>
          </w:p>
          <w:p w:rsidR="001C743D" w:rsidRPr="00055C93" w:rsidRDefault="00E77AF5" w:rsidP="0011172E">
            <w:pPr>
              <w:pStyle w:val="ListParagraph"/>
              <w:numPr>
                <w:ilvl w:val="0"/>
                <w:numId w:val="38"/>
              </w:numPr>
              <w:rPr>
                <w:rFonts w:ascii="Arial" w:hAnsi="Arial" w:cs="Arial"/>
                <w:sz w:val="20"/>
                <w:szCs w:val="20"/>
              </w:rPr>
            </w:pPr>
            <w:r w:rsidRPr="00055C93">
              <w:rPr>
                <w:rFonts w:ascii="Arial" w:hAnsi="Arial" w:cs="Arial"/>
                <w:b/>
                <w:sz w:val="20"/>
                <w:szCs w:val="20"/>
              </w:rPr>
              <w:t>Vice-C</w:t>
            </w:r>
            <w:r w:rsidR="001C743D" w:rsidRPr="00055C93">
              <w:rPr>
                <w:rFonts w:ascii="Arial" w:hAnsi="Arial" w:cs="Arial"/>
                <w:b/>
                <w:sz w:val="20"/>
                <w:szCs w:val="20"/>
              </w:rPr>
              <w:t>hair</w:t>
            </w:r>
            <w:r w:rsidR="001C743D" w:rsidRPr="00055C93">
              <w:rPr>
                <w:rFonts w:ascii="Arial" w:hAnsi="Arial" w:cs="Arial"/>
                <w:sz w:val="20"/>
                <w:szCs w:val="20"/>
              </w:rPr>
              <w:t xml:space="preserve">, Ann Brook joined the Board in June 2012. </w:t>
            </w:r>
            <w:r w:rsidRPr="00055C93">
              <w:rPr>
                <w:rFonts w:ascii="Arial" w:hAnsi="Arial" w:cs="Arial"/>
                <w:sz w:val="20"/>
                <w:szCs w:val="20"/>
              </w:rPr>
              <w:t>She</w:t>
            </w:r>
            <w:r w:rsidR="001C743D" w:rsidRPr="00055C93">
              <w:rPr>
                <w:rFonts w:ascii="Arial" w:hAnsi="Arial" w:cs="Arial"/>
                <w:sz w:val="20"/>
                <w:szCs w:val="20"/>
              </w:rPr>
              <w:t xml:space="preserve"> is a senior lecturer at Birm</w:t>
            </w:r>
            <w:r w:rsidRPr="00055C93">
              <w:rPr>
                <w:rFonts w:ascii="Arial" w:hAnsi="Arial" w:cs="Arial"/>
                <w:sz w:val="20"/>
                <w:szCs w:val="20"/>
              </w:rPr>
              <w:t xml:space="preserve">ingham City University, </w:t>
            </w:r>
            <w:r w:rsidR="001C743D" w:rsidRPr="00055C93">
              <w:rPr>
                <w:rFonts w:ascii="Arial" w:hAnsi="Arial" w:cs="Arial"/>
                <w:sz w:val="20"/>
                <w:szCs w:val="20"/>
              </w:rPr>
              <w:t>a member of the Institute of Internal Auditors, the Institute of Risk Management and an external examin</w:t>
            </w:r>
            <w:r w:rsidR="00F56A6F" w:rsidRPr="00055C93">
              <w:rPr>
                <w:rFonts w:ascii="Arial" w:hAnsi="Arial" w:cs="Arial"/>
                <w:sz w:val="20"/>
                <w:szCs w:val="20"/>
              </w:rPr>
              <w:t xml:space="preserve">er for the Open University.   Ann is Chair of the Remuneration Committee and a member of the Audit Committee.  </w:t>
            </w:r>
          </w:p>
          <w:p w:rsidR="00BA5E91" w:rsidRPr="00055C93" w:rsidRDefault="00BA5E91" w:rsidP="00BA5E91">
            <w:pPr>
              <w:rPr>
                <w:rFonts w:ascii="Arial" w:hAnsi="Arial" w:cs="Arial"/>
                <w:sz w:val="20"/>
                <w:szCs w:val="20"/>
              </w:rPr>
            </w:pPr>
          </w:p>
          <w:p w:rsidR="00E77AF5" w:rsidRPr="00055C93" w:rsidRDefault="005B4E6E" w:rsidP="0011172E">
            <w:pPr>
              <w:pStyle w:val="ListParagraph"/>
              <w:numPr>
                <w:ilvl w:val="0"/>
                <w:numId w:val="38"/>
              </w:numPr>
              <w:rPr>
                <w:rFonts w:ascii="Arial" w:hAnsi="Arial" w:cs="Arial"/>
                <w:sz w:val="20"/>
                <w:szCs w:val="20"/>
              </w:rPr>
            </w:pPr>
            <w:r w:rsidRPr="00055C93">
              <w:rPr>
                <w:rFonts w:ascii="Arial" w:hAnsi="Arial" w:cs="Arial"/>
                <w:b/>
                <w:sz w:val="20"/>
                <w:szCs w:val="20"/>
              </w:rPr>
              <w:t>Vice-C</w:t>
            </w:r>
            <w:r w:rsidR="001C743D" w:rsidRPr="00055C93">
              <w:rPr>
                <w:rFonts w:ascii="Arial" w:hAnsi="Arial" w:cs="Arial"/>
                <w:b/>
                <w:sz w:val="20"/>
                <w:szCs w:val="20"/>
              </w:rPr>
              <w:t>hair</w:t>
            </w:r>
            <w:r w:rsidR="005D2F50">
              <w:rPr>
                <w:rFonts w:ascii="Arial" w:hAnsi="Arial" w:cs="Arial"/>
                <w:b/>
                <w:sz w:val="20"/>
                <w:szCs w:val="20"/>
              </w:rPr>
              <w:t xml:space="preserve">, </w:t>
            </w:r>
            <w:proofErr w:type="spellStart"/>
            <w:r w:rsidR="001C743D" w:rsidRPr="00055C93">
              <w:rPr>
                <w:rFonts w:ascii="Arial" w:hAnsi="Arial" w:cs="Arial"/>
                <w:sz w:val="20"/>
                <w:szCs w:val="20"/>
              </w:rPr>
              <w:t>Ninder</w:t>
            </w:r>
            <w:proofErr w:type="spellEnd"/>
            <w:r w:rsidR="001C743D" w:rsidRPr="00055C93">
              <w:rPr>
                <w:rFonts w:ascii="Arial" w:hAnsi="Arial" w:cs="Arial"/>
                <w:sz w:val="20"/>
                <w:szCs w:val="20"/>
              </w:rPr>
              <w:t xml:space="preserve"> Johal joined the Board </w:t>
            </w:r>
            <w:r w:rsidR="00F56A6F" w:rsidRPr="00055C93">
              <w:rPr>
                <w:rFonts w:ascii="Arial" w:hAnsi="Arial" w:cs="Arial"/>
                <w:sz w:val="20"/>
                <w:szCs w:val="20"/>
              </w:rPr>
              <w:t xml:space="preserve">in June 2013. </w:t>
            </w:r>
            <w:r w:rsidR="007E6957" w:rsidRPr="00055C93">
              <w:rPr>
                <w:rFonts w:ascii="Arial" w:hAnsi="Arial" w:cs="Arial"/>
                <w:sz w:val="20"/>
                <w:szCs w:val="20"/>
              </w:rPr>
              <w:t>He is Managing Director of a Creative M</w:t>
            </w:r>
            <w:r w:rsidR="001C743D" w:rsidRPr="00055C93">
              <w:rPr>
                <w:rFonts w:ascii="Arial" w:hAnsi="Arial" w:cs="Arial"/>
                <w:sz w:val="20"/>
                <w:szCs w:val="20"/>
              </w:rPr>
              <w:t>usic e</w:t>
            </w:r>
            <w:r w:rsidR="007E6957" w:rsidRPr="00055C93">
              <w:rPr>
                <w:rFonts w:ascii="Arial" w:hAnsi="Arial" w:cs="Arial"/>
                <w:sz w:val="20"/>
                <w:szCs w:val="20"/>
              </w:rPr>
              <w:t>vent production company and is P</w:t>
            </w:r>
            <w:r w:rsidR="001C743D" w:rsidRPr="00055C93">
              <w:rPr>
                <w:rFonts w:ascii="Arial" w:hAnsi="Arial" w:cs="Arial"/>
                <w:sz w:val="20"/>
                <w:szCs w:val="20"/>
              </w:rPr>
              <w:t xml:space="preserve">resident of the Black Country Chamber of Commerce, a member of the Black Country Local Enterprise Partnership and Chairman of the Black Country Asian Business </w:t>
            </w:r>
            <w:r w:rsidR="00F56A6F" w:rsidRPr="00055C93">
              <w:rPr>
                <w:rFonts w:ascii="Arial" w:hAnsi="Arial" w:cs="Arial"/>
                <w:sz w:val="20"/>
                <w:szCs w:val="20"/>
              </w:rPr>
              <w:t>Association. He is a member of the Remuneration Committee.</w:t>
            </w:r>
          </w:p>
          <w:p w:rsidR="00BA5E91" w:rsidRPr="00055C93" w:rsidRDefault="00BA5E91" w:rsidP="00BA5E91">
            <w:pPr>
              <w:rPr>
                <w:rFonts w:ascii="Arial" w:hAnsi="Arial" w:cs="Arial"/>
                <w:sz w:val="20"/>
                <w:szCs w:val="20"/>
              </w:rPr>
            </w:pPr>
          </w:p>
          <w:p w:rsidR="00C144A6" w:rsidRPr="00055C93" w:rsidRDefault="005B4E6E" w:rsidP="0011172E">
            <w:pPr>
              <w:pStyle w:val="ListParagraph"/>
              <w:numPr>
                <w:ilvl w:val="0"/>
                <w:numId w:val="38"/>
              </w:numPr>
              <w:rPr>
                <w:rFonts w:ascii="Arial" w:hAnsi="Arial" w:cs="Arial"/>
                <w:sz w:val="20"/>
                <w:szCs w:val="20"/>
              </w:rPr>
            </w:pPr>
            <w:r w:rsidRPr="00055C93">
              <w:rPr>
                <w:rFonts w:ascii="Arial" w:hAnsi="Arial" w:cs="Arial"/>
                <w:sz w:val="20"/>
                <w:szCs w:val="20"/>
              </w:rPr>
              <w:t>Other G</w:t>
            </w:r>
            <w:r w:rsidR="007E6957" w:rsidRPr="00055C93">
              <w:rPr>
                <w:rFonts w:ascii="Arial" w:hAnsi="Arial" w:cs="Arial"/>
                <w:sz w:val="20"/>
                <w:szCs w:val="20"/>
              </w:rPr>
              <w:t>overnors include the Chief E</w:t>
            </w:r>
            <w:r w:rsidR="001C743D" w:rsidRPr="00055C93">
              <w:rPr>
                <w:rFonts w:ascii="Arial" w:hAnsi="Arial" w:cs="Arial"/>
                <w:sz w:val="20"/>
                <w:szCs w:val="20"/>
              </w:rPr>
              <w:t>xecutiv</w:t>
            </w:r>
            <w:r w:rsidR="00BA5E91" w:rsidRPr="00055C93">
              <w:rPr>
                <w:rFonts w:ascii="Arial" w:hAnsi="Arial" w:cs="Arial"/>
                <w:sz w:val="20"/>
                <w:szCs w:val="20"/>
              </w:rPr>
              <w:t>e of Sandwell Local A</w:t>
            </w:r>
            <w:r w:rsidR="007E6957" w:rsidRPr="00055C93">
              <w:rPr>
                <w:rFonts w:ascii="Arial" w:hAnsi="Arial" w:cs="Arial"/>
                <w:sz w:val="20"/>
                <w:szCs w:val="20"/>
              </w:rPr>
              <w:t>uthority, a</w:t>
            </w:r>
            <w:r w:rsidR="001C743D" w:rsidRPr="00055C93">
              <w:rPr>
                <w:rFonts w:ascii="Arial" w:hAnsi="Arial" w:cs="Arial"/>
                <w:sz w:val="20"/>
                <w:szCs w:val="20"/>
              </w:rPr>
              <w:t xml:space="preserve"> Vice-Chai</w:t>
            </w:r>
            <w:r w:rsidR="007E6957" w:rsidRPr="00055C93">
              <w:rPr>
                <w:rFonts w:ascii="Arial" w:hAnsi="Arial" w:cs="Arial"/>
                <w:sz w:val="20"/>
                <w:szCs w:val="20"/>
              </w:rPr>
              <w:t xml:space="preserve">rman of a Multi Academy Trust, </w:t>
            </w:r>
            <w:proofErr w:type="gramStart"/>
            <w:r w:rsidR="007E6957" w:rsidRPr="00055C93">
              <w:rPr>
                <w:rFonts w:ascii="Arial" w:hAnsi="Arial" w:cs="Arial"/>
                <w:sz w:val="20"/>
                <w:szCs w:val="20"/>
              </w:rPr>
              <w:t>a</w:t>
            </w:r>
            <w:proofErr w:type="gramEnd"/>
            <w:r w:rsidR="007E6957" w:rsidRPr="00055C93">
              <w:rPr>
                <w:rFonts w:ascii="Arial" w:hAnsi="Arial" w:cs="Arial"/>
                <w:sz w:val="20"/>
                <w:szCs w:val="20"/>
              </w:rPr>
              <w:t xml:space="preserve"> Skills A</w:t>
            </w:r>
            <w:r w:rsidR="001C743D" w:rsidRPr="00055C93">
              <w:rPr>
                <w:rFonts w:ascii="Arial" w:hAnsi="Arial" w:cs="Arial"/>
                <w:sz w:val="20"/>
                <w:szCs w:val="20"/>
              </w:rPr>
              <w:t>mbassador for a Sector Skills Cou</w:t>
            </w:r>
            <w:r w:rsidR="007E6957" w:rsidRPr="00055C93">
              <w:rPr>
                <w:rFonts w:ascii="Arial" w:hAnsi="Arial" w:cs="Arial"/>
                <w:sz w:val="20"/>
                <w:szCs w:val="20"/>
              </w:rPr>
              <w:t xml:space="preserve">ncil, a </w:t>
            </w:r>
            <w:r w:rsidR="005D2F50">
              <w:rPr>
                <w:rFonts w:ascii="Arial" w:hAnsi="Arial" w:cs="Arial"/>
                <w:sz w:val="20"/>
                <w:szCs w:val="20"/>
              </w:rPr>
              <w:t xml:space="preserve">retired </w:t>
            </w:r>
            <w:proofErr w:type="spellStart"/>
            <w:r w:rsidR="00D001D5" w:rsidRPr="00055C93">
              <w:rPr>
                <w:rFonts w:ascii="Arial" w:hAnsi="Arial" w:cs="Arial"/>
                <w:sz w:val="20"/>
                <w:szCs w:val="20"/>
              </w:rPr>
              <w:t>Headteacher</w:t>
            </w:r>
            <w:proofErr w:type="spellEnd"/>
            <w:r w:rsidR="001C743D" w:rsidRPr="00055C93">
              <w:rPr>
                <w:rFonts w:ascii="Arial" w:hAnsi="Arial" w:cs="Arial"/>
                <w:sz w:val="20"/>
                <w:szCs w:val="20"/>
              </w:rPr>
              <w:t xml:space="preserve"> working at</w:t>
            </w:r>
            <w:r w:rsidR="007E6957" w:rsidRPr="00055C93">
              <w:rPr>
                <w:rFonts w:ascii="Arial" w:hAnsi="Arial" w:cs="Arial"/>
                <w:sz w:val="20"/>
                <w:szCs w:val="20"/>
              </w:rPr>
              <w:t xml:space="preserve"> a Special School in Sandwell, </w:t>
            </w:r>
            <w:r w:rsidR="001C743D" w:rsidRPr="00055C93">
              <w:rPr>
                <w:rFonts w:ascii="Arial" w:hAnsi="Arial" w:cs="Arial"/>
                <w:sz w:val="20"/>
                <w:szCs w:val="20"/>
              </w:rPr>
              <w:t xml:space="preserve">Chartered </w:t>
            </w:r>
            <w:r w:rsidR="00166E89">
              <w:rPr>
                <w:rFonts w:ascii="Arial" w:hAnsi="Arial" w:cs="Arial"/>
                <w:sz w:val="20"/>
                <w:szCs w:val="20"/>
              </w:rPr>
              <w:t>Certified Accountants,</w:t>
            </w:r>
            <w:r w:rsidR="001C743D" w:rsidRPr="00055C93">
              <w:rPr>
                <w:rFonts w:ascii="Arial" w:hAnsi="Arial" w:cs="Arial"/>
                <w:sz w:val="20"/>
                <w:szCs w:val="20"/>
              </w:rPr>
              <w:t xml:space="preserve"> local business people and those with significant teaching and inspection experience.</w:t>
            </w:r>
          </w:p>
          <w:p w:rsidR="00C144A6" w:rsidRPr="00055C93" w:rsidRDefault="00C144A6" w:rsidP="00C144A6">
            <w:pPr>
              <w:pStyle w:val="ListParagraph"/>
              <w:ind w:left="357"/>
              <w:rPr>
                <w:rFonts w:ascii="Arial" w:hAnsi="Arial" w:cs="Arial"/>
                <w:sz w:val="20"/>
                <w:szCs w:val="20"/>
              </w:rPr>
            </w:pPr>
          </w:p>
          <w:p w:rsidR="009642BA" w:rsidRPr="00055C93" w:rsidRDefault="009642BA" w:rsidP="009642BA">
            <w:pPr>
              <w:pStyle w:val="ListParagraph"/>
              <w:numPr>
                <w:ilvl w:val="0"/>
                <w:numId w:val="4"/>
              </w:numPr>
              <w:ind w:left="357" w:hanging="357"/>
              <w:rPr>
                <w:rFonts w:ascii="Arial" w:hAnsi="Arial" w:cs="Arial"/>
                <w:sz w:val="20"/>
                <w:szCs w:val="20"/>
              </w:rPr>
            </w:pPr>
            <w:r w:rsidRPr="009642BA">
              <w:rPr>
                <w:rFonts w:ascii="Arial" w:hAnsi="Arial" w:cs="Arial"/>
                <w:sz w:val="20"/>
                <w:szCs w:val="20"/>
              </w:rPr>
              <w:t>The Board is conscious that the College</w:t>
            </w:r>
            <w:r w:rsidR="00776CF4">
              <w:rPr>
                <w:rFonts w:ascii="Arial" w:hAnsi="Arial" w:cs="Arial"/>
                <w:sz w:val="20"/>
                <w:szCs w:val="20"/>
              </w:rPr>
              <w:t>,</w:t>
            </w:r>
            <w:r w:rsidRPr="009642BA">
              <w:rPr>
                <w:rFonts w:ascii="Arial" w:hAnsi="Arial" w:cs="Arial"/>
                <w:sz w:val="20"/>
                <w:szCs w:val="20"/>
              </w:rPr>
              <w:t xml:space="preserve"> whilst located in the Black Country, recruits mainly from one borough in the Black Country i.e. Sandwell, with its other main recruitment and learning community based in Birmingham, thus in terms of learner recruitment, the College does not see itself as focused simply or solely working in the Black Country, apart from its core community.  It sees its link to the wider Birmingham conurbation of increasing importance. The</w:t>
            </w:r>
            <w:r w:rsidRPr="00055C93">
              <w:rPr>
                <w:rFonts w:ascii="Arial" w:hAnsi="Arial" w:cs="Arial"/>
                <w:sz w:val="20"/>
                <w:szCs w:val="20"/>
              </w:rPr>
              <w:t xml:space="preserve"> College is developing increasing relationships with Birmingham C</w:t>
            </w:r>
            <w:r>
              <w:rPr>
                <w:rFonts w:ascii="Arial" w:hAnsi="Arial" w:cs="Arial"/>
                <w:sz w:val="20"/>
                <w:szCs w:val="20"/>
              </w:rPr>
              <w:t xml:space="preserve">ity Council and undertakes </w:t>
            </w:r>
            <w:r w:rsidRPr="00055C93">
              <w:rPr>
                <w:rFonts w:ascii="Arial" w:hAnsi="Arial" w:cs="Arial"/>
                <w:sz w:val="20"/>
                <w:szCs w:val="20"/>
              </w:rPr>
              <w:t>delivery in Birmingham. It is a member of the Birmingham Chamber of Commerce as well as the Black Country. It has natural travel to learn links with Birmingham and an increasingly high performing ‘academic centre’ which is not offered by the FE colleges in Central Birmingham.</w:t>
            </w:r>
          </w:p>
          <w:p w:rsidR="00055C93" w:rsidRDefault="00055C93" w:rsidP="005D2F50">
            <w:pPr>
              <w:rPr>
                <w:rFonts w:ascii="Arial" w:hAnsi="Arial" w:cs="Arial"/>
                <w:sz w:val="20"/>
                <w:szCs w:val="20"/>
              </w:rPr>
            </w:pPr>
          </w:p>
          <w:p w:rsidR="00433C78" w:rsidRDefault="00433C78" w:rsidP="005D2F50">
            <w:pPr>
              <w:rPr>
                <w:rFonts w:ascii="Arial" w:hAnsi="Arial" w:cs="Arial"/>
                <w:sz w:val="20"/>
                <w:szCs w:val="20"/>
              </w:rPr>
            </w:pPr>
          </w:p>
          <w:p w:rsidR="00433C78" w:rsidRPr="005D2F50" w:rsidRDefault="00433C78" w:rsidP="005D2F50">
            <w:pPr>
              <w:rPr>
                <w:rFonts w:ascii="Arial" w:hAnsi="Arial" w:cs="Arial"/>
                <w:sz w:val="20"/>
                <w:szCs w:val="20"/>
              </w:rPr>
            </w:pPr>
          </w:p>
          <w:p w:rsidR="009642BA" w:rsidRPr="00055C93" w:rsidRDefault="009642BA" w:rsidP="009642BA">
            <w:pPr>
              <w:pStyle w:val="ListParagraph"/>
              <w:numPr>
                <w:ilvl w:val="0"/>
                <w:numId w:val="4"/>
              </w:numPr>
              <w:ind w:left="357" w:hanging="357"/>
              <w:rPr>
                <w:rFonts w:ascii="Arial" w:hAnsi="Arial" w:cs="Arial"/>
                <w:sz w:val="20"/>
                <w:szCs w:val="20"/>
              </w:rPr>
            </w:pPr>
            <w:r w:rsidRPr="00055C93">
              <w:rPr>
                <w:rFonts w:ascii="Arial" w:hAnsi="Arial" w:cs="Arial"/>
                <w:sz w:val="20"/>
                <w:szCs w:val="20"/>
              </w:rPr>
              <w:lastRenderedPageBreak/>
              <w:t>Ideally it would seem an appropriate and sensible approach to join some of the outcomes of the Birmingham review to work being conducted in the Black Country, particularly in light of the Government</w:t>
            </w:r>
            <w:r w:rsidR="00776CF4">
              <w:rPr>
                <w:rFonts w:ascii="Arial" w:hAnsi="Arial" w:cs="Arial"/>
                <w:sz w:val="20"/>
                <w:szCs w:val="20"/>
              </w:rPr>
              <w:t>’</w:t>
            </w:r>
            <w:r w:rsidRPr="00055C93">
              <w:rPr>
                <w:rFonts w:ascii="Arial" w:hAnsi="Arial" w:cs="Arial"/>
                <w:sz w:val="20"/>
                <w:szCs w:val="20"/>
              </w:rPr>
              <w:t xml:space="preserve">s agreement to </w:t>
            </w:r>
            <w:r w:rsidR="00776CF4">
              <w:rPr>
                <w:rFonts w:ascii="Arial" w:hAnsi="Arial" w:cs="Arial"/>
                <w:sz w:val="20"/>
                <w:szCs w:val="20"/>
              </w:rPr>
              <w:t>devolve</w:t>
            </w:r>
            <w:r>
              <w:rPr>
                <w:rFonts w:ascii="Arial" w:hAnsi="Arial" w:cs="Arial"/>
                <w:sz w:val="20"/>
                <w:szCs w:val="20"/>
              </w:rPr>
              <w:t xml:space="preserve"> a number of powers to </w:t>
            </w:r>
            <w:r w:rsidRPr="009642BA">
              <w:rPr>
                <w:rFonts w:ascii="Arial" w:hAnsi="Arial" w:cs="Arial"/>
                <w:sz w:val="20"/>
                <w:szCs w:val="20"/>
              </w:rPr>
              <w:t>a new Combined West Midlands Authority. These areas would include</w:t>
            </w:r>
            <w:r w:rsidRPr="00055C93">
              <w:rPr>
                <w:rFonts w:ascii="Arial" w:hAnsi="Arial" w:cs="Arial"/>
                <w:sz w:val="20"/>
                <w:szCs w:val="20"/>
              </w:rPr>
              <w:t xml:space="preserve"> work to drive up the number and quality of apprenticeships, a common approach ultimately to meet the Combined Authority’s skills agenda.</w:t>
            </w:r>
          </w:p>
          <w:p w:rsidR="00C144A6" w:rsidRPr="00055C93" w:rsidRDefault="00C144A6" w:rsidP="00C144A6">
            <w:pPr>
              <w:pStyle w:val="ListParagraph"/>
              <w:rPr>
                <w:rFonts w:ascii="Arial" w:hAnsi="Arial" w:cs="Arial"/>
                <w:sz w:val="20"/>
                <w:szCs w:val="20"/>
              </w:rPr>
            </w:pPr>
          </w:p>
          <w:p w:rsidR="00E574D9" w:rsidRPr="00B0134C" w:rsidRDefault="00156B2B" w:rsidP="00E574D9">
            <w:pPr>
              <w:pStyle w:val="ListParagraph"/>
              <w:numPr>
                <w:ilvl w:val="0"/>
                <w:numId w:val="3"/>
              </w:numPr>
              <w:ind w:left="357" w:right="-20" w:hanging="357"/>
              <w:rPr>
                <w:rFonts w:ascii="Arial" w:eastAsia="Times New Roman" w:hAnsi="Arial" w:cs="Arial"/>
                <w:iCs/>
                <w:sz w:val="20"/>
                <w:szCs w:val="20"/>
                <w:lang w:eastAsia="en-GB"/>
              </w:rPr>
            </w:pPr>
            <w:r w:rsidRPr="00055C93">
              <w:rPr>
                <w:rFonts w:ascii="Arial" w:eastAsia="Arial" w:hAnsi="Arial" w:cs="Arial"/>
                <w:spacing w:val="-2"/>
                <w:sz w:val="20"/>
                <w:szCs w:val="20"/>
              </w:rPr>
              <w:t>The Board</w:t>
            </w:r>
            <w:r w:rsidR="00BA5E91" w:rsidRPr="00055C93">
              <w:rPr>
                <w:rFonts w:ascii="Arial" w:eastAsia="Arial" w:hAnsi="Arial" w:cs="Arial"/>
                <w:spacing w:val="-2"/>
                <w:sz w:val="20"/>
                <w:szCs w:val="20"/>
              </w:rPr>
              <w:t>'</w:t>
            </w:r>
            <w:r w:rsidRPr="00055C93">
              <w:rPr>
                <w:rFonts w:ascii="Arial" w:eastAsia="Arial" w:hAnsi="Arial" w:cs="Arial"/>
                <w:spacing w:val="-2"/>
                <w:sz w:val="20"/>
                <w:szCs w:val="20"/>
              </w:rPr>
              <w:t>s visio</w:t>
            </w:r>
            <w:r w:rsidRPr="00055C93">
              <w:rPr>
                <w:rFonts w:ascii="Arial" w:eastAsia="Arial" w:hAnsi="Arial" w:cs="Arial"/>
                <w:sz w:val="20"/>
                <w:szCs w:val="20"/>
              </w:rPr>
              <w:t>n</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see</w:t>
            </w:r>
            <w:r w:rsidRPr="00055C93">
              <w:rPr>
                <w:rFonts w:ascii="Arial" w:eastAsia="Arial" w:hAnsi="Arial" w:cs="Arial"/>
                <w:sz w:val="20"/>
                <w:szCs w:val="20"/>
              </w:rPr>
              <w:t>s</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it evolving int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n</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educatio</w:t>
            </w:r>
            <w:r w:rsidRPr="00055C93">
              <w:rPr>
                <w:rFonts w:ascii="Arial" w:eastAsia="Arial" w:hAnsi="Arial" w:cs="Arial"/>
                <w:sz w:val="20"/>
                <w:szCs w:val="20"/>
              </w:rPr>
              <w:t>n</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g</w:t>
            </w:r>
            <w:r w:rsidRPr="00055C93">
              <w:rPr>
                <w:rFonts w:ascii="Arial" w:eastAsia="Arial" w:hAnsi="Arial" w:cs="Arial"/>
                <w:spacing w:val="-5"/>
                <w:sz w:val="20"/>
                <w:szCs w:val="20"/>
              </w:rPr>
              <w:t>r</w:t>
            </w:r>
            <w:r w:rsidRPr="00055C93">
              <w:rPr>
                <w:rFonts w:ascii="Arial" w:eastAsia="Arial" w:hAnsi="Arial" w:cs="Arial"/>
                <w:spacing w:val="-2"/>
                <w:sz w:val="20"/>
                <w:szCs w:val="20"/>
              </w:rPr>
              <w:t>ou</w:t>
            </w:r>
            <w:r w:rsidRPr="00055C93">
              <w:rPr>
                <w:rFonts w:ascii="Arial" w:eastAsia="Arial" w:hAnsi="Arial" w:cs="Arial"/>
                <w:sz w:val="20"/>
                <w:szCs w:val="20"/>
              </w:rPr>
              <w:t>p</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wit</w:t>
            </w:r>
            <w:r w:rsidRPr="00055C93">
              <w:rPr>
                <w:rFonts w:ascii="Arial" w:eastAsia="Arial" w:hAnsi="Arial" w:cs="Arial"/>
                <w:sz w:val="20"/>
                <w:szCs w:val="20"/>
              </w:rPr>
              <w:t>h</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5"/>
                <w:sz w:val="20"/>
                <w:szCs w:val="20"/>
              </w:rPr>
              <w:t>r</w:t>
            </w:r>
            <w:r w:rsidRPr="00055C93">
              <w:rPr>
                <w:rFonts w:ascii="Arial" w:eastAsia="Arial" w:hAnsi="Arial" w:cs="Arial"/>
                <w:spacing w:val="-2"/>
                <w:sz w:val="20"/>
                <w:szCs w:val="20"/>
              </w:rPr>
              <w:t>og</w:t>
            </w:r>
            <w:r w:rsidRPr="00055C93">
              <w:rPr>
                <w:rFonts w:ascii="Arial" w:eastAsia="Arial" w:hAnsi="Arial" w:cs="Arial"/>
                <w:spacing w:val="-5"/>
                <w:sz w:val="20"/>
                <w:szCs w:val="20"/>
              </w:rPr>
              <w:t>r</w:t>
            </w:r>
            <w:r w:rsidRPr="00055C93">
              <w:rPr>
                <w:rFonts w:ascii="Arial" w:eastAsia="Arial" w:hAnsi="Arial" w:cs="Arial"/>
                <w:spacing w:val="-2"/>
                <w:sz w:val="20"/>
                <w:szCs w:val="20"/>
              </w:rPr>
              <w:t>es</w:t>
            </w:r>
            <w:r w:rsidRPr="00055C93">
              <w:rPr>
                <w:rFonts w:ascii="Arial" w:eastAsia="Arial" w:hAnsi="Arial" w:cs="Arial"/>
                <w:sz w:val="20"/>
                <w:szCs w:val="20"/>
              </w:rPr>
              <w:t>s</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youn</w:t>
            </w:r>
            <w:r w:rsidRPr="00055C93">
              <w:rPr>
                <w:rFonts w:ascii="Arial" w:eastAsia="Arial" w:hAnsi="Arial" w:cs="Arial"/>
                <w:sz w:val="20"/>
                <w:szCs w:val="20"/>
              </w:rPr>
              <w:t>g</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peopl</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w w:val="102"/>
                <w:sz w:val="20"/>
                <w:szCs w:val="20"/>
              </w:rPr>
              <w:t xml:space="preserve">at </w:t>
            </w:r>
            <w:r w:rsidRPr="00055C93">
              <w:rPr>
                <w:rFonts w:ascii="Arial" w:eastAsia="Arial" w:hAnsi="Arial" w:cs="Arial"/>
                <w:spacing w:val="-2"/>
                <w:sz w:val="20"/>
                <w:szCs w:val="20"/>
              </w:rPr>
              <w:t>it</w:t>
            </w:r>
            <w:r w:rsidRPr="00055C93">
              <w:rPr>
                <w:rFonts w:ascii="Arial" w:eastAsia="Arial" w:hAnsi="Arial" w:cs="Arial"/>
                <w:sz w:val="20"/>
                <w:szCs w:val="20"/>
              </w:rPr>
              <w:t>s</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 xml:space="preserve">heart, having </w:t>
            </w:r>
            <w:r w:rsidRPr="00055C93">
              <w:rPr>
                <w:rFonts w:ascii="Arial" w:eastAsia="Arial" w:hAnsi="Arial" w:cs="Arial"/>
                <w:sz w:val="20"/>
                <w:szCs w:val="20"/>
              </w:rPr>
              <w:t>a</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wide</w:t>
            </w:r>
            <w:r w:rsidRPr="00055C93">
              <w:rPr>
                <w:rFonts w:ascii="Arial" w:eastAsia="Arial" w:hAnsi="Arial" w:cs="Arial"/>
                <w:sz w:val="20"/>
                <w:szCs w:val="20"/>
              </w:rPr>
              <w:t>r</w:t>
            </w:r>
            <w:r w:rsidRPr="00055C93">
              <w:rPr>
                <w:rFonts w:ascii="Arial" w:eastAsia="Arial" w:hAnsi="Arial" w:cs="Arial"/>
                <w:spacing w:val="5"/>
                <w:sz w:val="20"/>
                <w:szCs w:val="20"/>
              </w:rPr>
              <w:t xml:space="preserve"> </w:t>
            </w:r>
            <w:r w:rsidRPr="00055C93">
              <w:rPr>
                <w:rFonts w:ascii="Arial" w:eastAsia="Arial" w:hAnsi="Arial" w:cs="Arial"/>
                <w:spacing w:val="-5"/>
                <w:sz w:val="20"/>
                <w:szCs w:val="20"/>
              </w:rPr>
              <w:t>r</w:t>
            </w:r>
            <w:r w:rsidRPr="00055C93">
              <w:rPr>
                <w:rFonts w:ascii="Arial" w:eastAsia="Arial" w:hAnsi="Arial" w:cs="Arial"/>
                <w:spacing w:val="-2"/>
                <w:sz w:val="20"/>
                <w:szCs w:val="20"/>
              </w:rPr>
              <w:t>ol</w:t>
            </w:r>
            <w:r w:rsidRPr="00055C93">
              <w:rPr>
                <w:rFonts w:ascii="Arial" w:eastAsia="Arial" w:hAnsi="Arial" w:cs="Arial"/>
                <w:sz w:val="20"/>
                <w:szCs w:val="20"/>
              </w:rPr>
              <w:t>e</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w w:val="103"/>
                <w:sz w:val="20"/>
                <w:szCs w:val="20"/>
              </w:rPr>
              <w:t xml:space="preserve">support </w:t>
            </w:r>
            <w:r w:rsidRPr="00055C93">
              <w:rPr>
                <w:rFonts w:ascii="Arial" w:eastAsia="Arial" w:hAnsi="Arial" w:cs="Arial"/>
                <w:spacing w:val="-2"/>
                <w:sz w:val="20"/>
                <w:szCs w:val="20"/>
              </w:rPr>
              <w:t>imp</w:t>
            </w:r>
            <w:r w:rsidRPr="00055C93">
              <w:rPr>
                <w:rFonts w:ascii="Arial" w:eastAsia="Arial" w:hAnsi="Arial" w:cs="Arial"/>
                <w:spacing w:val="-5"/>
                <w:sz w:val="20"/>
                <w:szCs w:val="20"/>
              </w:rPr>
              <w:t>r</w:t>
            </w:r>
            <w:r w:rsidRPr="00055C93">
              <w:rPr>
                <w:rFonts w:ascii="Arial" w:eastAsia="Arial" w:hAnsi="Arial" w:cs="Arial"/>
                <w:spacing w:val="-2"/>
                <w:sz w:val="20"/>
                <w:szCs w:val="20"/>
              </w:rPr>
              <w:t>ovement</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educationa</w:t>
            </w:r>
            <w:r w:rsidRPr="00055C93">
              <w:rPr>
                <w:rFonts w:ascii="Arial" w:eastAsia="Arial" w:hAnsi="Arial" w:cs="Arial"/>
                <w:sz w:val="20"/>
                <w:szCs w:val="20"/>
              </w:rPr>
              <w:t>l</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5"/>
                <w:sz w:val="20"/>
                <w:szCs w:val="20"/>
              </w:rPr>
              <w:t>r</w:t>
            </w:r>
            <w:r w:rsidRPr="00055C93">
              <w:rPr>
                <w:rFonts w:ascii="Arial" w:eastAsia="Arial" w:hAnsi="Arial" w:cs="Arial"/>
                <w:spacing w:val="-2"/>
                <w:sz w:val="20"/>
                <w:szCs w:val="20"/>
              </w:rPr>
              <w:t>ovision</w:t>
            </w:r>
            <w:r w:rsidRPr="00055C93">
              <w:rPr>
                <w:rFonts w:ascii="Arial" w:eastAsia="Arial" w:hAnsi="Arial" w:cs="Arial"/>
                <w:sz w:val="20"/>
                <w:szCs w:val="20"/>
              </w:rPr>
              <w:t>.</w:t>
            </w:r>
            <w:r w:rsidRPr="00055C93">
              <w:rPr>
                <w:rFonts w:ascii="Arial" w:eastAsia="Arial" w:hAnsi="Arial" w:cs="Arial"/>
                <w:spacing w:val="9"/>
                <w:sz w:val="20"/>
                <w:szCs w:val="20"/>
              </w:rPr>
              <w:t xml:space="preserve"> </w:t>
            </w:r>
          </w:p>
          <w:p w:rsidR="00E574D9" w:rsidRPr="00E574D9" w:rsidRDefault="00357378" w:rsidP="00B0134C">
            <w:pPr>
              <w:ind w:left="1592" w:right="-20"/>
              <w:rPr>
                <w:rFonts w:ascii="Arial" w:eastAsia="Times New Roman" w:hAnsi="Arial" w:cs="Arial"/>
                <w:iCs/>
                <w:sz w:val="20"/>
                <w:szCs w:val="20"/>
                <w:lang w:eastAsia="en-GB"/>
              </w:rPr>
            </w:pPr>
            <w:r>
              <w:rPr>
                <w:rFonts w:ascii="Arial" w:eastAsia="Times New Roman" w:hAnsi="Arial" w:cs="Arial"/>
                <w:iCs/>
                <w:noProof/>
                <w:sz w:val="20"/>
                <w:szCs w:val="20"/>
                <w:lang w:eastAsia="en-GB"/>
              </w:rPr>
              <w:drawing>
                <wp:inline distT="0" distB="0" distL="0" distR="0" wp14:anchorId="54D7DA80" wp14:editId="77E64295">
                  <wp:extent cx="2644140" cy="182382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 Plan p49 ch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6425" cy="1825396"/>
                          </a:xfrm>
                          <a:prstGeom prst="rect">
                            <a:avLst/>
                          </a:prstGeom>
                        </pic:spPr>
                      </pic:pic>
                    </a:graphicData>
                  </a:graphic>
                </wp:inline>
              </w:drawing>
            </w:r>
          </w:p>
          <w:p w:rsidR="00E574D9" w:rsidRPr="00E574D9" w:rsidRDefault="00E574D9" w:rsidP="00E574D9">
            <w:pPr>
              <w:pStyle w:val="ListParagraph"/>
              <w:numPr>
                <w:ilvl w:val="0"/>
                <w:numId w:val="3"/>
              </w:numPr>
              <w:ind w:left="357" w:right="-20" w:hanging="357"/>
              <w:rPr>
                <w:rFonts w:ascii="Arial" w:eastAsia="Times New Roman" w:hAnsi="Arial" w:cs="Arial"/>
                <w:iCs/>
                <w:sz w:val="20"/>
                <w:szCs w:val="20"/>
                <w:lang w:eastAsia="en-GB"/>
              </w:rPr>
            </w:pPr>
            <w:r>
              <w:rPr>
                <w:rFonts w:ascii="Arial" w:eastAsia="Arial" w:hAnsi="Arial" w:cs="Arial"/>
                <w:spacing w:val="-2"/>
                <w:sz w:val="20"/>
                <w:szCs w:val="20"/>
              </w:rPr>
              <w:t xml:space="preserve">The College Group will </w:t>
            </w:r>
            <w:r w:rsidR="006857FA">
              <w:rPr>
                <w:rFonts w:ascii="Arial" w:eastAsia="Arial" w:hAnsi="Arial" w:cs="Arial"/>
                <w:spacing w:val="-2"/>
                <w:sz w:val="20"/>
                <w:szCs w:val="20"/>
              </w:rPr>
              <w:t>have a turnover of upwards of £6</w:t>
            </w:r>
            <w:r>
              <w:rPr>
                <w:rFonts w:ascii="Arial" w:eastAsia="Arial" w:hAnsi="Arial" w:cs="Arial"/>
                <w:spacing w:val="-2"/>
                <w:sz w:val="20"/>
                <w:szCs w:val="20"/>
              </w:rPr>
              <w:t>0m. The Board see no reason why this cannot be achieved.</w:t>
            </w:r>
          </w:p>
          <w:p w:rsidR="0078226B" w:rsidRPr="00055C93" w:rsidRDefault="0078226B" w:rsidP="0012449E">
            <w:pPr>
              <w:ind w:right="-20"/>
              <w:rPr>
                <w:rFonts w:ascii="Arial" w:eastAsia="Times New Roman" w:hAnsi="Arial" w:cs="Arial"/>
                <w:iCs/>
                <w:sz w:val="20"/>
                <w:szCs w:val="20"/>
                <w:lang w:eastAsia="en-GB"/>
              </w:rPr>
            </w:pPr>
          </w:p>
        </w:tc>
        <w:tc>
          <w:tcPr>
            <w:tcW w:w="88" w:type="pct"/>
            <w:gridSpan w:val="2"/>
            <w:tcBorders>
              <w:top w:val="single" w:sz="4" w:space="0" w:color="auto"/>
            </w:tcBorders>
          </w:tcPr>
          <w:p w:rsidR="00AD22B8" w:rsidRPr="00055C93" w:rsidRDefault="00AD22B8">
            <w:pPr>
              <w:rPr>
                <w:rFonts w:ascii="Arial" w:hAnsi="Arial" w:cs="Arial"/>
                <w:sz w:val="20"/>
                <w:szCs w:val="20"/>
              </w:rPr>
            </w:pPr>
          </w:p>
        </w:tc>
        <w:tc>
          <w:tcPr>
            <w:tcW w:w="686" w:type="pct"/>
            <w:gridSpan w:val="2"/>
            <w:tcBorders>
              <w:top w:val="nil"/>
            </w:tcBorders>
            <w:shd w:val="clear" w:color="auto" w:fill="92D050"/>
          </w:tcPr>
          <w:p w:rsidR="00AD22B8" w:rsidRPr="00055C93" w:rsidRDefault="00AD22B8" w:rsidP="004726B7">
            <w:pPr>
              <w:rPr>
                <w:rFonts w:ascii="Arial" w:hAnsi="Arial" w:cs="Arial"/>
                <w:sz w:val="20"/>
                <w:szCs w:val="20"/>
              </w:rPr>
            </w:pPr>
          </w:p>
        </w:tc>
      </w:tr>
      <w:tr w:rsidR="0094234F" w:rsidRPr="00055C93" w:rsidTr="008437DF">
        <w:tc>
          <w:tcPr>
            <w:tcW w:w="689" w:type="pct"/>
          </w:tcPr>
          <w:p w:rsidR="00AD22B8" w:rsidRPr="00055C93" w:rsidRDefault="00AD22B8">
            <w:pPr>
              <w:rPr>
                <w:rFonts w:ascii="Arial" w:hAnsi="Arial" w:cs="Arial"/>
                <w:b/>
                <w:sz w:val="20"/>
                <w:szCs w:val="20"/>
              </w:rPr>
            </w:pPr>
            <w:r w:rsidRPr="00055C93">
              <w:rPr>
                <w:rFonts w:ascii="Arial" w:hAnsi="Arial" w:cs="Arial"/>
                <w:b/>
                <w:sz w:val="20"/>
                <w:szCs w:val="20"/>
              </w:rPr>
              <w:lastRenderedPageBreak/>
              <w:t xml:space="preserve">Leadership and Management </w:t>
            </w:r>
          </w:p>
        </w:tc>
        <w:tc>
          <w:tcPr>
            <w:tcW w:w="650" w:type="pct"/>
          </w:tcPr>
          <w:p w:rsidR="00AE6014" w:rsidRPr="00055C93" w:rsidRDefault="00AE6014" w:rsidP="009C2D0D">
            <w:pPr>
              <w:rPr>
                <w:rFonts w:ascii="Arial" w:hAnsi="Arial" w:cs="Arial"/>
                <w:sz w:val="20"/>
                <w:szCs w:val="20"/>
              </w:rPr>
            </w:pPr>
          </w:p>
          <w:p w:rsidR="00D209C8" w:rsidRPr="00055C93" w:rsidRDefault="00D209C8" w:rsidP="009C2D0D">
            <w:pPr>
              <w:rPr>
                <w:rFonts w:ascii="Arial" w:hAnsi="Arial" w:cs="Arial"/>
                <w:sz w:val="20"/>
                <w:szCs w:val="20"/>
              </w:rPr>
            </w:pPr>
          </w:p>
        </w:tc>
        <w:tc>
          <w:tcPr>
            <w:tcW w:w="2887" w:type="pct"/>
          </w:tcPr>
          <w:p w:rsidR="002807A2" w:rsidRPr="00B93DD3" w:rsidRDefault="002807A2" w:rsidP="002807A2">
            <w:pPr>
              <w:pStyle w:val="Default"/>
              <w:rPr>
                <w:rFonts w:ascii="Arial" w:hAnsi="Arial" w:cs="Arial"/>
                <w:b/>
                <w:i/>
                <w:sz w:val="20"/>
                <w:szCs w:val="20"/>
              </w:rPr>
            </w:pPr>
            <w:r w:rsidRPr="00B93DD3">
              <w:rPr>
                <w:rFonts w:ascii="Arial" w:hAnsi="Arial" w:cs="Arial"/>
                <w:b/>
                <w:sz w:val="20"/>
                <w:szCs w:val="20"/>
              </w:rPr>
              <w:t>Ofsted judged (2014) ‘</w:t>
            </w:r>
            <w:r w:rsidRPr="00B93DD3">
              <w:rPr>
                <w:rFonts w:ascii="Arial" w:hAnsi="Arial" w:cs="Arial"/>
                <w:b/>
                <w:i/>
                <w:sz w:val="20"/>
                <w:szCs w:val="20"/>
              </w:rPr>
              <w:t>the College is well-led and managed. Leaders and managers have worked hard, and successfully, to improve significantly the quality of provision, and of its estate, since the previous inspection. Teaching, learning and assessment and outcomes for learners are now good. Student numbers ha</w:t>
            </w:r>
            <w:r w:rsidR="00C83813" w:rsidRPr="00B93DD3">
              <w:rPr>
                <w:rFonts w:ascii="Arial" w:hAnsi="Arial" w:cs="Arial"/>
                <w:b/>
                <w:i/>
                <w:sz w:val="20"/>
                <w:szCs w:val="20"/>
              </w:rPr>
              <w:t>ve grown significantly and the C</w:t>
            </w:r>
            <w:r w:rsidRPr="00B93DD3">
              <w:rPr>
                <w:rFonts w:ascii="Arial" w:hAnsi="Arial" w:cs="Arial"/>
                <w:b/>
                <w:i/>
                <w:sz w:val="20"/>
                <w:szCs w:val="20"/>
              </w:rPr>
              <w:t xml:space="preserve">ollege’s </w:t>
            </w:r>
            <w:proofErr w:type="gramStart"/>
            <w:r w:rsidRPr="00B93DD3">
              <w:rPr>
                <w:rFonts w:ascii="Arial" w:hAnsi="Arial" w:cs="Arial"/>
                <w:b/>
                <w:i/>
                <w:sz w:val="20"/>
                <w:szCs w:val="20"/>
              </w:rPr>
              <w:t>drive for inclusion continues to attract many students with lower</w:t>
            </w:r>
            <w:proofErr w:type="gramEnd"/>
            <w:r w:rsidRPr="00B93DD3">
              <w:rPr>
                <w:rFonts w:ascii="Arial" w:hAnsi="Arial" w:cs="Arial"/>
                <w:b/>
                <w:i/>
                <w:sz w:val="20"/>
                <w:szCs w:val="20"/>
              </w:rPr>
              <w:t xml:space="preserve"> than average starting points and previous attainment</w:t>
            </w:r>
            <w:r w:rsidR="00C83813" w:rsidRPr="00B93DD3">
              <w:rPr>
                <w:rFonts w:ascii="Arial" w:hAnsi="Arial" w:cs="Arial"/>
                <w:b/>
                <w:i/>
                <w:sz w:val="20"/>
                <w:szCs w:val="20"/>
              </w:rPr>
              <w:t>…</w:t>
            </w:r>
            <w:r w:rsidR="00C83813" w:rsidRPr="00B93DD3">
              <w:rPr>
                <w:rFonts w:ascii="Arial" w:hAnsi="Arial" w:cs="Arial"/>
                <w:b/>
                <w:sz w:val="20"/>
                <w:szCs w:val="20"/>
              </w:rPr>
              <w:t xml:space="preserve"> </w:t>
            </w:r>
            <w:r w:rsidR="00C83813" w:rsidRPr="00B93DD3">
              <w:rPr>
                <w:rFonts w:ascii="Arial" w:hAnsi="Arial" w:cs="Arial"/>
                <w:b/>
                <w:i/>
                <w:sz w:val="20"/>
                <w:szCs w:val="20"/>
              </w:rPr>
              <w:t>Managers’ engagement with external stakeholders is excellent</w:t>
            </w:r>
            <w:r w:rsidRPr="00B93DD3">
              <w:rPr>
                <w:rFonts w:ascii="Arial" w:hAnsi="Arial" w:cs="Arial"/>
                <w:b/>
                <w:i/>
                <w:sz w:val="20"/>
                <w:szCs w:val="20"/>
              </w:rPr>
              <w:t xml:space="preserve">’. </w:t>
            </w:r>
          </w:p>
          <w:p w:rsidR="002807A2" w:rsidRPr="00055C93" w:rsidRDefault="002807A2" w:rsidP="002807A2">
            <w:pPr>
              <w:pStyle w:val="Default"/>
              <w:rPr>
                <w:rFonts w:ascii="Arial" w:hAnsi="Arial" w:cs="Arial"/>
                <w:sz w:val="20"/>
                <w:szCs w:val="20"/>
              </w:rPr>
            </w:pPr>
          </w:p>
          <w:p w:rsidR="009642BA" w:rsidRDefault="00066734" w:rsidP="0011172E">
            <w:pPr>
              <w:pStyle w:val="Default"/>
              <w:numPr>
                <w:ilvl w:val="0"/>
                <w:numId w:val="57"/>
              </w:numPr>
              <w:ind w:left="316" w:hanging="316"/>
              <w:rPr>
                <w:rFonts w:ascii="Arial" w:hAnsi="Arial" w:cs="Arial"/>
                <w:sz w:val="20"/>
                <w:szCs w:val="20"/>
              </w:rPr>
            </w:pPr>
            <w:r w:rsidRPr="00055C93">
              <w:rPr>
                <w:rFonts w:ascii="Arial" w:hAnsi="Arial" w:cs="Arial"/>
                <w:sz w:val="20"/>
                <w:szCs w:val="20"/>
              </w:rPr>
              <w:t>At the start of the 2014/15 academi</w:t>
            </w:r>
            <w:r w:rsidR="009755C6">
              <w:rPr>
                <w:rFonts w:ascii="Arial" w:hAnsi="Arial" w:cs="Arial"/>
                <w:sz w:val="20"/>
                <w:szCs w:val="20"/>
              </w:rPr>
              <w:t>c year, the College undertook a</w:t>
            </w:r>
            <w:r w:rsidRPr="00055C93">
              <w:rPr>
                <w:rFonts w:ascii="Arial" w:hAnsi="Arial" w:cs="Arial"/>
                <w:sz w:val="20"/>
                <w:szCs w:val="20"/>
              </w:rPr>
              <w:t xml:space="preserve"> restructure at both senior and middle management level saving the College over one million pounds in management costs. </w:t>
            </w:r>
          </w:p>
          <w:p w:rsidR="009642BA" w:rsidRDefault="009642BA" w:rsidP="009642BA">
            <w:pPr>
              <w:pStyle w:val="Default"/>
              <w:ind w:left="316" w:hanging="316"/>
              <w:rPr>
                <w:rFonts w:ascii="Arial" w:hAnsi="Arial" w:cs="Arial"/>
                <w:sz w:val="20"/>
                <w:szCs w:val="20"/>
              </w:rPr>
            </w:pPr>
          </w:p>
          <w:p w:rsidR="009642BA" w:rsidRPr="009642BA" w:rsidRDefault="00066734" w:rsidP="0011172E">
            <w:pPr>
              <w:pStyle w:val="Default"/>
              <w:numPr>
                <w:ilvl w:val="0"/>
                <w:numId w:val="57"/>
              </w:numPr>
              <w:ind w:left="316" w:hanging="316"/>
              <w:rPr>
                <w:rFonts w:ascii="Arial" w:hAnsi="Arial" w:cs="Arial"/>
                <w:sz w:val="20"/>
                <w:szCs w:val="20"/>
              </w:rPr>
            </w:pPr>
            <w:r w:rsidRPr="00055C93">
              <w:rPr>
                <w:rFonts w:ascii="Arial" w:hAnsi="Arial" w:cs="Arial"/>
                <w:sz w:val="20"/>
                <w:szCs w:val="20"/>
              </w:rPr>
              <w:t xml:space="preserve">The restructure also provided for a management team with a sharper focus on </w:t>
            </w:r>
            <w:r w:rsidRPr="00055C93">
              <w:rPr>
                <w:rFonts w:ascii="Arial" w:hAnsi="Arial" w:cs="Arial"/>
                <w:sz w:val="20"/>
                <w:szCs w:val="20"/>
              </w:rPr>
              <w:lastRenderedPageBreak/>
              <w:t xml:space="preserve">curriculum, quality and the core business of the College. </w:t>
            </w:r>
            <w:r w:rsidR="009642BA">
              <w:rPr>
                <w:rFonts w:ascii="Arial" w:hAnsi="Arial" w:cs="Arial"/>
                <w:sz w:val="20"/>
                <w:szCs w:val="20"/>
              </w:rPr>
              <w:t xml:space="preserve">The changed management structure has had a direct impact on delivering: </w:t>
            </w:r>
          </w:p>
          <w:p w:rsidR="009642BA" w:rsidRDefault="009642BA" w:rsidP="0011172E">
            <w:pPr>
              <w:pStyle w:val="Default"/>
              <w:numPr>
                <w:ilvl w:val="0"/>
                <w:numId w:val="58"/>
              </w:numPr>
              <w:rPr>
                <w:rFonts w:ascii="Arial" w:hAnsi="Arial" w:cs="Arial"/>
                <w:sz w:val="20"/>
                <w:szCs w:val="20"/>
              </w:rPr>
            </w:pPr>
            <w:r>
              <w:rPr>
                <w:rFonts w:ascii="Arial" w:hAnsi="Arial" w:cs="Arial"/>
                <w:sz w:val="20"/>
                <w:szCs w:val="20"/>
              </w:rPr>
              <w:t xml:space="preserve">A  new Strategic Plan - developed by Governors, Senior Managers, Staff and students </w:t>
            </w:r>
          </w:p>
          <w:p w:rsidR="002C2664" w:rsidRDefault="009642BA" w:rsidP="00F245A3">
            <w:pPr>
              <w:pStyle w:val="Default"/>
              <w:numPr>
                <w:ilvl w:val="0"/>
                <w:numId w:val="58"/>
              </w:numPr>
              <w:rPr>
                <w:rFonts w:ascii="Arial" w:hAnsi="Arial" w:cs="Arial"/>
                <w:sz w:val="20"/>
                <w:szCs w:val="20"/>
              </w:rPr>
            </w:pPr>
            <w:r w:rsidRPr="002C2664">
              <w:rPr>
                <w:rFonts w:ascii="Arial" w:hAnsi="Arial" w:cs="Arial"/>
                <w:sz w:val="20"/>
                <w:szCs w:val="20"/>
              </w:rPr>
              <w:t xml:space="preserve">A matrix system of management which involves all </w:t>
            </w:r>
            <w:r w:rsidR="002C2664" w:rsidRPr="002C2664">
              <w:rPr>
                <w:rFonts w:ascii="Arial" w:hAnsi="Arial" w:cs="Arial"/>
                <w:sz w:val="20"/>
                <w:szCs w:val="20"/>
              </w:rPr>
              <w:t>sta</w:t>
            </w:r>
            <w:r w:rsidR="002C2664">
              <w:rPr>
                <w:rFonts w:ascii="Arial" w:hAnsi="Arial" w:cs="Arial"/>
                <w:sz w:val="20"/>
                <w:szCs w:val="20"/>
              </w:rPr>
              <w:t xml:space="preserve">ff members across the college. Bringing interdisciplinary expertise together, for example this can be seen in the College’s improved student journey </w:t>
            </w:r>
          </w:p>
          <w:p w:rsidR="009642BA" w:rsidRPr="002C2664" w:rsidRDefault="002C2664" w:rsidP="00F245A3">
            <w:pPr>
              <w:pStyle w:val="Default"/>
              <w:numPr>
                <w:ilvl w:val="0"/>
                <w:numId w:val="58"/>
              </w:numPr>
              <w:rPr>
                <w:rFonts w:ascii="Arial" w:hAnsi="Arial" w:cs="Arial"/>
                <w:sz w:val="20"/>
                <w:szCs w:val="20"/>
              </w:rPr>
            </w:pPr>
            <w:r>
              <w:rPr>
                <w:rFonts w:ascii="Arial" w:hAnsi="Arial" w:cs="Arial"/>
                <w:sz w:val="20"/>
                <w:szCs w:val="20"/>
              </w:rPr>
              <w:t>A Co</w:t>
            </w:r>
            <w:r w:rsidR="009642BA" w:rsidRPr="002C2664">
              <w:rPr>
                <w:rFonts w:ascii="Arial" w:hAnsi="Arial" w:cs="Arial"/>
                <w:sz w:val="20"/>
                <w:szCs w:val="20"/>
              </w:rPr>
              <w:t>llege with a</w:t>
            </w:r>
            <w:r w:rsidR="0011172E" w:rsidRPr="002C2664">
              <w:rPr>
                <w:rFonts w:ascii="Arial" w:hAnsi="Arial" w:cs="Arial"/>
                <w:sz w:val="20"/>
                <w:szCs w:val="20"/>
              </w:rPr>
              <w:t xml:space="preserve"> financial</w:t>
            </w:r>
            <w:r w:rsidR="009642BA" w:rsidRPr="002C2664">
              <w:rPr>
                <w:rFonts w:ascii="Arial" w:hAnsi="Arial" w:cs="Arial"/>
                <w:sz w:val="20"/>
                <w:szCs w:val="20"/>
              </w:rPr>
              <w:t xml:space="preserve"> </w:t>
            </w:r>
            <w:r w:rsidR="0011172E" w:rsidRPr="002C2664">
              <w:rPr>
                <w:rFonts w:ascii="Arial" w:hAnsi="Arial" w:cs="Arial"/>
                <w:sz w:val="20"/>
                <w:szCs w:val="20"/>
              </w:rPr>
              <w:t xml:space="preserve">notice to improve </w:t>
            </w:r>
            <w:r w:rsidR="009642BA" w:rsidRPr="002C2664">
              <w:rPr>
                <w:rFonts w:ascii="Arial" w:hAnsi="Arial" w:cs="Arial"/>
                <w:sz w:val="20"/>
                <w:szCs w:val="20"/>
              </w:rPr>
              <w:t xml:space="preserve">to outstanding </w:t>
            </w:r>
            <w:r w:rsidR="0011172E" w:rsidRPr="002C2664">
              <w:rPr>
                <w:rFonts w:ascii="Arial" w:hAnsi="Arial" w:cs="Arial"/>
                <w:sz w:val="20"/>
                <w:szCs w:val="20"/>
              </w:rPr>
              <w:t>within</w:t>
            </w:r>
            <w:r w:rsidR="009642BA" w:rsidRPr="002C2664">
              <w:rPr>
                <w:rFonts w:ascii="Arial" w:hAnsi="Arial" w:cs="Arial"/>
                <w:sz w:val="20"/>
                <w:szCs w:val="20"/>
              </w:rPr>
              <w:t xml:space="preserve"> four years. </w:t>
            </w:r>
          </w:p>
          <w:p w:rsidR="009642BA" w:rsidRDefault="0011172E" w:rsidP="0011172E">
            <w:pPr>
              <w:pStyle w:val="Default"/>
              <w:numPr>
                <w:ilvl w:val="0"/>
                <w:numId w:val="58"/>
              </w:numPr>
              <w:rPr>
                <w:rFonts w:ascii="Arial" w:hAnsi="Arial" w:cs="Arial"/>
                <w:sz w:val="20"/>
                <w:szCs w:val="20"/>
              </w:rPr>
            </w:pPr>
            <w:r>
              <w:rPr>
                <w:rFonts w:ascii="Arial" w:hAnsi="Arial" w:cs="Arial"/>
                <w:sz w:val="20"/>
                <w:szCs w:val="20"/>
              </w:rPr>
              <w:t xml:space="preserve">Careers academies that include </w:t>
            </w:r>
            <w:r w:rsidR="009642BA">
              <w:rPr>
                <w:rFonts w:ascii="Arial" w:hAnsi="Arial" w:cs="Arial"/>
                <w:sz w:val="20"/>
                <w:szCs w:val="20"/>
              </w:rPr>
              <w:t>stakeholders</w:t>
            </w:r>
          </w:p>
          <w:p w:rsidR="009642BA" w:rsidRDefault="0011172E" w:rsidP="0011172E">
            <w:pPr>
              <w:pStyle w:val="Default"/>
              <w:numPr>
                <w:ilvl w:val="0"/>
                <w:numId w:val="58"/>
              </w:numPr>
              <w:rPr>
                <w:rFonts w:ascii="Arial" w:hAnsi="Arial" w:cs="Arial"/>
                <w:sz w:val="20"/>
                <w:szCs w:val="20"/>
              </w:rPr>
            </w:pPr>
            <w:r>
              <w:rPr>
                <w:rFonts w:ascii="Arial" w:hAnsi="Arial" w:cs="Arial"/>
                <w:sz w:val="20"/>
                <w:szCs w:val="20"/>
              </w:rPr>
              <w:t>Careers b</w:t>
            </w:r>
            <w:r w:rsidR="009642BA">
              <w:rPr>
                <w:rFonts w:ascii="Arial" w:hAnsi="Arial" w:cs="Arial"/>
                <w:sz w:val="20"/>
                <w:szCs w:val="20"/>
              </w:rPr>
              <w:t>oard</w:t>
            </w:r>
            <w:r>
              <w:rPr>
                <w:rFonts w:ascii="Arial" w:hAnsi="Arial" w:cs="Arial"/>
                <w:sz w:val="20"/>
                <w:szCs w:val="20"/>
              </w:rPr>
              <w:t xml:space="preserve">s with employer engagement </w:t>
            </w:r>
          </w:p>
          <w:p w:rsidR="009642BA" w:rsidRDefault="0011172E" w:rsidP="0011172E">
            <w:pPr>
              <w:pStyle w:val="Default"/>
              <w:numPr>
                <w:ilvl w:val="0"/>
                <w:numId w:val="58"/>
              </w:numPr>
              <w:rPr>
                <w:rFonts w:ascii="Arial" w:hAnsi="Arial" w:cs="Arial"/>
                <w:sz w:val="20"/>
                <w:szCs w:val="20"/>
              </w:rPr>
            </w:pPr>
            <w:r>
              <w:rPr>
                <w:rFonts w:ascii="Arial" w:hAnsi="Arial" w:cs="Arial"/>
                <w:sz w:val="20"/>
                <w:szCs w:val="20"/>
              </w:rPr>
              <w:t>Increased re</w:t>
            </w:r>
            <w:r w:rsidR="009642BA">
              <w:rPr>
                <w:rFonts w:ascii="Arial" w:hAnsi="Arial" w:cs="Arial"/>
                <w:sz w:val="20"/>
                <w:szCs w:val="20"/>
              </w:rPr>
              <w:t xml:space="preserve">cruitment at the same </w:t>
            </w:r>
            <w:r>
              <w:rPr>
                <w:rFonts w:ascii="Arial" w:hAnsi="Arial" w:cs="Arial"/>
                <w:sz w:val="20"/>
                <w:szCs w:val="20"/>
              </w:rPr>
              <w:t>time as improving quality and success rates</w:t>
            </w:r>
          </w:p>
          <w:p w:rsidR="0011172E" w:rsidRPr="0011172E" w:rsidRDefault="0011172E" w:rsidP="0011172E">
            <w:pPr>
              <w:pStyle w:val="Default"/>
              <w:numPr>
                <w:ilvl w:val="0"/>
                <w:numId w:val="58"/>
              </w:numPr>
              <w:rPr>
                <w:rFonts w:ascii="Arial" w:hAnsi="Arial" w:cs="Arial"/>
                <w:sz w:val="20"/>
                <w:szCs w:val="20"/>
              </w:rPr>
            </w:pPr>
            <w:r>
              <w:rPr>
                <w:rFonts w:ascii="Arial" w:hAnsi="Arial" w:cs="Arial"/>
                <w:sz w:val="20"/>
                <w:szCs w:val="20"/>
              </w:rPr>
              <w:t xml:space="preserve">Work experience to over 1,300 students in the industry they are studying </w:t>
            </w:r>
          </w:p>
          <w:p w:rsidR="009642BA" w:rsidRDefault="0011172E" w:rsidP="0011172E">
            <w:pPr>
              <w:pStyle w:val="Default"/>
              <w:numPr>
                <w:ilvl w:val="0"/>
                <w:numId w:val="58"/>
              </w:numPr>
              <w:rPr>
                <w:rFonts w:ascii="Arial" w:hAnsi="Arial" w:cs="Arial"/>
                <w:sz w:val="20"/>
                <w:szCs w:val="20"/>
              </w:rPr>
            </w:pPr>
            <w:r>
              <w:rPr>
                <w:rFonts w:ascii="Arial" w:hAnsi="Arial" w:cs="Arial"/>
                <w:sz w:val="20"/>
                <w:szCs w:val="20"/>
              </w:rPr>
              <w:t>A s</w:t>
            </w:r>
            <w:r w:rsidR="009642BA">
              <w:rPr>
                <w:rFonts w:ascii="Arial" w:hAnsi="Arial" w:cs="Arial"/>
                <w:sz w:val="20"/>
                <w:szCs w:val="20"/>
              </w:rPr>
              <w:t xml:space="preserve">uccessful merger between the </w:t>
            </w:r>
            <w:r>
              <w:rPr>
                <w:rFonts w:ascii="Arial" w:hAnsi="Arial" w:cs="Arial"/>
                <w:sz w:val="20"/>
                <w:szCs w:val="20"/>
              </w:rPr>
              <w:t>Sandwell local authority’s apprenticeship training a</w:t>
            </w:r>
            <w:r w:rsidR="009642BA">
              <w:rPr>
                <w:rFonts w:ascii="Arial" w:hAnsi="Arial" w:cs="Arial"/>
                <w:sz w:val="20"/>
                <w:szCs w:val="20"/>
              </w:rPr>
              <w:t xml:space="preserve">rm </w:t>
            </w:r>
            <w:r>
              <w:rPr>
                <w:rFonts w:ascii="Arial" w:hAnsi="Arial" w:cs="Arial"/>
                <w:sz w:val="20"/>
                <w:szCs w:val="20"/>
              </w:rPr>
              <w:t>(Future Skills) and the College, l</w:t>
            </w:r>
            <w:r w:rsidR="009642BA">
              <w:rPr>
                <w:rFonts w:ascii="Arial" w:hAnsi="Arial" w:cs="Arial"/>
                <w:sz w:val="20"/>
                <w:szCs w:val="20"/>
              </w:rPr>
              <w:t xml:space="preserve">eading </w:t>
            </w:r>
            <w:r>
              <w:rPr>
                <w:rFonts w:ascii="Arial" w:hAnsi="Arial" w:cs="Arial"/>
                <w:sz w:val="20"/>
                <w:szCs w:val="20"/>
              </w:rPr>
              <w:t xml:space="preserve">to </w:t>
            </w:r>
            <w:r w:rsidR="009642BA">
              <w:rPr>
                <w:rFonts w:ascii="Arial" w:hAnsi="Arial" w:cs="Arial"/>
                <w:sz w:val="20"/>
                <w:szCs w:val="20"/>
              </w:rPr>
              <w:t>improved Apprenticeship provision in the Borough</w:t>
            </w:r>
          </w:p>
          <w:p w:rsidR="009642BA" w:rsidRPr="0011172E" w:rsidRDefault="009642BA" w:rsidP="0011172E">
            <w:pPr>
              <w:pStyle w:val="Default"/>
              <w:numPr>
                <w:ilvl w:val="0"/>
                <w:numId w:val="58"/>
              </w:numPr>
              <w:rPr>
                <w:rFonts w:ascii="Arial" w:hAnsi="Arial" w:cs="Arial"/>
                <w:sz w:val="20"/>
                <w:szCs w:val="20"/>
              </w:rPr>
            </w:pPr>
            <w:r>
              <w:rPr>
                <w:rFonts w:ascii="Arial" w:hAnsi="Arial" w:cs="Arial"/>
                <w:sz w:val="20"/>
                <w:szCs w:val="20"/>
              </w:rPr>
              <w:t xml:space="preserve">Concordat with the local </w:t>
            </w:r>
            <w:r w:rsidR="0011172E">
              <w:rPr>
                <w:rFonts w:ascii="Arial" w:hAnsi="Arial" w:cs="Arial"/>
                <w:sz w:val="20"/>
                <w:szCs w:val="20"/>
              </w:rPr>
              <w:t>authority</w:t>
            </w:r>
            <w:r>
              <w:rPr>
                <w:rFonts w:ascii="Arial" w:hAnsi="Arial" w:cs="Arial"/>
                <w:sz w:val="20"/>
                <w:szCs w:val="20"/>
              </w:rPr>
              <w:t xml:space="preserve"> </w:t>
            </w:r>
            <w:r w:rsidR="0011172E">
              <w:rPr>
                <w:rFonts w:ascii="Arial" w:hAnsi="Arial" w:cs="Arial"/>
                <w:sz w:val="20"/>
                <w:szCs w:val="20"/>
              </w:rPr>
              <w:t>on delivery at the Central Sixth Campus, including a</w:t>
            </w:r>
            <w:r w:rsidR="0011172E" w:rsidRPr="0011172E">
              <w:rPr>
                <w:rFonts w:ascii="Arial" w:hAnsi="Arial" w:cs="Arial"/>
                <w:sz w:val="20"/>
                <w:szCs w:val="20"/>
              </w:rPr>
              <w:t xml:space="preserve"> full A level offer</w:t>
            </w:r>
          </w:p>
          <w:p w:rsidR="009642BA" w:rsidRDefault="002C2664" w:rsidP="0011172E">
            <w:pPr>
              <w:pStyle w:val="Default"/>
              <w:numPr>
                <w:ilvl w:val="0"/>
                <w:numId w:val="58"/>
              </w:numPr>
              <w:rPr>
                <w:rFonts w:ascii="Arial" w:hAnsi="Arial" w:cs="Arial"/>
                <w:sz w:val="20"/>
                <w:szCs w:val="20"/>
              </w:rPr>
            </w:pPr>
            <w:r>
              <w:rPr>
                <w:rFonts w:ascii="Arial" w:hAnsi="Arial" w:cs="Arial"/>
                <w:sz w:val="20"/>
                <w:szCs w:val="20"/>
              </w:rPr>
              <w:t xml:space="preserve">A changed </w:t>
            </w:r>
            <w:r w:rsidR="0011172E">
              <w:rPr>
                <w:rFonts w:ascii="Arial" w:hAnsi="Arial" w:cs="Arial"/>
                <w:sz w:val="20"/>
                <w:szCs w:val="20"/>
              </w:rPr>
              <w:t xml:space="preserve">culture at </w:t>
            </w:r>
            <w:r w:rsidR="009642BA">
              <w:rPr>
                <w:rFonts w:ascii="Arial" w:hAnsi="Arial" w:cs="Arial"/>
                <w:sz w:val="20"/>
                <w:szCs w:val="20"/>
              </w:rPr>
              <w:t xml:space="preserve">the College </w:t>
            </w:r>
            <w:r w:rsidR="0011172E">
              <w:rPr>
                <w:rFonts w:ascii="Arial" w:hAnsi="Arial" w:cs="Arial"/>
                <w:sz w:val="20"/>
                <w:szCs w:val="20"/>
              </w:rPr>
              <w:t>to a</w:t>
            </w:r>
            <w:r w:rsidR="009642BA">
              <w:rPr>
                <w:rFonts w:ascii="Arial" w:hAnsi="Arial" w:cs="Arial"/>
                <w:sz w:val="20"/>
                <w:szCs w:val="20"/>
              </w:rPr>
              <w:t xml:space="preserve"> truly outward facing institution, </w:t>
            </w:r>
            <w:r w:rsidR="0011172E">
              <w:rPr>
                <w:rFonts w:ascii="Arial" w:hAnsi="Arial" w:cs="Arial"/>
                <w:sz w:val="20"/>
                <w:szCs w:val="20"/>
              </w:rPr>
              <w:t>including schools’</w:t>
            </w:r>
            <w:r w:rsidR="009642BA">
              <w:rPr>
                <w:rFonts w:ascii="Arial" w:hAnsi="Arial" w:cs="Arial"/>
                <w:sz w:val="20"/>
                <w:szCs w:val="20"/>
              </w:rPr>
              <w:t xml:space="preserve"> partnerships</w:t>
            </w:r>
            <w:r w:rsidR="0011172E">
              <w:rPr>
                <w:rFonts w:ascii="Arial" w:hAnsi="Arial" w:cs="Arial"/>
                <w:sz w:val="20"/>
                <w:szCs w:val="20"/>
              </w:rPr>
              <w:t xml:space="preserve">. This work continues through the </w:t>
            </w:r>
            <w:r w:rsidR="009642BA">
              <w:rPr>
                <w:rFonts w:ascii="Arial" w:hAnsi="Arial" w:cs="Arial"/>
                <w:sz w:val="20"/>
                <w:szCs w:val="20"/>
              </w:rPr>
              <w:t>re</w:t>
            </w:r>
            <w:r w:rsidR="0011172E">
              <w:rPr>
                <w:rFonts w:ascii="Arial" w:hAnsi="Arial" w:cs="Arial"/>
                <w:sz w:val="20"/>
                <w:szCs w:val="20"/>
              </w:rPr>
              <w:t xml:space="preserve">cent engagement by Birmingham City </w:t>
            </w:r>
            <w:r w:rsidR="009642BA">
              <w:rPr>
                <w:rFonts w:ascii="Arial" w:hAnsi="Arial" w:cs="Arial"/>
                <w:sz w:val="20"/>
                <w:szCs w:val="20"/>
              </w:rPr>
              <w:t xml:space="preserve">Council to assist in improvement </w:t>
            </w:r>
            <w:r w:rsidR="0011172E">
              <w:rPr>
                <w:rFonts w:ascii="Arial" w:hAnsi="Arial" w:cs="Arial"/>
                <w:sz w:val="20"/>
                <w:szCs w:val="20"/>
              </w:rPr>
              <w:t>with</w:t>
            </w:r>
            <w:r w:rsidR="009642BA">
              <w:rPr>
                <w:rFonts w:ascii="Arial" w:hAnsi="Arial" w:cs="Arial"/>
                <w:sz w:val="20"/>
                <w:szCs w:val="20"/>
              </w:rPr>
              <w:t>in their sixth forms</w:t>
            </w:r>
          </w:p>
          <w:p w:rsidR="00066734" w:rsidRDefault="00066734" w:rsidP="002807A2">
            <w:pPr>
              <w:pStyle w:val="Default"/>
              <w:rPr>
                <w:rFonts w:ascii="Arial" w:hAnsi="Arial" w:cs="Arial"/>
                <w:sz w:val="20"/>
                <w:szCs w:val="20"/>
              </w:rPr>
            </w:pPr>
          </w:p>
          <w:p w:rsidR="00433C78" w:rsidRPr="00055C93" w:rsidRDefault="00433C78" w:rsidP="002807A2">
            <w:pPr>
              <w:pStyle w:val="Default"/>
              <w:rPr>
                <w:rFonts w:ascii="Arial" w:hAnsi="Arial" w:cs="Arial"/>
                <w:sz w:val="20"/>
                <w:szCs w:val="20"/>
              </w:rPr>
            </w:pPr>
          </w:p>
          <w:p w:rsidR="00FB0081" w:rsidRDefault="00FB0081" w:rsidP="00FB0081">
            <w:pPr>
              <w:spacing w:before="60" w:line="260" w:lineRule="auto"/>
              <w:ind w:right="176"/>
              <w:rPr>
                <w:rFonts w:ascii="Arial" w:eastAsia="Arial" w:hAnsi="Arial" w:cs="Arial"/>
                <w:b/>
                <w:spacing w:val="-2"/>
                <w:sz w:val="20"/>
                <w:szCs w:val="20"/>
              </w:rPr>
            </w:pPr>
            <w:r w:rsidRPr="0011172E">
              <w:rPr>
                <w:rFonts w:ascii="Arial" w:eastAsia="Arial" w:hAnsi="Arial" w:cs="Arial"/>
                <w:b/>
                <w:spacing w:val="-2"/>
                <w:sz w:val="20"/>
                <w:szCs w:val="20"/>
              </w:rPr>
              <w:t>An experienced full time te</w:t>
            </w:r>
            <w:r w:rsidR="002807A2" w:rsidRPr="0011172E">
              <w:rPr>
                <w:rFonts w:ascii="Arial" w:eastAsia="Arial" w:hAnsi="Arial" w:cs="Arial"/>
                <w:b/>
                <w:spacing w:val="-2"/>
                <w:sz w:val="20"/>
                <w:szCs w:val="20"/>
              </w:rPr>
              <w:t>a</w:t>
            </w:r>
            <w:r w:rsidRPr="0011172E">
              <w:rPr>
                <w:rFonts w:ascii="Arial" w:eastAsia="Arial" w:hAnsi="Arial" w:cs="Arial"/>
                <w:b/>
                <w:spacing w:val="-2"/>
                <w:sz w:val="20"/>
                <w:szCs w:val="20"/>
              </w:rPr>
              <w:t>m make up the Senior Leadership team</w:t>
            </w:r>
            <w:r w:rsidR="002807A2" w:rsidRPr="0011172E">
              <w:rPr>
                <w:rFonts w:ascii="Arial" w:eastAsia="Arial" w:hAnsi="Arial" w:cs="Arial"/>
                <w:b/>
                <w:spacing w:val="-2"/>
                <w:sz w:val="20"/>
                <w:szCs w:val="20"/>
              </w:rPr>
              <w:t xml:space="preserve"> (SLT)</w:t>
            </w:r>
            <w:r w:rsidRPr="0011172E">
              <w:rPr>
                <w:rFonts w:ascii="Arial" w:eastAsia="Arial" w:hAnsi="Arial" w:cs="Arial"/>
                <w:b/>
                <w:spacing w:val="-2"/>
                <w:sz w:val="20"/>
                <w:szCs w:val="20"/>
              </w:rPr>
              <w:t>:</w:t>
            </w:r>
          </w:p>
          <w:p w:rsidR="00433C78" w:rsidRPr="0011172E" w:rsidRDefault="00433C78" w:rsidP="00FB0081">
            <w:pPr>
              <w:spacing w:before="60" w:line="260" w:lineRule="auto"/>
              <w:ind w:right="176"/>
              <w:rPr>
                <w:rFonts w:ascii="Arial" w:eastAsia="Arial" w:hAnsi="Arial" w:cs="Arial"/>
                <w:b/>
                <w:spacing w:val="-2"/>
                <w:sz w:val="20"/>
                <w:szCs w:val="20"/>
              </w:rPr>
            </w:pPr>
          </w:p>
          <w:p w:rsidR="00055C93" w:rsidRPr="0097616F" w:rsidRDefault="00A87D6B" w:rsidP="0097616F">
            <w:pPr>
              <w:pStyle w:val="ListParagraph"/>
              <w:numPr>
                <w:ilvl w:val="0"/>
                <w:numId w:val="9"/>
              </w:numPr>
              <w:spacing w:before="60" w:after="160"/>
              <w:ind w:left="357" w:hanging="357"/>
              <w:rPr>
                <w:rFonts w:ascii="Arial" w:eastAsia="Times New Roman" w:hAnsi="Arial" w:cs="Arial"/>
                <w:w w:val="111"/>
                <w:sz w:val="20"/>
                <w:szCs w:val="20"/>
              </w:rPr>
            </w:pPr>
            <w:r w:rsidRPr="00055C93">
              <w:rPr>
                <w:rFonts w:ascii="Arial" w:eastAsia="Arial" w:hAnsi="Arial" w:cs="Arial"/>
                <w:b/>
                <w:spacing w:val="-2"/>
                <w:sz w:val="20"/>
                <w:szCs w:val="20"/>
              </w:rPr>
              <w:t>Graham Pennington</w:t>
            </w:r>
            <w:r w:rsidRPr="00055C93">
              <w:rPr>
                <w:rFonts w:ascii="Arial" w:eastAsia="Arial" w:hAnsi="Arial" w:cs="Arial"/>
                <w:spacing w:val="-2"/>
                <w:sz w:val="20"/>
                <w:szCs w:val="20"/>
              </w:rPr>
              <w:t xml:space="preserve"> </w:t>
            </w:r>
            <w:r w:rsidR="009755C6">
              <w:rPr>
                <w:rFonts w:ascii="Arial" w:eastAsia="Arial" w:hAnsi="Arial" w:cs="Arial"/>
                <w:spacing w:val="-2"/>
                <w:sz w:val="20"/>
                <w:szCs w:val="20"/>
              </w:rPr>
              <w:t>–</w:t>
            </w:r>
            <w:r w:rsidRPr="00055C93">
              <w:rPr>
                <w:rFonts w:ascii="Arial" w:eastAsia="Arial" w:hAnsi="Arial" w:cs="Arial"/>
                <w:spacing w:val="-2"/>
                <w:sz w:val="20"/>
                <w:szCs w:val="20"/>
              </w:rPr>
              <w:t xml:space="preserve"> </w:t>
            </w:r>
            <w:r w:rsidR="009755C6">
              <w:rPr>
                <w:rFonts w:ascii="Arial" w:eastAsia="Arial" w:hAnsi="Arial" w:cs="Arial"/>
                <w:spacing w:val="-2"/>
                <w:sz w:val="20"/>
                <w:szCs w:val="20"/>
              </w:rPr>
              <w:t>(</w:t>
            </w:r>
            <w:r w:rsidR="009642BA" w:rsidRPr="009642BA">
              <w:rPr>
                <w:rFonts w:ascii="Arial" w:eastAsia="Arial" w:hAnsi="Arial" w:cs="Arial"/>
                <w:spacing w:val="-2"/>
                <w:sz w:val="20"/>
                <w:szCs w:val="20"/>
              </w:rPr>
              <w:t>Principa</w:t>
            </w:r>
            <w:r w:rsidR="009642BA" w:rsidRPr="009642BA">
              <w:rPr>
                <w:rFonts w:ascii="Arial" w:eastAsia="Arial" w:hAnsi="Arial" w:cs="Arial"/>
                <w:sz w:val="20"/>
                <w:szCs w:val="20"/>
              </w:rPr>
              <w:t>l</w:t>
            </w:r>
            <w:r w:rsidR="009642BA" w:rsidRPr="009642BA">
              <w:rPr>
                <w:rFonts w:ascii="Arial" w:eastAsia="Arial" w:hAnsi="Arial" w:cs="Arial"/>
                <w:spacing w:val="-3"/>
                <w:sz w:val="20"/>
                <w:szCs w:val="20"/>
              </w:rPr>
              <w:t xml:space="preserve"> </w:t>
            </w:r>
            <w:r w:rsidR="009642BA" w:rsidRPr="009642BA">
              <w:rPr>
                <w:rFonts w:ascii="Arial" w:eastAsia="Arial" w:hAnsi="Arial" w:cs="Arial"/>
                <w:sz w:val="20"/>
                <w:szCs w:val="20"/>
              </w:rPr>
              <w:t>and</w:t>
            </w:r>
            <w:r w:rsidR="009642BA" w:rsidRPr="009642BA">
              <w:rPr>
                <w:rFonts w:ascii="Arial" w:eastAsia="Arial" w:hAnsi="Arial" w:cs="Arial"/>
                <w:spacing w:val="-9"/>
                <w:sz w:val="20"/>
                <w:szCs w:val="20"/>
              </w:rPr>
              <w:t xml:space="preserve"> </w:t>
            </w:r>
            <w:r w:rsidR="009642BA" w:rsidRPr="009642BA">
              <w:rPr>
                <w:rFonts w:ascii="Arial" w:eastAsia="Arial" w:hAnsi="Arial" w:cs="Arial"/>
                <w:spacing w:val="-2"/>
                <w:sz w:val="20"/>
                <w:szCs w:val="20"/>
              </w:rPr>
              <w:t>Chie</w:t>
            </w:r>
            <w:r w:rsidR="009642BA" w:rsidRPr="009642BA">
              <w:rPr>
                <w:rFonts w:ascii="Arial" w:eastAsia="Arial" w:hAnsi="Arial" w:cs="Arial"/>
                <w:sz w:val="20"/>
                <w:szCs w:val="20"/>
              </w:rPr>
              <w:t>f</w:t>
            </w:r>
            <w:r w:rsidR="009642BA" w:rsidRPr="009642BA">
              <w:rPr>
                <w:rFonts w:ascii="Arial" w:eastAsia="Arial" w:hAnsi="Arial" w:cs="Arial"/>
                <w:spacing w:val="-7"/>
                <w:sz w:val="20"/>
                <w:szCs w:val="20"/>
              </w:rPr>
              <w:t xml:space="preserve"> </w:t>
            </w:r>
            <w:r w:rsidR="009642BA" w:rsidRPr="009642BA">
              <w:rPr>
                <w:rFonts w:ascii="Arial" w:eastAsia="Arial" w:hAnsi="Arial" w:cs="Arial"/>
                <w:spacing w:val="-2"/>
                <w:sz w:val="20"/>
                <w:szCs w:val="20"/>
              </w:rPr>
              <w:t>Executiv</w:t>
            </w:r>
            <w:r w:rsidR="009642BA" w:rsidRPr="009642BA">
              <w:rPr>
                <w:rFonts w:ascii="Arial" w:eastAsia="Arial" w:hAnsi="Arial" w:cs="Arial"/>
                <w:sz w:val="20"/>
                <w:szCs w:val="20"/>
              </w:rPr>
              <w:t>e)</w:t>
            </w:r>
            <w:r w:rsidR="009642BA" w:rsidRPr="009642BA">
              <w:rPr>
                <w:rFonts w:ascii="Arial" w:eastAsia="Times New Roman" w:hAnsi="Arial" w:cs="Arial"/>
                <w:spacing w:val="-2"/>
                <w:sz w:val="20"/>
                <w:szCs w:val="20"/>
              </w:rPr>
              <w:t xml:space="preserve"> hold</w:t>
            </w:r>
            <w:r w:rsidR="009642BA" w:rsidRPr="009642BA">
              <w:rPr>
                <w:rFonts w:ascii="Arial" w:eastAsia="Times New Roman" w:hAnsi="Arial" w:cs="Arial"/>
                <w:sz w:val="20"/>
                <w:szCs w:val="20"/>
              </w:rPr>
              <w:t>s a</w:t>
            </w:r>
            <w:r w:rsidR="009642BA" w:rsidRPr="009642BA">
              <w:rPr>
                <w:rFonts w:ascii="Arial" w:eastAsia="Times New Roman" w:hAnsi="Arial" w:cs="Arial"/>
                <w:spacing w:val="15"/>
                <w:sz w:val="20"/>
                <w:szCs w:val="20"/>
              </w:rPr>
              <w:t xml:space="preserve"> </w:t>
            </w:r>
            <w:r w:rsidR="009642BA" w:rsidRPr="009642BA">
              <w:rPr>
                <w:rFonts w:ascii="Arial" w:eastAsia="Times New Roman" w:hAnsi="Arial" w:cs="Arial"/>
                <w:spacing w:val="-2"/>
                <w:sz w:val="20"/>
                <w:szCs w:val="20"/>
              </w:rPr>
              <w:t>BS</w:t>
            </w:r>
            <w:r w:rsidR="009642BA" w:rsidRPr="009642BA">
              <w:rPr>
                <w:rFonts w:ascii="Arial" w:eastAsia="Times New Roman" w:hAnsi="Arial" w:cs="Arial"/>
                <w:sz w:val="20"/>
                <w:szCs w:val="20"/>
              </w:rPr>
              <w:t>c</w:t>
            </w:r>
            <w:r w:rsidR="009642BA" w:rsidRPr="009642BA">
              <w:rPr>
                <w:rFonts w:ascii="Arial" w:eastAsia="Times New Roman" w:hAnsi="Arial" w:cs="Arial"/>
                <w:spacing w:val="33"/>
                <w:sz w:val="20"/>
                <w:szCs w:val="20"/>
              </w:rPr>
              <w:t xml:space="preserve"> </w:t>
            </w:r>
            <w:r w:rsidR="009642BA" w:rsidRPr="009642BA">
              <w:rPr>
                <w:rFonts w:ascii="Arial" w:eastAsia="Times New Roman" w:hAnsi="Arial" w:cs="Arial"/>
                <w:spacing w:val="-2"/>
                <w:sz w:val="20"/>
                <w:szCs w:val="20"/>
              </w:rPr>
              <w:t>Ho</w:t>
            </w:r>
            <w:r w:rsidR="009642BA" w:rsidRPr="009642BA">
              <w:rPr>
                <w:rFonts w:ascii="Arial" w:eastAsia="Times New Roman" w:hAnsi="Arial" w:cs="Arial"/>
                <w:sz w:val="20"/>
                <w:szCs w:val="20"/>
              </w:rPr>
              <w:t>ns</w:t>
            </w:r>
            <w:r w:rsidR="009642BA" w:rsidRPr="009642BA">
              <w:rPr>
                <w:rFonts w:ascii="Arial" w:eastAsia="Times New Roman" w:hAnsi="Arial" w:cs="Arial"/>
                <w:spacing w:val="20"/>
                <w:sz w:val="20"/>
                <w:szCs w:val="20"/>
              </w:rPr>
              <w:t xml:space="preserve"> </w:t>
            </w:r>
            <w:r w:rsidR="009642BA" w:rsidRPr="009642BA">
              <w:rPr>
                <w:rFonts w:ascii="Arial" w:eastAsia="Times New Roman" w:hAnsi="Arial" w:cs="Arial"/>
                <w:spacing w:val="-2"/>
                <w:sz w:val="20"/>
                <w:szCs w:val="20"/>
              </w:rPr>
              <w:t>an</w:t>
            </w:r>
            <w:r w:rsidR="009642BA" w:rsidRPr="009642BA">
              <w:rPr>
                <w:rFonts w:ascii="Arial" w:eastAsia="Times New Roman" w:hAnsi="Arial" w:cs="Arial"/>
                <w:sz w:val="20"/>
                <w:szCs w:val="20"/>
              </w:rPr>
              <w:t>d</w:t>
            </w:r>
            <w:r w:rsidR="009642BA" w:rsidRPr="009642BA">
              <w:rPr>
                <w:rFonts w:ascii="Arial" w:eastAsia="Times New Roman" w:hAnsi="Arial" w:cs="Arial"/>
                <w:spacing w:val="38"/>
                <w:sz w:val="20"/>
                <w:szCs w:val="20"/>
              </w:rPr>
              <w:t xml:space="preserve"> </w:t>
            </w:r>
            <w:r w:rsidR="009642BA" w:rsidRPr="009642BA">
              <w:rPr>
                <w:rFonts w:ascii="Arial" w:eastAsia="Times New Roman" w:hAnsi="Arial" w:cs="Arial"/>
                <w:spacing w:val="-2"/>
                <w:sz w:val="20"/>
                <w:szCs w:val="20"/>
              </w:rPr>
              <w:t>MS</w:t>
            </w:r>
            <w:r w:rsidR="009642BA" w:rsidRPr="009642BA">
              <w:rPr>
                <w:rFonts w:ascii="Arial" w:eastAsia="Times New Roman" w:hAnsi="Arial" w:cs="Arial"/>
                <w:sz w:val="20"/>
                <w:szCs w:val="20"/>
              </w:rPr>
              <w:t>c</w:t>
            </w:r>
            <w:r w:rsidR="009642BA" w:rsidRPr="009642BA">
              <w:rPr>
                <w:rFonts w:ascii="Arial" w:eastAsia="Times New Roman" w:hAnsi="Arial" w:cs="Arial"/>
                <w:spacing w:val="25"/>
                <w:sz w:val="20"/>
                <w:szCs w:val="20"/>
              </w:rPr>
              <w:t xml:space="preserve"> </w:t>
            </w:r>
            <w:r w:rsidR="009642BA" w:rsidRPr="009642BA">
              <w:rPr>
                <w:rFonts w:ascii="Arial" w:eastAsia="Times New Roman" w:hAnsi="Arial" w:cs="Arial"/>
                <w:spacing w:val="-2"/>
                <w:sz w:val="20"/>
                <w:szCs w:val="20"/>
              </w:rPr>
              <w:t>i</w:t>
            </w:r>
            <w:r w:rsidR="009642BA" w:rsidRPr="009642BA">
              <w:rPr>
                <w:rFonts w:ascii="Arial" w:eastAsia="Times New Roman" w:hAnsi="Arial" w:cs="Arial"/>
                <w:sz w:val="20"/>
                <w:szCs w:val="20"/>
              </w:rPr>
              <w:t>n</w:t>
            </w:r>
            <w:r w:rsidR="009642BA" w:rsidRPr="009642BA">
              <w:rPr>
                <w:rFonts w:ascii="Arial" w:eastAsia="Times New Roman" w:hAnsi="Arial" w:cs="Arial"/>
                <w:spacing w:val="1"/>
                <w:sz w:val="20"/>
                <w:szCs w:val="20"/>
              </w:rPr>
              <w:t xml:space="preserve"> </w:t>
            </w:r>
            <w:r w:rsidR="009642BA" w:rsidRPr="009642BA">
              <w:rPr>
                <w:rFonts w:ascii="Arial" w:eastAsia="Times New Roman" w:hAnsi="Arial" w:cs="Arial"/>
                <w:spacing w:val="-2"/>
                <w:w w:val="111"/>
                <w:sz w:val="20"/>
                <w:szCs w:val="20"/>
              </w:rPr>
              <w:t>Economic</w:t>
            </w:r>
            <w:r w:rsidR="009642BA" w:rsidRPr="009642BA">
              <w:rPr>
                <w:rFonts w:ascii="Arial" w:eastAsia="Times New Roman" w:hAnsi="Arial" w:cs="Arial"/>
                <w:w w:val="111"/>
                <w:sz w:val="20"/>
                <w:szCs w:val="20"/>
              </w:rPr>
              <w:t>s</w:t>
            </w:r>
            <w:r w:rsidR="009642BA" w:rsidRPr="009642BA">
              <w:rPr>
                <w:rFonts w:ascii="Arial" w:eastAsia="Times New Roman" w:hAnsi="Arial" w:cs="Arial"/>
                <w:spacing w:val="-2"/>
                <w:w w:val="111"/>
                <w:sz w:val="20"/>
                <w:szCs w:val="20"/>
              </w:rPr>
              <w:t xml:space="preserve"> </w:t>
            </w:r>
            <w:r w:rsidR="009642BA" w:rsidRPr="009642BA">
              <w:rPr>
                <w:rFonts w:ascii="Arial" w:eastAsia="Times New Roman" w:hAnsi="Arial" w:cs="Arial"/>
                <w:spacing w:val="-2"/>
                <w:sz w:val="20"/>
                <w:szCs w:val="20"/>
              </w:rPr>
              <w:t>an</w:t>
            </w:r>
            <w:r w:rsidR="009642BA" w:rsidRPr="009642BA">
              <w:rPr>
                <w:rFonts w:ascii="Arial" w:eastAsia="Times New Roman" w:hAnsi="Arial" w:cs="Arial"/>
                <w:sz w:val="20"/>
                <w:szCs w:val="20"/>
              </w:rPr>
              <w:t>d</w:t>
            </w:r>
            <w:r w:rsidR="009642BA" w:rsidRPr="009642BA">
              <w:rPr>
                <w:rFonts w:ascii="Arial" w:eastAsia="Times New Roman" w:hAnsi="Arial" w:cs="Arial"/>
                <w:spacing w:val="38"/>
                <w:sz w:val="20"/>
                <w:szCs w:val="20"/>
              </w:rPr>
              <w:t xml:space="preserve"> </w:t>
            </w:r>
            <w:r w:rsidR="009642BA" w:rsidRPr="009642BA">
              <w:rPr>
                <w:rFonts w:ascii="Arial" w:eastAsia="Times New Roman" w:hAnsi="Arial" w:cs="Arial"/>
                <w:spacing w:val="-2"/>
                <w:sz w:val="20"/>
                <w:szCs w:val="20"/>
              </w:rPr>
              <w:t>i</w:t>
            </w:r>
            <w:r w:rsidR="009642BA" w:rsidRPr="009642BA">
              <w:rPr>
                <w:rFonts w:ascii="Arial" w:eastAsia="Times New Roman" w:hAnsi="Arial" w:cs="Arial"/>
                <w:sz w:val="20"/>
                <w:szCs w:val="20"/>
              </w:rPr>
              <w:t>s</w:t>
            </w:r>
            <w:r w:rsidR="009642BA" w:rsidRPr="009642BA">
              <w:rPr>
                <w:rFonts w:ascii="Arial" w:eastAsia="Times New Roman" w:hAnsi="Arial" w:cs="Arial"/>
                <w:spacing w:val="10"/>
                <w:sz w:val="20"/>
                <w:szCs w:val="20"/>
              </w:rPr>
              <w:t xml:space="preserve"> </w:t>
            </w:r>
            <w:r w:rsidR="009642BA" w:rsidRPr="009642BA">
              <w:rPr>
                <w:rFonts w:ascii="Arial" w:eastAsia="Times New Roman" w:hAnsi="Arial" w:cs="Arial"/>
                <w:sz w:val="20"/>
                <w:szCs w:val="20"/>
              </w:rPr>
              <w:t>a</w:t>
            </w:r>
            <w:r w:rsidR="009642BA" w:rsidRPr="009642BA">
              <w:rPr>
                <w:rFonts w:ascii="Arial" w:eastAsia="Times New Roman" w:hAnsi="Arial" w:cs="Arial"/>
                <w:spacing w:val="15"/>
                <w:sz w:val="20"/>
                <w:szCs w:val="20"/>
              </w:rPr>
              <w:t xml:space="preserve"> </w:t>
            </w:r>
            <w:r w:rsidR="009642BA" w:rsidRPr="009642BA">
              <w:rPr>
                <w:rFonts w:ascii="Arial" w:eastAsia="Times New Roman" w:hAnsi="Arial" w:cs="Arial"/>
                <w:spacing w:val="-2"/>
                <w:sz w:val="20"/>
                <w:szCs w:val="20"/>
              </w:rPr>
              <w:t>qualifie</w:t>
            </w:r>
            <w:r w:rsidR="009642BA" w:rsidRPr="009642BA">
              <w:rPr>
                <w:rFonts w:ascii="Arial" w:eastAsia="Times New Roman" w:hAnsi="Arial" w:cs="Arial"/>
                <w:sz w:val="20"/>
                <w:szCs w:val="20"/>
              </w:rPr>
              <w:t>d</w:t>
            </w:r>
            <w:r w:rsidR="009642BA" w:rsidRPr="009642BA">
              <w:rPr>
                <w:rFonts w:ascii="Arial" w:eastAsia="Times New Roman" w:hAnsi="Arial" w:cs="Arial"/>
                <w:spacing w:val="35"/>
                <w:sz w:val="20"/>
                <w:szCs w:val="20"/>
              </w:rPr>
              <w:t xml:space="preserve"> </w:t>
            </w:r>
            <w:r w:rsidR="009642BA" w:rsidRPr="009642BA">
              <w:rPr>
                <w:rFonts w:ascii="Arial" w:eastAsia="Times New Roman" w:hAnsi="Arial" w:cs="Arial"/>
                <w:spacing w:val="-2"/>
                <w:w w:val="112"/>
                <w:sz w:val="20"/>
                <w:szCs w:val="20"/>
              </w:rPr>
              <w:t>accountant</w:t>
            </w:r>
            <w:r w:rsidR="009642BA" w:rsidRPr="009642BA">
              <w:rPr>
                <w:rFonts w:ascii="Arial" w:eastAsia="Times New Roman" w:hAnsi="Arial" w:cs="Arial"/>
                <w:w w:val="112"/>
                <w:sz w:val="20"/>
                <w:szCs w:val="20"/>
              </w:rPr>
              <w:t xml:space="preserve"> with </w:t>
            </w:r>
            <w:r w:rsidR="009642BA" w:rsidRPr="009642BA">
              <w:rPr>
                <w:rFonts w:ascii="Arial" w:eastAsia="Times New Roman" w:hAnsi="Arial" w:cs="Arial"/>
                <w:spacing w:val="-2"/>
                <w:sz w:val="20"/>
                <w:szCs w:val="20"/>
              </w:rPr>
              <w:t>ove</w:t>
            </w:r>
            <w:r w:rsidR="009642BA" w:rsidRPr="009642BA">
              <w:rPr>
                <w:rFonts w:ascii="Arial" w:eastAsia="Times New Roman" w:hAnsi="Arial" w:cs="Arial"/>
                <w:sz w:val="20"/>
                <w:szCs w:val="20"/>
              </w:rPr>
              <w:t>r</w:t>
            </w:r>
            <w:r w:rsidR="009642BA" w:rsidRPr="009642BA">
              <w:rPr>
                <w:rFonts w:ascii="Arial" w:eastAsia="Times New Roman" w:hAnsi="Arial" w:cs="Arial"/>
                <w:spacing w:val="27"/>
                <w:sz w:val="20"/>
                <w:szCs w:val="20"/>
              </w:rPr>
              <w:t xml:space="preserve"> </w:t>
            </w:r>
            <w:r w:rsidR="009642BA" w:rsidRPr="009642BA">
              <w:rPr>
                <w:rFonts w:ascii="Arial" w:eastAsia="Times New Roman" w:hAnsi="Arial" w:cs="Arial"/>
                <w:spacing w:val="-2"/>
                <w:sz w:val="20"/>
                <w:szCs w:val="20"/>
              </w:rPr>
              <w:t>2</w:t>
            </w:r>
            <w:r w:rsidR="009642BA" w:rsidRPr="009642BA">
              <w:rPr>
                <w:rFonts w:ascii="Arial" w:eastAsia="Times New Roman" w:hAnsi="Arial" w:cs="Arial"/>
                <w:sz w:val="20"/>
                <w:szCs w:val="20"/>
              </w:rPr>
              <w:t>5</w:t>
            </w:r>
            <w:r w:rsidR="009642BA" w:rsidRPr="009642BA">
              <w:rPr>
                <w:rFonts w:ascii="Arial" w:eastAsia="Times New Roman" w:hAnsi="Arial" w:cs="Arial"/>
                <w:spacing w:val="19"/>
                <w:sz w:val="20"/>
                <w:szCs w:val="20"/>
              </w:rPr>
              <w:t xml:space="preserve"> </w:t>
            </w:r>
            <w:r w:rsidR="009642BA" w:rsidRPr="009642BA">
              <w:rPr>
                <w:rFonts w:ascii="Arial" w:eastAsia="Times New Roman" w:hAnsi="Arial" w:cs="Arial"/>
                <w:spacing w:val="-2"/>
                <w:w w:val="109"/>
                <w:sz w:val="20"/>
                <w:szCs w:val="20"/>
              </w:rPr>
              <w:t xml:space="preserve">years’ </w:t>
            </w:r>
            <w:r w:rsidR="009642BA" w:rsidRPr="009642BA">
              <w:rPr>
                <w:rFonts w:ascii="Arial" w:eastAsia="Arial" w:hAnsi="Arial" w:cs="Arial"/>
                <w:spacing w:val="-2"/>
                <w:sz w:val="20"/>
                <w:szCs w:val="20"/>
              </w:rPr>
              <w:t>experienc</w:t>
            </w:r>
            <w:r w:rsidR="009642BA" w:rsidRPr="009642BA">
              <w:rPr>
                <w:rFonts w:ascii="Arial" w:eastAsia="Arial" w:hAnsi="Arial" w:cs="Arial"/>
                <w:sz w:val="20"/>
                <w:szCs w:val="20"/>
              </w:rPr>
              <w:t>e</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o</w:t>
            </w:r>
            <w:r w:rsidR="009642BA" w:rsidRPr="009642BA">
              <w:rPr>
                <w:rFonts w:ascii="Arial" w:eastAsia="Arial" w:hAnsi="Arial" w:cs="Arial"/>
                <w:sz w:val="20"/>
                <w:szCs w:val="20"/>
              </w:rPr>
              <w:t>f</w:t>
            </w:r>
            <w:r w:rsidR="009642BA" w:rsidRPr="009642BA">
              <w:rPr>
                <w:rFonts w:ascii="Arial" w:eastAsia="Arial" w:hAnsi="Arial" w:cs="Arial"/>
                <w:spacing w:val="2"/>
                <w:sz w:val="20"/>
                <w:szCs w:val="20"/>
              </w:rPr>
              <w:t xml:space="preserve"> </w:t>
            </w:r>
            <w:r w:rsidR="009642BA" w:rsidRPr="009642BA">
              <w:rPr>
                <w:rFonts w:ascii="Arial" w:eastAsia="Arial" w:hAnsi="Arial" w:cs="Arial"/>
                <w:spacing w:val="-2"/>
                <w:sz w:val="20"/>
                <w:szCs w:val="20"/>
              </w:rPr>
              <w:t>th</w:t>
            </w:r>
            <w:r w:rsidR="009642BA" w:rsidRPr="009642BA">
              <w:rPr>
                <w:rFonts w:ascii="Arial" w:eastAsia="Arial" w:hAnsi="Arial" w:cs="Arial"/>
                <w:sz w:val="20"/>
                <w:szCs w:val="20"/>
              </w:rPr>
              <w:t>e</w:t>
            </w:r>
            <w:r w:rsidR="009642BA" w:rsidRPr="009642BA">
              <w:rPr>
                <w:rFonts w:ascii="Arial" w:eastAsia="Arial" w:hAnsi="Arial" w:cs="Arial"/>
                <w:spacing w:val="-1"/>
                <w:sz w:val="20"/>
                <w:szCs w:val="20"/>
              </w:rPr>
              <w:t xml:space="preserve"> </w:t>
            </w:r>
            <w:r w:rsidR="009642BA" w:rsidRPr="009642BA">
              <w:rPr>
                <w:rFonts w:ascii="Arial" w:eastAsia="Arial" w:hAnsi="Arial" w:cs="Arial"/>
                <w:spacing w:val="-2"/>
                <w:w w:val="91"/>
                <w:sz w:val="20"/>
                <w:szCs w:val="20"/>
              </w:rPr>
              <w:t>F</w:t>
            </w:r>
            <w:r w:rsidR="009642BA" w:rsidRPr="009642BA">
              <w:rPr>
                <w:rFonts w:ascii="Arial" w:eastAsia="Arial" w:hAnsi="Arial" w:cs="Arial"/>
                <w:w w:val="91"/>
                <w:sz w:val="20"/>
                <w:szCs w:val="20"/>
              </w:rPr>
              <w:t>E</w:t>
            </w:r>
            <w:r w:rsidR="009642BA" w:rsidRPr="009642BA">
              <w:rPr>
                <w:rFonts w:ascii="Arial" w:eastAsia="Arial" w:hAnsi="Arial" w:cs="Arial"/>
                <w:spacing w:val="3"/>
                <w:w w:val="91"/>
                <w:sz w:val="20"/>
                <w:szCs w:val="20"/>
              </w:rPr>
              <w:t xml:space="preserve"> </w:t>
            </w:r>
            <w:r w:rsidR="009642BA" w:rsidRPr="009642BA">
              <w:rPr>
                <w:rFonts w:ascii="Arial" w:eastAsia="Arial" w:hAnsi="Arial" w:cs="Arial"/>
                <w:spacing w:val="-2"/>
                <w:sz w:val="20"/>
                <w:szCs w:val="20"/>
              </w:rPr>
              <w:t>secto</w:t>
            </w:r>
            <w:r w:rsidR="009642BA" w:rsidRPr="009642BA">
              <w:rPr>
                <w:rFonts w:ascii="Arial" w:eastAsia="Arial" w:hAnsi="Arial" w:cs="Arial"/>
                <w:sz w:val="20"/>
                <w:szCs w:val="20"/>
              </w:rPr>
              <w:t>r.</w:t>
            </w:r>
            <w:r w:rsidR="009642BA" w:rsidRPr="009642BA">
              <w:rPr>
                <w:rFonts w:ascii="Arial" w:eastAsia="Arial" w:hAnsi="Arial" w:cs="Arial"/>
                <w:spacing w:val="6"/>
                <w:sz w:val="20"/>
                <w:szCs w:val="20"/>
              </w:rPr>
              <w:t xml:space="preserve"> </w:t>
            </w:r>
            <w:r w:rsidR="009642BA" w:rsidRPr="009642BA">
              <w:rPr>
                <w:rFonts w:ascii="Arial" w:eastAsia="Arial" w:hAnsi="Arial" w:cs="Arial"/>
                <w:spacing w:val="-2"/>
                <w:sz w:val="20"/>
                <w:szCs w:val="20"/>
              </w:rPr>
              <w:t>He was p</w:t>
            </w:r>
            <w:r w:rsidR="009642BA" w:rsidRPr="009642BA">
              <w:rPr>
                <w:rFonts w:ascii="Arial" w:eastAsia="Arial" w:hAnsi="Arial" w:cs="Arial"/>
                <w:spacing w:val="-4"/>
                <w:sz w:val="20"/>
                <w:szCs w:val="20"/>
              </w:rPr>
              <w:t>r</w:t>
            </w:r>
            <w:r w:rsidR="009642BA" w:rsidRPr="009642BA">
              <w:rPr>
                <w:rFonts w:ascii="Arial" w:eastAsia="Arial" w:hAnsi="Arial" w:cs="Arial"/>
                <w:spacing w:val="-2"/>
                <w:sz w:val="20"/>
                <w:szCs w:val="20"/>
              </w:rPr>
              <w:t>eviousl</w:t>
            </w:r>
            <w:r w:rsidR="009642BA" w:rsidRPr="009642BA">
              <w:rPr>
                <w:rFonts w:ascii="Arial" w:eastAsia="Arial" w:hAnsi="Arial" w:cs="Arial"/>
                <w:sz w:val="20"/>
                <w:szCs w:val="20"/>
              </w:rPr>
              <w:t>y</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Senio</w:t>
            </w:r>
            <w:r w:rsidR="009642BA" w:rsidRPr="009642BA">
              <w:rPr>
                <w:rFonts w:ascii="Arial" w:eastAsia="Arial" w:hAnsi="Arial" w:cs="Arial"/>
                <w:sz w:val="20"/>
                <w:szCs w:val="20"/>
              </w:rPr>
              <w:t>r</w:t>
            </w:r>
            <w:r w:rsidR="009642BA" w:rsidRPr="009642BA">
              <w:rPr>
                <w:rFonts w:ascii="Arial" w:eastAsia="Arial" w:hAnsi="Arial" w:cs="Arial"/>
                <w:spacing w:val="-8"/>
                <w:sz w:val="20"/>
                <w:szCs w:val="20"/>
              </w:rPr>
              <w:t xml:space="preserve"> </w:t>
            </w:r>
            <w:proofErr w:type="gramStart"/>
            <w:r w:rsidR="009642BA" w:rsidRPr="009642BA">
              <w:rPr>
                <w:rFonts w:ascii="Arial" w:eastAsia="Arial" w:hAnsi="Arial" w:cs="Arial"/>
                <w:spacing w:val="-4"/>
                <w:sz w:val="20"/>
                <w:szCs w:val="20"/>
              </w:rPr>
              <w:t>V</w:t>
            </w:r>
            <w:r w:rsidR="009642BA" w:rsidRPr="009642BA">
              <w:rPr>
                <w:rFonts w:ascii="Arial" w:eastAsia="Arial" w:hAnsi="Arial" w:cs="Arial"/>
                <w:spacing w:val="-2"/>
                <w:sz w:val="20"/>
                <w:szCs w:val="20"/>
              </w:rPr>
              <w:t>ic</w:t>
            </w:r>
            <w:r w:rsidR="009642BA" w:rsidRPr="009642BA">
              <w:rPr>
                <w:rFonts w:ascii="Arial" w:eastAsia="Arial" w:hAnsi="Arial" w:cs="Arial"/>
                <w:sz w:val="20"/>
                <w:szCs w:val="20"/>
              </w:rPr>
              <w:t>e</w:t>
            </w:r>
            <w:proofErr w:type="gramEnd"/>
            <w:r w:rsidR="009642BA" w:rsidRPr="009642BA">
              <w:rPr>
                <w:rFonts w:ascii="Arial" w:eastAsia="Arial" w:hAnsi="Arial" w:cs="Arial"/>
                <w:spacing w:val="-11"/>
                <w:sz w:val="20"/>
                <w:szCs w:val="20"/>
              </w:rPr>
              <w:t xml:space="preserve"> </w:t>
            </w:r>
            <w:r w:rsidR="009642BA" w:rsidRPr="009642BA">
              <w:rPr>
                <w:rFonts w:ascii="Arial" w:eastAsia="Arial" w:hAnsi="Arial" w:cs="Arial"/>
                <w:spacing w:val="-2"/>
                <w:sz w:val="20"/>
                <w:szCs w:val="20"/>
              </w:rPr>
              <w:t>Principa</w:t>
            </w:r>
            <w:r w:rsidR="009642BA" w:rsidRPr="009642BA">
              <w:rPr>
                <w:rFonts w:ascii="Arial" w:eastAsia="Arial" w:hAnsi="Arial" w:cs="Arial"/>
                <w:sz w:val="20"/>
                <w:szCs w:val="20"/>
              </w:rPr>
              <w:t>l, then</w:t>
            </w:r>
            <w:r w:rsidR="009642BA" w:rsidRPr="009642BA">
              <w:rPr>
                <w:rFonts w:ascii="Arial" w:eastAsia="Arial" w:hAnsi="Arial" w:cs="Arial"/>
                <w:spacing w:val="-6"/>
                <w:sz w:val="20"/>
                <w:szCs w:val="20"/>
              </w:rPr>
              <w:t xml:space="preserve"> </w:t>
            </w:r>
            <w:r w:rsidR="009642BA" w:rsidRPr="009642BA">
              <w:rPr>
                <w:rFonts w:ascii="Arial" w:eastAsia="Arial" w:hAnsi="Arial" w:cs="Arial"/>
                <w:spacing w:val="-2"/>
                <w:w w:val="101"/>
                <w:sz w:val="20"/>
                <w:szCs w:val="20"/>
              </w:rPr>
              <w:t xml:space="preserve">Deputy </w:t>
            </w:r>
            <w:r w:rsidR="009642BA" w:rsidRPr="009642BA">
              <w:rPr>
                <w:rFonts w:ascii="Arial" w:eastAsia="Arial" w:hAnsi="Arial" w:cs="Arial"/>
                <w:spacing w:val="-2"/>
                <w:sz w:val="20"/>
                <w:szCs w:val="20"/>
              </w:rPr>
              <w:t>Chie</w:t>
            </w:r>
            <w:r w:rsidR="009642BA" w:rsidRPr="009642BA">
              <w:rPr>
                <w:rFonts w:ascii="Arial" w:eastAsia="Arial" w:hAnsi="Arial" w:cs="Arial"/>
                <w:sz w:val="20"/>
                <w:szCs w:val="20"/>
              </w:rPr>
              <w:t>f</w:t>
            </w:r>
            <w:r w:rsidR="009642BA" w:rsidRPr="009642BA">
              <w:rPr>
                <w:rFonts w:ascii="Arial" w:eastAsia="Arial" w:hAnsi="Arial" w:cs="Arial"/>
                <w:spacing w:val="-7"/>
                <w:sz w:val="20"/>
                <w:szCs w:val="20"/>
              </w:rPr>
              <w:t xml:space="preserve"> </w:t>
            </w:r>
            <w:r w:rsidR="009642BA" w:rsidRPr="009642BA">
              <w:rPr>
                <w:rFonts w:ascii="Arial" w:eastAsia="Arial" w:hAnsi="Arial" w:cs="Arial"/>
                <w:spacing w:val="-2"/>
                <w:sz w:val="20"/>
                <w:szCs w:val="20"/>
              </w:rPr>
              <w:t>Executiv</w:t>
            </w:r>
            <w:r w:rsidR="009642BA" w:rsidRPr="009642BA">
              <w:rPr>
                <w:rFonts w:ascii="Arial" w:eastAsia="Arial" w:hAnsi="Arial" w:cs="Arial"/>
                <w:sz w:val="20"/>
                <w:szCs w:val="20"/>
              </w:rPr>
              <w:t>e</w:t>
            </w:r>
            <w:r w:rsidR="009642BA" w:rsidRPr="009642BA">
              <w:rPr>
                <w:rFonts w:ascii="Arial" w:eastAsia="Arial" w:hAnsi="Arial" w:cs="Arial"/>
                <w:spacing w:val="-10"/>
                <w:sz w:val="20"/>
                <w:szCs w:val="20"/>
              </w:rPr>
              <w:t xml:space="preserve"> </w:t>
            </w:r>
            <w:r w:rsidR="009642BA" w:rsidRPr="009642BA">
              <w:rPr>
                <w:rFonts w:ascii="Arial" w:eastAsia="Arial" w:hAnsi="Arial" w:cs="Arial"/>
                <w:spacing w:val="-2"/>
                <w:sz w:val="20"/>
                <w:szCs w:val="20"/>
              </w:rPr>
              <w:t>o</w:t>
            </w:r>
            <w:r w:rsidR="009642BA" w:rsidRPr="009642BA">
              <w:rPr>
                <w:rFonts w:ascii="Arial" w:eastAsia="Arial" w:hAnsi="Arial" w:cs="Arial"/>
                <w:sz w:val="20"/>
                <w:szCs w:val="20"/>
              </w:rPr>
              <w:t>f</w:t>
            </w:r>
            <w:r w:rsidR="009642BA" w:rsidRPr="009642BA">
              <w:rPr>
                <w:rFonts w:ascii="Arial" w:eastAsia="Arial" w:hAnsi="Arial" w:cs="Arial"/>
                <w:spacing w:val="2"/>
                <w:sz w:val="20"/>
                <w:szCs w:val="20"/>
              </w:rPr>
              <w:t xml:space="preserve"> </w:t>
            </w:r>
            <w:r w:rsidR="009642BA" w:rsidRPr="009642BA">
              <w:rPr>
                <w:rFonts w:ascii="Arial" w:eastAsia="Arial" w:hAnsi="Arial" w:cs="Arial"/>
                <w:spacing w:val="-2"/>
                <w:sz w:val="20"/>
                <w:szCs w:val="20"/>
              </w:rPr>
              <w:t>Salfo</w:t>
            </w:r>
            <w:r w:rsidR="009642BA" w:rsidRPr="009642BA">
              <w:rPr>
                <w:rFonts w:ascii="Arial" w:eastAsia="Arial" w:hAnsi="Arial" w:cs="Arial"/>
                <w:spacing w:val="-4"/>
                <w:sz w:val="20"/>
                <w:szCs w:val="20"/>
              </w:rPr>
              <w:t>r</w:t>
            </w:r>
            <w:r w:rsidR="009642BA" w:rsidRPr="009642BA">
              <w:rPr>
                <w:rFonts w:ascii="Arial" w:eastAsia="Arial" w:hAnsi="Arial" w:cs="Arial"/>
                <w:sz w:val="20"/>
                <w:szCs w:val="20"/>
              </w:rPr>
              <w:t>d</w:t>
            </w:r>
            <w:r w:rsidR="009642BA" w:rsidRPr="009642BA">
              <w:rPr>
                <w:rFonts w:ascii="Arial" w:eastAsia="Arial" w:hAnsi="Arial" w:cs="Arial"/>
                <w:spacing w:val="-2"/>
                <w:sz w:val="20"/>
                <w:szCs w:val="20"/>
              </w:rPr>
              <w:t xml:space="preserve"> Cit</w:t>
            </w:r>
            <w:r w:rsidR="009642BA" w:rsidRPr="009642BA">
              <w:rPr>
                <w:rFonts w:ascii="Arial" w:eastAsia="Arial" w:hAnsi="Arial" w:cs="Arial"/>
                <w:sz w:val="20"/>
                <w:szCs w:val="20"/>
              </w:rPr>
              <w:t>y</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College</w:t>
            </w:r>
            <w:r w:rsidR="009642BA" w:rsidRPr="009642BA">
              <w:rPr>
                <w:rFonts w:ascii="Arial" w:eastAsia="Arial" w:hAnsi="Arial" w:cs="Arial"/>
                <w:sz w:val="20"/>
                <w:szCs w:val="20"/>
              </w:rPr>
              <w:t>,</w:t>
            </w:r>
            <w:r w:rsidR="009642BA" w:rsidRPr="009642BA">
              <w:rPr>
                <w:rFonts w:ascii="Arial" w:eastAsia="Arial" w:hAnsi="Arial" w:cs="Arial"/>
                <w:spacing w:val="-9"/>
                <w:sz w:val="20"/>
                <w:szCs w:val="20"/>
              </w:rPr>
              <w:t xml:space="preserve"> </w:t>
            </w:r>
            <w:r w:rsidR="009642BA" w:rsidRPr="009642BA">
              <w:rPr>
                <w:rFonts w:ascii="Arial" w:eastAsia="Arial" w:hAnsi="Arial" w:cs="Arial"/>
                <w:spacing w:val="-2"/>
                <w:sz w:val="20"/>
                <w:szCs w:val="20"/>
              </w:rPr>
              <w:t>on</w:t>
            </w:r>
            <w:r w:rsidR="009642BA" w:rsidRPr="009642BA">
              <w:rPr>
                <w:rFonts w:ascii="Arial" w:eastAsia="Arial" w:hAnsi="Arial" w:cs="Arial"/>
                <w:sz w:val="20"/>
                <w:szCs w:val="20"/>
              </w:rPr>
              <w:t>e</w:t>
            </w:r>
            <w:r w:rsidR="009642BA" w:rsidRPr="009642BA">
              <w:rPr>
                <w:rFonts w:ascii="Arial" w:eastAsia="Arial" w:hAnsi="Arial" w:cs="Arial"/>
                <w:spacing w:val="-6"/>
                <w:sz w:val="20"/>
                <w:szCs w:val="20"/>
              </w:rPr>
              <w:t xml:space="preserve"> </w:t>
            </w:r>
            <w:r w:rsidR="009642BA" w:rsidRPr="009642BA">
              <w:rPr>
                <w:rFonts w:ascii="Arial" w:eastAsia="Arial" w:hAnsi="Arial" w:cs="Arial"/>
                <w:spacing w:val="-2"/>
                <w:sz w:val="20"/>
                <w:szCs w:val="20"/>
              </w:rPr>
              <w:t>o</w:t>
            </w:r>
            <w:r w:rsidR="009642BA" w:rsidRPr="009642BA">
              <w:rPr>
                <w:rFonts w:ascii="Arial" w:eastAsia="Arial" w:hAnsi="Arial" w:cs="Arial"/>
                <w:sz w:val="20"/>
                <w:szCs w:val="20"/>
              </w:rPr>
              <w:t>f</w:t>
            </w:r>
            <w:r w:rsidR="009642BA" w:rsidRPr="009642BA">
              <w:rPr>
                <w:rFonts w:ascii="Arial" w:eastAsia="Arial" w:hAnsi="Arial" w:cs="Arial"/>
                <w:spacing w:val="2"/>
                <w:sz w:val="20"/>
                <w:szCs w:val="20"/>
              </w:rPr>
              <w:t xml:space="preserve"> </w:t>
            </w:r>
            <w:r w:rsidR="009642BA" w:rsidRPr="009642BA">
              <w:rPr>
                <w:rFonts w:ascii="Arial" w:eastAsia="Arial" w:hAnsi="Arial" w:cs="Arial"/>
                <w:spacing w:val="-2"/>
                <w:sz w:val="20"/>
                <w:szCs w:val="20"/>
              </w:rPr>
              <w:t>th</w:t>
            </w:r>
            <w:r w:rsidR="009642BA" w:rsidRPr="009642BA">
              <w:rPr>
                <w:rFonts w:ascii="Arial" w:eastAsia="Arial" w:hAnsi="Arial" w:cs="Arial"/>
                <w:sz w:val="20"/>
                <w:szCs w:val="20"/>
              </w:rPr>
              <w:t>e</w:t>
            </w:r>
            <w:r w:rsidR="009642BA" w:rsidRPr="009642BA">
              <w:rPr>
                <w:rFonts w:ascii="Arial" w:eastAsia="Arial" w:hAnsi="Arial" w:cs="Arial"/>
                <w:spacing w:val="-1"/>
                <w:sz w:val="20"/>
                <w:szCs w:val="20"/>
              </w:rPr>
              <w:t xml:space="preserve"> </w:t>
            </w:r>
            <w:r w:rsidR="009642BA" w:rsidRPr="009642BA">
              <w:rPr>
                <w:rFonts w:ascii="Arial" w:eastAsia="Arial" w:hAnsi="Arial" w:cs="Arial"/>
                <w:spacing w:val="-2"/>
                <w:sz w:val="20"/>
                <w:szCs w:val="20"/>
              </w:rPr>
              <w:t>la</w:t>
            </w:r>
            <w:r w:rsidR="009642BA" w:rsidRPr="009642BA">
              <w:rPr>
                <w:rFonts w:ascii="Arial" w:eastAsia="Arial" w:hAnsi="Arial" w:cs="Arial"/>
                <w:spacing w:val="-6"/>
                <w:sz w:val="20"/>
                <w:szCs w:val="20"/>
              </w:rPr>
              <w:t>r</w:t>
            </w:r>
            <w:r w:rsidR="009642BA" w:rsidRPr="009642BA">
              <w:rPr>
                <w:rFonts w:ascii="Arial" w:eastAsia="Arial" w:hAnsi="Arial" w:cs="Arial"/>
                <w:spacing w:val="-2"/>
                <w:sz w:val="20"/>
                <w:szCs w:val="20"/>
              </w:rPr>
              <w:t>ges</w:t>
            </w:r>
            <w:r w:rsidR="009642BA" w:rsidRPr="009642BA">
              <w:rPr>
                <w:rFonts w:ascii="Arial" w:eastAsia="Arial" w:hAnsi="Arial" w:cs="Arial"/>
                <w:sz w:val="20"/>
                <w:szCs w:val="20"/>
              </w:rPr>
              <w:t>t</w:t>
            </w:r>
            <w:r w:rsidR="009642BA" w:rsidRPr="009642BA">
              <w:rPr>
                <w:rFonts w:ascii="Arial" w:eastAsia="Arial" w:hAnsi="Arial" w:cs="Arial"/>
                <w:spacing w:val="-4"/>
                <w:sz w:val="20"/>
                <w:szCs w:val="20"/>
              </w:rPr>
              <w:t xml:space="preserve"> </w:t>
            </w:r>
            <w:r w:rsidR="009642BA" w:rsidRPr="009642BA">
              <w:rPr>
                <w:rFonts w:ascii="Arial" w:eastAsia="Arial" w:hAnsi="Arial" w:cs="Arial"/>
                <w:spacing w:val="-2"/>
                <w:sz w:val="20"/>
                <w:szCs w:val="20"/>
              </w:rPr>
              <w:t>college</w:t>
            </w:r>
            <w:r w:rsidR="009642BA" w:rsidRPr="009642BA">
              <w:rPr>
                <w:rFonts w:ascii="Arial" w:eastAsia="Arial" w:hAnsi="Arial" w:cs="Arial"/>
                <w:sz w:val="20"/>
                <w:szCs w:val="20"/>
              </w:rPr>
              <w:t>s</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i</w:t>
            </w:r>
            <w:r w:rsidR="009642BA" w:rsidRPr="009642BA">
              <w:rPr>
                <w:rFonts w:ascii="Arial" w:eastAsia="Arial" w:hAnsi="Arial" w:cs="Arial"/>
                <w:sz w:val="20"/>
                <w:szCs w:val="20"/>
              </w:rPr>
              <w:t>n</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G</w:t>
            </w:r>
            <w:r w:rsidR="009642BA" w:rsidRPr="009642BA">
              <w:rPr>
                <w:rFonts w:ascii="Arial" w:eastAsia="Arial" w:hAnsi="Arial" w:cs="Arial"/>
                <w:spacing w:val="-4"/>
                <w:sz w:val="20"/>
                <w:szCs w:val="20"/>
              </w:rPr>
              <w:t>r</w:t>
            </w:r>
            <w:r w:rsidR="009642BA" w:rsidRPr="009642BA">
              <w:rPr>
                <w:rFonts w:ascii="Arial" w:eastAsia="Arial" w:hAnsi="Arial" w:cs="Arial"/>
                <w:spacing w:val="-2"/>
                <w:sz w:val="20"/>
                <w:szCs w:val="20"/>
              </w:rPr>
              <w:t>eate</w:t>
            </w:r>
            <w:r w:rsidR="009642BA" w:rsidRPr="009642BA">
              <w:rPr>
                <w:rFonts w:ascii="Arial" w:eastAsia="Arial" w:hAnsi="Arial" w:cs="Arial"/>
                <w:sz w:val="20"/>
                <w:szCs w:val="20"/>
              </w:rPr>
              <w:t>r</w:t>
            </w:r>
            <w:r w:rsidR="009642BA" w:rsidRPr="009642BA">
              <w:rPr>
                <w:rFonts w:ascii="Arial" w:eastAsia="Arial" w:hAnsi="Arial" w:cs="Arial"/>
                <w:spacing w:val="-10"/>
                <w:sz w:val="20"/>
                <w:szCs w:val="20"/>
              </w:rPr>
              <w:t xml:space="preserve"> </w:t>
            </w:r>
            <w:r w:rsidR="009642BA" w:rsidRPr="009642BA">
              <w:rPr>
                <w:rFonts w:ascii="Arial" w:eastAsia="Arial" w:hAnsi="Arial" w:cs="Arial"/>
                <w:spacing w:val="-2"/>
                <w:sz w:val="20"/>
                <w:szCs w:val="20"/>
              </w:rPr>
              <w:t>Mancheste</w:t>
            </w:r>
            <w:r w:rsidR="009642BA" w:rsidRPr="009642BA">
              <w:rPr>
                <w:rFonts w:ascii="Arial" w:eastAsia="Arial" w:hAnsi="Arial" w:cs="Arial"/>
                <w:spacing w:val="-16"/>
                <w:sz w:val="20"/>
                <w:szCs w:val="20"/>
              </w:rPr>
              <w:t>r</w:t>
            </w:r>
            <w:r w:rsidR="009642BA" w:rsidRPr="009642BA">
              <w:rPr>
                <w:rFonts w:ascii="Arial" w:eastAsia="Arial" w:hAnsi="Arial" w:cs="Arial"/>
                <w:sz w:val="20"/>
                <w:szCs w:val="20"/>
              </w:rPr>
              <w:t xml:space="preserve"> and </w:t>
            </w:r>
            <w:r w:rsidR="009642BA" w:rsidRPr="009642BA">
              <w:rPr>
                <w:rFonts w:ascii="Arial" w:eastAsia="Arial" w:hAnsi="Arial" w:cs="Arial"/>
                <w:spacing w:val="-2"/>
                <w:sz w:val="20"/>
                <w:szCs w:val="20"/>
              </w:rPr>
              <w:t>par</w:t>
            </w:r>
            <w:r w:rsidR="009642BA" w:rsidRPr="009642BA">
              <w:rPr>
                <w:rFonts w:ascii="Arial" w:eastAsia="Arial" w:hAnsi="Arial" w:cs="Arial"/>
                <w:sz w:val="20"/>
                <w:szCs w:val="20"/>
              </w:rPr>
              <w:t>t</w:t>
            </w:r>
            <w:r w:rsidR="009642BA" w:rsidRPr="009642BA">
              <w:rPr>
                <w:rFonts w:ascii="Arial" w:eastAsia="Arial" w:hAnsi="Arial" w:cs="Arial"/>
                <w:spacing w:val="5"/>
                <w:sz w:val="20"/>
                <w:szCs w:val="20"/>
              </w:rPr>
              <w:t xml:space="preserve"> </w:t>
            </w:r>
            <w:r w:rsidR="009642BA" w:rsidRPr="009642BA">
              <w:rPr>
                <w:rFonts w:ascii="Arial" w:eastAsia="Arial" w:hAnsi="Arial" w:cs="Arial"/>
                <w:spacing w:val="-2"/>
                <w:sz w:val="20"/>
                <w:szCs w:val="20"/>
              </w:rPr>
              <w:t>o</w:t>
            </w:r>
            <w:r w:rsidR="009642BA" w:rsidRPr="009642BA">
              <w:rPr>
                <w:rFonts w:ascii="Arial" w:eastAsia="Arial" w:hAnsi="Arial" w:cs="Arial"/>
                <w:sz w:val="20"/>
                <w:szCs w:val="20"/>
              </w:rPr>
              <w:t>f</w:t>
            </w:r>
            <w:r w:rsidR="009642BA" w:rsidRPr="009642BA">
              <w:rPr>
                <w:rFonts w:ascii="Arial" w:eastAsia="Arial" w:hAnsi="Arial" w:cs="Arial"/>
                <w:spacing w:val="2"/>
                <w:sz w:val="20"/>
                <w:szCs w:val="20"/>
              </w:rPr>
              <w:t xml:space="preserve"> </w:t>
            </w:r>
            <w:r w:rsidR="009642BA" w:rsidRPr="009642BA">
              <w:rPr>
                <w:rFonts w:ascii="Arial" w:eastAsia="Arial" w:hAnsi="Arial" w:cs="Arial"/>
                <w:spacing w:val="-2"/>
                <w:w w:val="101"/>
                <w:sz w:val="20"/>
                <w:szCs w:val="20"/>
              </w:rPr>
              <w:t xml:space="preserve">the </w:t>
            </w:r>
            <w:r w:rsidR="009642BA" w:rsidRPr="009642BA">
              <w:rPr>
                <w:rFonts w:ascii="Arial" w:eastAsia="Arial" w:hAnsi="Arial" w:cs="Arial"/>
                <w:spacing w:val="-2"/>
                <w:sz w:val="20"/>
                <w:szCs w:val="20"/>
              </w:rPr>
              <w:t>leadershi</w:t>
            </w:r>
            <w:r w:rsidR="009642BA" w:rsidRPr="009642BA">
              <w:rPr>
                <w:rFonts w:ascii="Arial" w:eastAsia="Arial" w:hAnsi="Arial" w:cs="Arial"/>
                <w:sz w:val="20"/>
                <w:szCs w:val="20"/>
              </w:rPr>
              <w:t>p</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tea</w:t>
            </w:r>
            <w:r w:rsidR="009642BA" w:rsidRPr="009642BA">
              <w:rPr>
                <w:rFonts w:ascii="Arial" w:eastAsia="Arial" w:hAnsi="Arial" w:cs="Arial"/>
                <w:sz w:val="20"/>
                <w:szCs w:val="20"/>
              </w:rPr>
              <w:t>m</w:t>
            </w:r>
            <w:r w:rsidR="009642BA" w:rsidRPr="009642BA">
              <w:rPr>
                <w:rFonts w:ascii="Arial" w:eastAsia="Arial" w:hAnsi="Arial" w:cs="Arial"/>
                <w:spacing w:val="-3"/>
                <w:sz w:val="20"/>
                <w:szCs w:val="20"/>
              </w:rPr>
              <w:t xml:space="preserve"> </w:t>
            </w:r>
            <w:r w:rsidR="009642BA" w:rsidRPr="009642BA">
              <w:rPr>
                <w:rFonts w:ascii="Arial" w:eastAsia="Arial" w:hAnsi="Arial" w:cs="Arial"/>
                <w:spacing w:val="-2"/>
                <w:sz w:val="20"/>
                <w:szCs w:val="20"/>
              </w:rPr>
              <w:t>tha</w:t>
            </w:r>
            <w:r w:rsidR="009642BA" w:rsidRPr="009642BA">
              <w:rPr>
                <w:rFonts w:ascii="Arial" w:eastAsia="Arial" w:hAnsi="Arial" w:cs="Arial"/>
                <w:sz w:val="20"/>
                <w:szCs w:val="20"/>
              </w:rPr>
              <w:t>t</w:t>
            </w:r>
            <w:r w:rsidR="009642BA" w:rsidRPr="009642BA">
              <w:rPr>
                <w:rFonts w:ascii="Arial" w:eastAsia="Arial" w:hAnsi="Arial" w:cs="Arial"/>
                <w:spacing w:val="5"/>
                <w:sz w:val="20"/>
                <w:szCs w:val="20"/>
              </w:rPr>
              <w:t xml:space="preserve"> </w:t>
            </w:r>
            <w:r w:rsidR="009642BA" w:rsidRPr="009642BA">
              <w:rPr>
                <w:rFonts w:ascii="Arial" w:eastAsia="Arial" w:hAnsi="Arial" w:cs="Arial"/>
                <w:spacing w:val="-2"/>
                <w:sz w:val="20"/>
                <w:szCs w:val="20"/>
              </w:rPr>
              <w:t>successfull</w:t>
            </w:r>
            <w:r w:rsidR="009642BA" w:rsidRPr="009642BA">
              <w:rPr>
                <w:rFonts w:ascii="Arial" w:eastAsia="Arial" w:hAnsi="Arial" w:cs="Arial"/>
                <w:sz w:val="20"/>
                <w:szCs w:val="20"/>
              </w:rPr>
              <w:t>y</w:t>
            </w:r>
            <w:r w:rsidR="009642BA" w:rsidRPr="009642BA">
              <w:rPr>
                <w:rFonts w:ascii="Arial" w:eastAsia="Arial" w:hAnsi="Arial" w:cs="Arial"/>
                <w:spacing w:val="6"/>
                <w:sz w:val="20"/>
                <w:szCs w:val="20"/>
              </w:rPr>
              <w:t xml:space="preserve"> </w:t>
            </w:r>
            <w:r w:rsidR="009642BA" w:rsidRPr="009642BA">
              <w:rPr>
                <w:rFonts w:ascii="Arial" w:eastAsia="Arial" w:hAnsi="Arial" w:cs="Arial"/>
                <w:spacing w:val="-2"/>
                <w:sz w:val="20"/>
                <w:szCs w:val="20"/>
              </w:rPr>
              <w:t>undertoo</w:t>
            </w:r>
            <w:r w:rsidR="009642BA" w:rsidRPr="009642BA">
              <w:rPr>
                <w:rFonts w:ascii="Arial" w:eastAsia="Arial" w:hAnsi="Arial" w:cs="Arial"/>
                <w:sz w:val="20"/>
                <w:szCs w:val="20"/>
              </w:rPr>
              <w:t>k</w:t>
            </w:r>
            <w:r w:rsidR="009642BA" w:rsidRPr="009642BA">
              <w:rPr>
                <w:rFonts w:ascii="Arial" w:eastAsia="Arial" w:hAnsi="Arial" w:cs="Arial"/>
                <w:spacing w:val="11"/>
                <w:sz w:val="20"/>
                <w:szCs w:val="20"/>
              </w:rPr>
              <w:t xml:space="preserve"> </w:t>
            </w:r>
            <w:r w:rsidR="009642BA" w:rsidRPr="009642BA">
              <w:rPr>
                <w:rFonts w:ascii="Arial" w:eastAsia="Arial" w:hAnsi="Arial" w:cs="Arial"/>
                <w:sz w:val="20"/>
                <w:szCs w:val="20"/>
              </w:rPr>
              <w:t>a</w:t>
            </w:r>
            <w:r w:rsidR="009642BA" w:rsidRPr="009642BA">
              <w:rPr>
                <w:rFonts w:ascii="Arial" w:eastAsia="Arial" w:hAnsi="Arial" w:cs="Arial"/>
                <w:spacing w:val="-7"/>
                <w:sz w:val="20"/>
                <w:szCs w:val="20"/>
              </w:rPr>
              <w:t xml:space="preserve"> </w:t>
            </w:r>
            <w:r w:rsidR="009642BA" w:rsidRPr="009642BA">
              <w:rPr>
                <w:rFonts w:ascii="Arial" w:eastAsia="Arial" w:hAnsi="Arial" w:cs="Arial"/>
                <w:spacing w:val="-2"/>
                <w:sz w:val="20"/>
                <w:szCs w:val="20"/>
              </w:rPr>
              <w:t>th</w:t>
            </w:r>
            <w:r w:rsidR="009642BA" w:rsidRPr="009642BA">
              <w:rPr>
                <w:rFonts w:ascii="Arial" w:eastAsia="Arial" w:hAnsi="Arial" w:cs="Arial"/>
                <w:spacing w:val="-4"/>
                <w:sz w:val="20"/>
                <w:szCs w:val="20"/>
              </w:rPr>
              <w:t>r</w:t>
            </w:r>
            <w:r w:rsidR="009642BA" w:rsidRPr="009642BA">
              <w:rPr>
                <w:rFonts w:ascii="Arial" w:eastAsia="Arial" w:hAnsi="Arial" w:cs="Arial"/>
                <w:spacing w:val="-2"/>
                <w:sz w:val="20"/>
                <w:szCs w:val="20"/>
              </w:rPr>
              <w:t>e</w:t>
            </w:r>
            <w:r w:rsidR="009642BA" w:rsidRPr="009642BA">
              <w:rPr>
                <w:rFonts w:ascii="Arial" w:eastAsia="Arial" w:hAnsi="Arial" w:cs="Arial"/>
                <w:sz w:val="20"/>
                <w:szCs w:val="20"/>
              </w:rPr>
              <w:t>e</w:t>
            </w:r>
            <w:r w:rsidR="009642BA" w:rsidRPr="009642BA">
              <w:rPr>
                <w:rFonts w:ascii="Arial" w:eastAsia="Arial" w:hAnsi="Arial" w:cs="Arial"/>
                <w:spacing w:val="-4"/>
                <w:sz w:val="20"/>
                <w:szCs w:val="20"/>
              </w:rPr>
              <w:t xml:space="preserve"> </w:t>
            </w:r>
            <w:r w:rsidR="009642BA" w:rsidRPr="009642BA">
              <w:rPr>
                <w:rFonts w:ascii="Arial" w:eastAsia="Arial" w:hAnsi="Arial" w:cs="Arial"/>
                <w:spacing w:val="-2"/>
                <w:sz w:val="20"/>
                <w:szCs w:val="20"/>
              </w:rPr>
              <w:t>colleg</w:t>
            </w:r>
            <w:r w:rsidR="009642BA" w:rsidRPr="009642BA">
              <w:rPr>
                <w:rFonts w:ascii="Arial" w:eastAsia="Arial" w:hAnsi="Arial" w:cs="Arial"/>
                <w:sz w:val="20"/>
                <w:szCs w:val="20"/>
              </w:rPr>
              <w:t>e</w:t>
            </w:r>
            <w:r w:rsidR="009642BA" w:rsidRPr="009642BA">
              <w:rPr>
                <w:rFonts w:ascii="Arial" w:eastAsia="Arial" w:hAnsi="Arial" w:cs="Arial"/>
                <w:spacing w:val="2"/>
                <w:sz w:val="20"/>
                <w:szCs w:val="20"/>
              </w:rPr>
              <w:t xml:space="preserve"> </w:t>
            </w:r>
            <w:r w:rsidR="009642BA" w:rsidRPr="009642BA">
              <w:rPr>
                <w:rFonts w:ascii="Arial" w:eastAsia="Arial" w:hAnsi="Arial" w:cs="Arial"/>
                <w:spacing w:val="-2"/>
                <w:sz w:val="20"/>
                <w:szCs w:val="20"/>
              </w:rPr>
              <w:t>me</w:t>
            </w:r>
            <w:r w:rsidR="009642BA" w:rsidRPr="009642BA">
              <w:rPr>
                <w:rFonts w:ascii="Arial" w:eastAsia="Arial" w:hAnsi="Arial" w:cs="Arial"/>
                <w:spacing w:val="-6"/>
                <w:sz w:val="20"/>
                <w:szCs w:val="20"/>
              </w:rPr>
              <w:t>r</w:t>
            </w:r>
            <w:r w:rsidR="009642BA" w:rsidRPr="009642BA">
              <w:rPr>
                <w:rFonts w:ascii="Arial" w:eastAsia="Arial" w:hAnsi="Arial" w:cs="Arial"/>
                <w:spacing w:val="-2"/>
                <w:sz w:val="20"/>
                <w:szCs w:val="20"/>
              </w:rPr>
              <w:t>ge</w:t>
            </w:r>
            <w:r w:rsidR="009642BA" w:rsidRPr="009642BA">
              <w:rPr>
                <w:rFonts w:ascii="Arial" w:eastAsia="Arial" w:hAnsi="Arial" w:cs="Arial"/>
                <w:sz w:val="20"/>
                <w:szCs w:val="20"/>
              </w:rPr>
              <w:t>r</w:t>
            </w:r>
            <w:r w:rsidR="009642BA" w:rsidRPr="00055C93">
              <w:rPr>
                <w:rFonts w:ascii="Arial" w:eastAsia="Arial" w:hAnsi="Arial" w:cs="Arial"/>
                <w:spacing w:val="-5"/>
                <w:sz w:val="20"/>
                <w:szCs w:val="20"/>
              </w:rPr>
              <w:t xml:space="preserve"> </w:t>
            </w:r>
            <w:r w:rsidR="009642BA" w:rsidRPr="00055C93">
              <w:rPr>
                <w:rFonts w:ascii="Arial" w:eastAsia="Arial" w:hAnsi="Arial" w:cs="Arial"/>
                <w:spacing w:val="-2"/>
                <w:sz w:val="20"/>
                <w:szCs w:val="20"/>
              </w:rPr>
              <w:t>i</w:t>
            </w:r>
            <w:r w:rsidR="009642BA" w:rsidRPr="00055C93">
              <w:rPr>
                <w:rFonts w:ascii="Arial" w:eastAsia="Arial" w:hAnsi="Arial" w:cs="Arial"/>
                <w:sz w:val="20"/>
                <w:szCs w:val="20"/>
              </w:rPr>
              <w:t>n</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Salfo</w:t>
            </w:r>
            <w:r w:rsidR="009642BA" w:rsidRPr="00055C93">
              <w:rPr>
                <w:rFonts w:ascii="Arial" w:eastAsia="Arial" w:hAnsi="Arial" w:cs="Arial"/>
                <w:spacing w:val="-4"/>
                <w:sz w:val="20"/>
                <w:szCs w:val="20"/>
              </w:rPr>
              <w:t>r</w:t>
            </w:r>
            <w:r w:rsidR="009642BA" w:rsidRPr="00055C93">
              <w:rPr>
                <w:rFonts w:ascii="Arial" w:eastAsia="Arial" w:hAnsi="Arial" w:cs="Arial"/>
                <w:sz w:val="20"/>
                <w:szCs w:val="20"/>
              </w:rPr>
              <w:t>d</w:t>
            </w:r>
            <w:r w:rsidR="009642BA" w:rsidRPr="00055C93">
              <w:rPr>
                <w:rFonts w:ascii="Arial" w:eastAsia="Arial" w:hAnsi="Arial" w:cs="Arial"/>
                <w:spacing w:val="-2"/>
                <w:sz w:val="20"/>
                <w:szCs w:val="20"/>
              </w:rPr>
              <w:t xml:space="preserve"> t</w:t>
            </w:r>
            <w:r w:rsidR="009642BA" w:rsidRPr="00055C93">
              <w:rPr>
                <w:rFonts w:ascii="Arial" w:eastAsia="Arial" w:hAnsi="Arial" w:cs="Arial"/>
                <w:sz w:val="20"/>
                <w:szCs w:val="20"/>
              </w:rPr>
              <w:t>o</w:t>
            </w:r>
            <w:r w:rsidR="009642BA" w:rsidRPr="00055C93">
              <w:rPr>
                <w:rFonts w:ascii="Arial" w:eastAsia="Arial" w:hAnsi="Arial" w:cs="Arial"/>
                <w:spacing w:val="5"/>
                <w:sz w:val="20"/>
                <w:szCs w:val="20"/>
              </w:rPr>
              <w:t xml:space="preserve"> </w:t>
            </w:r>
            <w:r w:rsidR="009642BA" w:rsidRPr="00055C93">
              <w:rPr>
                <w:rFonts w:ascii="Arial" w:eastAsia="Arial" w:hAnsi="Arial" w:cs="Arial"/>
                <w:spacing w:val="-2"/>
                <w:sz w:val="20"/>
                <w:szCs w:val="20"/>
              </w:rPr>
              <w:t>for</w:t>
            </w:r>
            <w:r w:rsidR="009642BA" w:rsidRPr="00055C93">
              <w:rPr>
                <w:rFonts w:ascii="Arial" w:eastAsia="Arial" w:hAnsi="Arial" w:cs="Arial"/>
                <w:sz w:val="20"/>
                <w:szCs w:val="20"/>
              </w:rPr>
              <w:t>m</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Salfo</w:t>
            </w:r>
            <w:r w:rsidR="009642BA" w:rsidRPr="00055C93">
              <w:rPr>
                <w:rFonts w:ascii="Arial" w:eastAsia="Arial" w:hAnsi="Arial" w:cs="Arial"/>
                <w:spacing w:val="-4"/>
                <w:sz w:val="20"/>
                <w:szCs w:val="20"/>
              </w:rPr>
              <w:t>r</w:t>
            </w:r>
            <w:r w:rsidR="009642BA" w:rsidRPr="00055C93">
              <w:rPr>
                <w:rFonts w:ascii="Arial" w:eastAsia="Arial" w:hAnsi="Arial" w:cs="Arial"/>
                <w:sz w:val="20"/>
                <w:szCs w:val="20"/>
              </w:rPr>
              <w:t>d</w:t>
            </w:r>
            <w:r w:rsidR="009642BA" w:rsidRPr="00055C93">
              <w:rPr>
                <w:rFonts w:ascii="Arial" w:eastAsia="Arial" w:hAnsi="Arial" w:cs="Arial"/>
                <w:spacing w:val="-2"/>
                <w:sz w:val="20"/>
                <w:szCs w:val="20"/>
              </w:rPr>
              <w:t xml:space="preserve"> Cit</w:t>
            </w:r>
            <w:r w:rsidR="009642BA" w:rsidRPr="00055C93">
              <w:rPr>
                <w:rFonts w:ascii="Arial" w:eastAsia="Arial" w:hAnsi="Arial" w:cs="Arial"/>
                <w:sz w:val="20"/>
                <w:szCs w:val="20"/>
              </w:rPr>
              <w:t>y</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 xml:space="preserve">College. </w:t>
            </w:r>
            <w:r w:rsidR="009642BA" w:rsidRPr="00055C93">
              <w:rPr>
                <w:rFonts w:ascii="Arial" w:eastAsia="Arial" w:hAnsi="Arial" w:cs="Arial"/>
                <w:sz w:val="20"/>
                <w:szCs w:val="20"/>
              </w:rPr>
              <w:t xml:space="preserve"> </w:t>
            </w:r>
            <w:r w:rsidR="009642BA" w:rsidRPr="00055C93">
              <w:rPr>
                <w:rFonts w:ascii="Arial" w:eastAsia="Arial" w:hAnsi="Arial" w:cs="Arial"/>
                <w:spacing w:val="-2"/>
                <w:sz w:val="20"/>
                <w:szCs w:val="20"/>
              </w:rPr>
              <w:t>Sinc</w:t>
            </w:r>
            <w:r w:rsidR="009642BA" w:rsidRPr="00055C93">
              <w:rPr>
                <w:rFonts w:ascii="Arial" w:eastAsia="Arial" w:hAnsi="Arial" w:cs="Arial"/>
                <w:sz w:val="20"/>
                <w:szCs w:val="20"/>
              </w:rPr>
              <w:t>e</w:t>
            </w:r>
            <w:r w:rsidR="009642BA" w:rsidRPr="00055C93">
              <w:rPr>
                <w:rFonts w:ascii="Arial" w:eastAsia="Arial" w:hAnsi="Arial" w:cs="Arial"/>
                <w:spacing w:val="-7"/>
                <w:sz w:val="20"/>
                <w:szCs w:val="20"/>
              </w:rPr>
              <w:t xml:space="preserve"> </w:t>
            </w:r>
            <w:r w:rsidR="009642BA" w:rsidRPr="00055C93">
              <w:rPr>
                <w:rFonts w:ascii="Arial" w:eastAsia="Arial" w:hAnsi="Arial" w:cs="Arial"/>
                <w:spacing w:val="-2"/>
                <w:sz w:val="20"/>
                <w:szCs w:val="20"/>
              </w:rPr>
              <w:t>2013</w:t>
            </w:r>
            <w:r w:rsidR="009642BA" w:rsidRPr="00055C93">
              <w:rPr>
                <w:rFonts w:ascii="Arial" w:eastAsia="Arial" w:hAnsi="Arial" w:cs="Arial"/>
                <w:sz w:val="20"/>
                <w:szCs w:val="20"/>
              </w:rPr>
              <w:t>,</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Graha</w:t>
            </w:r>
            <w:r w:rsidR="009642BA" w:rsidRPr="00055C93">
              <w:rPr>
                <w:rFonts w:ascii="Arial" w:eastAsia="Arial" w:hAnsi="Arial" w:cs="Arial"/>
                <w:sz w:val="20"/>
                <w:szCs w:val="20"/>
              </w:rPr>
              <w:t>m</w:t>
            </w:r>
            <w:r w:rsidR="009642BA" w:rsidRPr="00055C93">
              <w:rPr>
                <w:rFonts w:ascii="Arial" w:eastAsia="Arial" w:hAnsi="Arial" w:cs="Arial"/>
                <w:spacing w:val="-15"/>
                <w:sz w:val="20"/>
                <w:szCs w:val="20"/>
              </w:rPr>
              <w:t xml:space="preserve"> </w:t>
            </w:r>
            <w:r w:rsidR="009642BA" w:rsidRPr="00055C93">
              <w:rPr>
                <w:rFonts w:ascii="Arial" w:eastAsia="Arial" w:hAnsi="Arial" w:cs="Arial"/>
                <w:spacing w:val="-2"/>
                <w:sz w:val="20"/>
                <w:szCs w:val="20"/>
              </w:rPr>
              <w:t>ha</w:t>
            </w:r>
            <w:r w:rsidR="009642BA" w:rsidRPr="00055C93">
              <w:rPr>
                <w:rFonts w:ascii="Arial" w:eastAsia="Arial" w:hAnsi="Arial" w:cs="Arial"/>
                <w:sz w:val="20"/>
                <w:szCs w:val="20"/>
              </w:rPr>
              <w:t>s</w:t>
            </w:r>
            <w:r w:rsidR="009642BA" w:rsidRPr="00055C93">
              <w:rPr>
                <w:rFonts w:ascii="Arial" w:eastAsia="Arial" w:hAnsi="Arial" w:cs="Arial"/>
                <w:spacing w:val="-8"/>
                <w:sz w:val="20"/>
                <w:szCs w:val="20"/>
              </w:rPr>
              <w:t xml:space="preserve"> </w:t>
            </w:r>
            <w:r w:rsidR="009642BA" w:rsidRPr="00055C93">
              <w:rPr>
                <w:rFonts w:ascii="Arial" w:eastAsia="Arial" w:hAnsi="Arial" w:cs="Arial"/>
                <w:spacing w:val="-2"/>
                <w:sz w:val="20"/>
                <w:szCs w:val="20"/>
              </w:rPr>
              <w:t>worke</w:t>
            </w:r>
            <w:r w:rsidR="009642BA" w:rsidRPr="00055C93">
              <w:rPr>
                <w:rFonts w:ascii="Arial" w:eastAsia="Arial" w:hAnsi="Arial" w:cs="Arial"/>
                <w:sz w:val="20"/>
                <w:szCs w:val="20"/>
              </w:rPr>
              <w:t>d</w:t>
            </w:r>
            <w:r w:rsidR="009642BA" w:rsidRPr="00055C93">
              <w:rPr>
                <w:rFonts w:ascii="Arial" w:eastAsia="Arial" w:hAnsi="Arial" w:cs="Arial"/>
                <w:spacing w:val="7"/>
                <w:sz w:val="20"/>
                <w:szCs w:val="20"/>
              </w:rPr>
              <w:t xml:space="preserve"> </w:t>
            </w:r>
            <w:r w:rsidR="009642BA" w:rsidRPr="00055C93">
              <w:rPr>
                <w:rFonts w:ascii="Arial" w:eastAsia="Arial" w:hAnsi="Arial" w:cs="Arial"/>
                <w:spacing w:val="-2"/>
                <w:sz w:val="20"/>
                <w:szCs w:val="20"/>
              </w:rPr>
              <w:t>wit</w:t>
            </w:r>
            <w:r w:rsidR="009642BA" w:rsidRPr="00055C93">
              <w:rPr>
                <w:rFonts w:ascii="Arial" w:eastAsia="Arial" w:hAnsi="Arial" w:cs="Arial"/>
                <w:sz w:val="20"/>
                <w:szCs w:val="20"/>
              </w:rPr>
              <w:t>h</w:t>
            </w:r>
            <w:r w:rsidR="009642BA" w:rsidRPr="00055C93">
              <w:rPr>
                <w:rFonts w:ascii="Arial" w:eastAsia="Arial" w:hAnsi="Arial" w:cs="Arial"/>
                <w:spacing w:val="8"/>
                <w:sz w:val="20"/>
                <w:szCs w:val="20"/>
              </w:rPr>
              <w:t xml:space="preserve"> </w:t>
            </w:r>
            <w:r w:rsidR="009642BA" w:rsidRPr="00055C93">
              <w:rPr>
                <w:rFonts w:ascii="Arial" w:eastAsia="Arial" w:hAnsi="Arial" w:cs="Arial"/>
                <w:spacing w:val="-2"/>
                <w:sz w:val="20"/>
                <w:szCs w:val="20"/>
              </w:rPr>
              <w:t>th</w:t>
            </w:r>
            <w:r w:rsidR="009642BA" w:rsidRPr="00055C93">
              <w:rPr>
                <w:rFonts w:ascii="Arial" w:eastAsia="Arial" w:hAnsi="Arial" w:cs="Arial"/>
                <w:sz w:val="20"/>
                <w:szCs w:val="20"/>
              </w:rPr>
              <w:t>e</w:t>
            </w:r>
            <w:r w:rsidR="009642BA" w:rsidRPr="00055C93">
              <w:rPr>
                <w:rFonts w:ascii="Arial" w:eastAsia="Arial" w:hAnsi="Arial" w:cs="Arial"/>
                <w:spacing w:val="-1"/>
                <w:sz w:val="20"/>
                <w:szCs w:val="20"/>
              </w:rPr>
              <w:t xml:space="preserve"> </w:t>
            </w:r>
            <w:r w:rsidR="009642BA" w:rsidRPr="00055C93">
              <w:rPr>
                <w:rFonts w:ascii="Arial" w:eastAsia="Arial" w:hAnsi="Arial" w:cs="Arial"/>
                <w:spacing w:val="-2"/>
                <w:sz w:val="20"/>
                <w:szCs w:val="20"/>
              </w:rPr>
              <w:t>Gove</w:t>
            </w:r>
            <w:r w:rsidR="009642BA" w:rsidRPr="00055C93">
              <w:rPr>
                <w:rFonts w:ascii="Arial" w:eastAsia="Arial" w:hAnsi="Arial" w:cs="Arial"/>
                <w:spacing w:val="1"/>
                <w:sz w:val="20"/>
                <w:szCs w:val="20"/>
              </w:rPr>
              <w:t>r</w:t>
            </w:r>
            <w:r w:rsidR="009642BA" w:rsidRPr="00055C93">
              <w:rPr>
                <w:rFonts w:ascii="Arial" w:eastAsia="Arial" w:hAnsi="Arial" w:cs="Arial"/>
                <w:spacing w:val="-2"/>
                <w:sz w:val="20"/>
                <w:szCs w:val="20"/>
              </w:rPr>
              <w:t>nor</w:t>
            </w:r>
            <w:r w:rsidR="009642BA" w:rsidRPr="00055C93">
              <w:rPr>
                <w:rFonts w:ascii="Arial" w:eastAsia="Arial" w:hAnsi="Arial" w:cs="Arial"/>
                <w:sz w:val="20"/>
                <w:szCs w:val="20"/>
              </w:rPr>
              <w:t>s</w:t>
            </w:r>
            <w:r w:rsidR="009642BA" w:rsidRPr="00055C93">
              <w:rPr>
                <w:rFonts w:ascii="Arial" w:eastAsia="Arial" w:hAnsi="Arial" w:cs="Arial"/>
                <w:spacing w:val="-7"/>
                <w:sz w:val="20"/>
                <w:szCs w:val="20"/>
              </w:rPr>
              <w:t xml:space="preserve"> </w:t>
            </w:r>
            <w:r w:rsidR="009642BA" w:rsidRPr="00055C93">
              <w:rPr>
                <w:rFonts w:ascii="Arial" w:eastAsia="Arial" w:hAnsi="Arial" w:cs="Arial"/>
                <w:spacing w:val="-2"/>
                <w:sz w:val="20"/>
                <w:szCs w:val="20"/>
              </w:rPr>
              <w:t>an</w:t>
            </w:r>
            <w:r w:rsidR="009642BA" w:rsidRPr="00055C93">
              <w:rPr>
                <w:rFonts w:ascii="Arial" w:eastAsia="Arial" w:hAnsi="Arial" w:cs="Arial"/>
                <w:sz w:val="20"/>
                <w:szCs w:val="20"/>
              </w:rPr>
              <w:t xml:space="preserve">d </w:t>
            </w:r>
            <w:r w:rsidR="009642BA" w:rsidRPr="00055C93">
              <w:rPr>
                <w:rFonts w:ascii="Arial" w:eastAsia="Arial" w:hAnsi="Arial" w:cs="Arial"/>
                <w:spacing w:val="-2"/>
                <w:sz w:val="20"/>
                <w:szCs w:val="20"/>
              </w:rPr>
              <w:t>SLT</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t</w:t>
            </w:r>
            <w:r w:rsidR="009642BA" w:rsidRPr="00055C93">
              <w:rPr>
                <w:rFonts w:ascii="Arial" w:eastAsia="Arial" w:hAnsi="Arial" w:cs="Arial"/>
                <w:sz w:val="20"/>
                <w:szCs w:val="20"/>
              </w:rPr>
              <w:t>o</w:t>
            </w:r>
            <w:r w:rsidR="009642BA" w:rsidRPr="00055C93">
              <w:rPr>
                <w:rFonts w:ascii="Arial" w:eastAsia="Arial" w:hAnsi="Arial" w:cs="Arial"/>
                <w:spacing w:val="5"/>
                <w:sz w:val="20"/>
                <w:szCs w:val="20"/>
              </w:rPr>
              <w:t xml:space="preserve"> </w:t>
            </w:r>
            <w:r w:rsidR="009642BA" w:rsidRPr="00055C93">
              <w:rPr>
                <w:rFonts w:ascii="Arial" w:eastAsia="Arial" w:hAnsi="Arial" w:cs="Arial"/>
                <w:spacing w:val="-2"/>
                <w:sz w:val="20"/>
                <w:szCs w:val="20"/>
              </w:rPr>
              <w:t>imp</w:t>
            </w:r>
            <w:r w:rsidR="009642BA" w:rsidRPr="00055C93">
              <w:rPr>
                <w:rFonts w:ascii="Arial" w:eastAsia="Arial" w:hAnsi="Arial" w:cs="Arial"/>
                <w:spacing w:val="-4"/>
                <w:sz w:val="20"/>
                <w:szCs w:val="20"/>
              </w:rPr>
              <w:t>r</w:t>
            </w:r>
            <w:r w:rsidR="009642BA" w:rsidRPr="00055C93">
              <w:rPr>
                <w:rFonts w:ascii="Arial" w:eastAsia="Arial" w:hAnsi="Arial" w:cs="Arial"/>
                <w:spacing w:val="-2"/>
                <w:sz w:val="20"/>
                <w:szCs w:val="20"/>
              </w:rPr>
              <w:t>ov</w:t>
            </w:r>
            <w:r w:rsidR="009642BA" w:rsidRPr="00055C93">
              <w:rPr>
                <w:rFonts w:ascii="Arial" w:eastAsia="Arial" w:hAnsi="Arial" w:cs="Arial"/>
                <w:sz w:val="20"/>
                <w:szCs w:val="20"/>
              </w:rPr>
              <w:t>e</w:t>
            </w:r>
            <w:r w:rsidR="009642BA" w:rsidRPr="00055C93">
              <w:rPr>
                <w:rFonts w:ascii="Arial" w:eastAsia="Arial" w:hAnsi="Arial" w:cs="Arial"/>
                <w:spacing w:val="1"/>
                <w:sz w:val="20"/>
                <w:szCs w:val="20"/>
              </w:rPr>
              <w:t xml:space="preserve"> </w:t>
            </w:r>
            <w:r w:rsidR="009642BA" w:rsidRPr="00055C93">
              <w:rPr>
                <w:rFonts w:ascii="Arial" w:eastAsia="Arial" w:hAnsi="Arial" w:cs="Arial"/>
                <w:spacing w:val="-2"/>
                <w:sz w:val="20"/>
                <w:szCs w:val="20"/>
              </w:rPr>
              <w:t>qualit</w:t>
            </w:r>
            <w:r w:rsidR="009642BA" w:rsidRPr="00055C93">
              <w:rPr>
                <w:rFonts w:ascii="Arial" w:eastAsia="Arial" w:hAnsi="Arial" w:cs="Arial"/>
                <w:spacing w:val="-13"/>
                <w:sz w:val="20"/>
                <w:szCs w:val="20"/>
              </w:rPr>
              <w:t>y</w:t>
            </w:r>
            <w:r w:rsidR="009642BA" w:rsidRPr="00055C93">
              <w:rPr>
                <w:rFonts w:ascii="Arial" w:eastAsia="Arial" w:hAnsi="Arial" w:cs="Arial"/>
                <w:sz w:val="20"/>
                <w:szCs w:val="20"/>
              </w:rPr>
              <w:t xml:space="preserve"> (</w:t>
            </w:r>
            <w:r w:rsidR="009642BA" w:rsidRPr="00055C93">
              <w:rPr>
                <w:rFonts w:ascii="Arial" w:eastAsia="Arial" w:hAnsi="Arial" w:cs="Arial"/>
                <w:spacing w:val="-4"/>
                <w:sz w:val="20"/>
                <w:szCs w:val="20"/>
              </w:rPr>
              <w:t>r</w:t>
            </w:r>
            <w:r w:rsidR="009642BA" w:rsidRPr="00055C93">
              <w:rPr>
                <w:rFonts w:ascii="Arial" w:eastAsia="Arial" w:hAnsi="Arial" w:cs="Arial"/>
                <w:spacing w:val="-2"/>
                <w:sz w:val="20"/>
                <w:szCs w:val="20"/>
              </w:rPr>
              <w:t>ecognise</w:t>
            </w:r>
            <w:r w:rsidR="009642BA" w:rsidRPr="00055C93">
              <w:rPr>
                <w:rFonts w:ascii="Arial" w:eastAsia="Arial" w:hAnsi="Arial" w:cs="Arial"/>
                <w:sz w:val="20"/>
                <w:szCs w:val="20"/>
              </w:rPr>
              <w:t>d</w:t>
            </w:r>
            <w:r w:rsidR="009642BA" w:rsidRPr="00055C93">
              <w:rPr>
                <w:rFonts w:ascii="Arial" w:eastAsia="Arial" w:hAnsi="Arial" w:cs="Arial"/>
                <w:spacing w:val="4"/>
                <w:sz w:val="20"/>
                <w:szCs w:val="20"/>
              </w:rPr>
              <w:t xml:space="preserve"> </w:t>
            </w:r>
            <w:r w:rsidR="009642BA" w:rsidRPr="00055C93">
              <w:rPr>
                <w:rFonts w:ascii="Arial" w:eastAsia="Arial" w:hAnsi="Arial" w:cs="Arial"/>
                <w:spacing w:val="-2"/>
                <w:sz w:val="20"/>
                <w:szCs w:val="20"/>
              </w:rPr>
              <w:t>b</w:t>
            </w:r>
            <w:r w:rsidR="009642BA" w:rsidRPr="00055C93">
              <w:rPr>
                <w:rFonts w:ascii="Arial" w:eastAsia="Arial" w:hAnsi="Arial" w:cs="Arial"/>
                <w:sz w:val="20"/>
                <w:szCs w:val="20"/>
              </w:rPr>
              <w:t>y</w:t>
            </w:r>
            <w:r w:rsidR="009642BA" w:rsidRPr="00055C93">
              <w:rPr>
                <w:rFonts w:ascii="Arial" w:eastAsia="Arial" w:hAnsi="Arial" w:cs="Arial"/>
                <w:spacing w:val="2"/>
                <w:sz w:val="20"/>
                <w:szCs w:val="20"/>
              </w:rPr>
              <w:t xml:space="preserve"> </w:t>
            </w:r>
            <w:r w:rsidR="009642BA" w:rsidRPr="00055C93">
              <w:rPr>
                <w:rFonts w:ascii="Arial" w:eastAsia="Arial" w:hAnsi="Arial" w:cs="Arial"/>
                <w:spacing w:val="-2"/>
                <w:sz w:val="20"/>
                <w:szCs w:val="20"/>
              </w:rPr>
              <w:t>Ofste</w:t>
            </w:r>
            <w:r w:rsidR="009642BA" w:rsidRPr="00055C93">
              <w:rPr>
                <w:rFonts w:ascii="Arial" w:eastAsia="Arial" w:hAnsi="Arial" w:cs="Arial"/>
                <w:sz w:val="20"/>
                <w:szCs w:val="20"/>
              </w:rPr>
              <w:t>d</w:t>
            </w:r>
            <w:r w:rsidR="009642BA" w:rsidRPr="00055C93">
              <w:rPr>
                <w:rFonts w:ascii="Arial" w:eastAsia="Arial" w:hAnsi="Arial" w:cs="Arial"/>
                <w:spacing w:val="2"/>
                <w:sz w:val="20"/>
                <w:szCs w:val="20"/>
              </w:rPr>
              <w:t xml:space="preserve"> </w:t>
            </w:r>
            <w:r w:rsidR="009642BA" w:rsidRPr="00055C93">
              <w:rPr>
                <w:rFonts w:ascii="Arial" w:eastAsia="Arial" w:hAnsi="Arial" w:cs="Arial"/>
                <w:spacing w:val="-2"/>
                <w:sz w:val="20"/>
                <w:szCs w:val="20"/>
              </w:rPr>
              <w:t>i</w:t>
            </w:r>
            <w:r w:rsidR="009642BA" w:rsidRPr="00055C93">
              <w:rPr>
                <w:rFonts w:ascii="Arial" w:eastAsia="Arial" w:hAnsi="Arial" w:cs="Arial"/>
                <w:sz w:val="20"/>
                <w:szCs w:val="20"/>
              </w:rPr>
              <w:t>n</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201</w:t>
            </w:r>
            <w:r w:rsidR="009642BA" w:rsidRPr="00055C93">
              <w:rPr>
                <w:rFonts w:ascii="Arial" w:eastAsia="Arial" w:hAnsi="Arial" w:cs="Arial"/>
                <w:sz w:val="20"/>
                <w:szCs w:val="20"/>
              </w:rPr>
              <w:t>4</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whe</w:t>
            </w:r>
            <w:r w:rsidR="009642BA" w:rsidRPr="00055C93">
              <w:rPr>
                <w:rFonts w:ascii="Arial" w:eastAsia="Arial" w:hAnsi="Arial" w:cs="Arial"/>
                <w:sz w:val="20"/>
                <w:szCs w:val="20"/>
              </w:rPr>
              <w:t>n</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the</w:t>
            </w:r>
            <w:r w:rsidR="009642BA" w:rsidRPr="00055C93">
              <w:rPr>
                <w:rFonts w:ascii="Arial" w:eastAsia="Arial" w:hAnsi="Arial" w:cs="Arial"/>
                <w:sz w:val="20"/>
                <w:szCs w:val="20"/>
              </w:rPr>
              <w:t>y</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judged</w:t>
            </w:r>
            <w:r w:rsidR="009642BA" w:rsidRPr="00055C93">
              <w:rPr>
                <w:rFonts w:ascii="Arial" w:eastAsia="Arial" w:hAnsi="Arial" w:cs="Arial"/>
                <w:spacing w:val="2"/>
                <w:sz w:val="20"/>
                <w:szCs w:val="20"/>
              </w:rPr>
              <w:t xml:space="preserve"> </w:t>
            </w:r>
            <w:r w:rsidR="009642BA" w:rsidRPr="00055C93">
              <w:rPr>
                <w:rFonts w:ascii="Arial" w:eastAsia="Arial" w:hAnsi="Arial" w:cs="Arial"/>
                <w:spacing w:val="-2"/>
                <w:sz w:val="20"/>
                <w:szCs w:val="20"/>
              </w:rPr>
              <w:t>th</w:t>
            </w:r>
            <w:r w:rsidR="009642BA" w:rsidRPr="00055C93">
              <w:rPr>
                <w:rFonts w:ascii="Arial" w:eastAsia="Arial" w:hAnsi="Arial" w:cs="Arial"/>
                <w:sz w:val="20"/>
                <w:szCs w:val="20"/>
              </w:rPr>
              <w:t>e</w:t>
            </w:r>
            <w:r w:rsidR="009642BA" w:rsidRPr="00055C93">
              <w:rPr>
                <w:rFonts w:ascii="Arial" w:eastAsia="Arial" w:hAnsi="Arial" w:cs="Arial"/>
                <w:spacing w:val="-1"/>
                <w:sz w:val="20"/>
                <w:szCs w:val="20"/>
              </w:rPr>
              <w:t xml:space="preserve"> </w:t>
            </w:r>
            <w:r w:rsidR="009642BA" w:rsidRPr="00055C93">
              <w:rPr>
                <w:rFonts w:ascii="Arial" w:eastAsia="Arial" w:hAnsi="Arial" w:cs="Arial"/>
                <w:spacing w:val="-2"/>
                <w:sz w:val="20"/>
                <w:szCs w:val="20"/>
              </w:rPr>
              <w:t>Colleg</w:t>
            </w:r>
            <w:r w:rsidR="009642BA" w:rsidRPr="00055C93">
              <w:rPr>
                <w:rFonts w:ascii="Arial" w:eastAsia="Arial" w:hAnsi="Arial" w:cs="Arial"/>
                <w:sz w:val="20"/>
                <w:szCs w:val="20"/>
              </w:rPr>
              <w:t>e</w:t>
            </w:r>
            <w:r w:rsidR="009642BA" w:rsidRPr="00055C93">
              <w:rPr>
                <w:rFonts w:ascii="Arial" w:eastAsia="Arial" w:hAnsi="Arial" w:cs="Arial"/>
                <w:spacing w:val="-8"/>
                <w:sz w:val="20"/>
                <w:szCs w:val="20"/>
              </w:rPr>
              <w:t xml:space="preserve"> </w:t>
            </w:r>
            <w:r w:rsidR="009642BA" w:rsidRPr="00055C93">
              <w:rPr>
                <w:rFonts w:ascii="Arial" w:eastAsia="Arial" w:hAnsi="Arial" w:cs="Arial"/>
                <w:spacing w:val="-2"/>
                <w:sz w:val="20"/>
                <w:szCs w:val="20"/>
              </w:rPr>
              <w:t>a</w:t>
            </w:r>
            <w:r w:rsidR="009642BA" w:rsidRPr="00055C93">
              <w:rPr>
                <w:rFonts w:ascii="Arial" w:eastAsia="Arial" w:hAnsi="Arial" w:cs="Arial"/>
                <w:sz w:val="20"/>
                <w:szCs w:val="20"/>
              </w:rPr>
              <w:t>s</w:t>
            </w:r>
            <w:r w:rsidR="009642BA" w:rsidRPr="00055C93">
              <w:rPr>
                <w:rFonts w:ascii="Arial" w:eastAsia="Arial" w:hAnsi="Arial" w:cs="Arial"/>
                <w:spacing w:val="-6"/>
                <w:sz w:val="20"/>
                <w:szCs w:val="20"/>
              </w:rPr>
              <w:t xml:space="preserve"> </w:t>
            </w:r>
            <w:r w:rsidR="009642BA" w:rsidRPr="00055C93">
              <w:rPr>
                <w:rFonts w:ascii="Arial" w:eastAsia="Arial" w:hAnsi="Arial" w:cs="Arial"/>
                <w:spacing w:val="-2"/>
                <w:w w:val="101"/>
                <w:sz w:val="20"/>
                <w:szCs w:val="20"/>
              </w:rPr>
              <w:t xml:space="preserve">good). </w:t>
            </w:r>
            <w:r w:rsidR="009642BA" w:rsidRPr="00055C93">
              <w:rPr>
                <w:rFonts w:ascii="Arial" w:eastAsia="Arial" w:hAnsi="Arial" w:cs="Arial"/>
                <w:spacing w:val="-2"/>
                <w:sz w:val="20"/>
                <w:szCs w:val="20"/>
              </w:rPr>
              <w:t>Graham</w:t>
            </w:r>
            <w:r w:rsidR="009642BA" w:rsidRPr="00055C93">
              <w:rPr>
                <w:rFonts w:ascii="Arial" w:eastAsia="Arial" w:hAnsi="Arial" w:cs="Arial"/>
                <w:spacing w:val="-8"/>
                <w:sz w:val="20"/>
                <w:szCs w:val="20"/>
              </w:rPr>
              <w:t xml:space="preserve"> </w:t>
            </w:r>
            <w:r w:rsidR="009642BA" w:rsidRPr="00055C93">
              <w:rPr>
                <w:rFonts w:ascii="Arial" w:eastAsia="Arial" w:hAnsi="Arial" w:cs="Arial"/>
                <w:spacing w:val="-2"/>
                <w:sz w:val="20"/>
                <w:szCs w:val="20"/>
              </w:rPr>
              <w:t>le</w:t>
            </w:r>
            <w:r w:rsidR="009642BA" w:rsidRPr="00055C93">
              <w:rPr>
                <w:rFonts w:ascii="Arial" w:eastAsia="Arial" w:hAnsi="Arial" w:cs="Arial"/>
                <w:sz w:val="20"/>
                <w:szCs w:val="20"/>
              </w:rPr>
              <w:t>d</w:t>
            </w:r>
            <w:r w:rsidR="009642BA" w:rsidRPr="00055C93">
              <w:rPr>
                <w:rFonts w:ascii="Arial" w:eastAsia="Arial" w:hAnsi="Arial" w:cs="Arial"/>
                <w:spacing w:val="-1"/>
                <w:sz w:val="20"/>
                <w:szCs w:val="20"/>
              </w:rPr>
              <w:t xml:space="preserve"> </w:t>
            </w:r>
            <w:r w:rsidR="009642BA" w:rsidRPr="00055C93">
              <w:rPr>
                <w:rFonts w:ascii="Arial" w:eastAsia="Arial" w:hAnsi="Arial" w:cs="Arial"/>
                <w:spacing w:val="-2"/>
                <w:sz w:val="20"/>
                <w:szCs w:val="20"/>
              </w:rPr>
              <w:t>th</w:t>
            </w:r>
            <w:r w:rsidR="009642BA" w:rsidRPr="00055C93">
              <w:rPr>
                <w:rFonts w:ascii="Arial" w:eastAsia="Arial" w:hAnsi="Arial" w:cs="Arial"/>
                <w:sz w:val="20"/>
                <w:szCs w:val="20"/>
              </w:rPr>
              <w:t>e</w:t>
            </w:r>
            <w:r w:rsidR="009642BA" w:rsidRPr="00055C93">
              <w:rPr>
                <w:rFonts w:ascii="Arial" w:eastAsia="Arial" w:hAnsi="Arial" w:cs="Arial"/>
                <w:spacing w:val="-1"/>
                <w:sz w:val="20"/>
                <w:szCs w:val="20"/>
              </w:rPr>
              <w:t xml:space="preserve"> </w:t>
            </w:r>
            <w:r w:rsidR="009642BA" w:rsidRPr="00055C93">
              <w:rPr>
                <w:rFonts w:ascii="Arial" w:eastAsia="Arial" w:hAnsi="Arial" w:cs="Arial"/>
                <w:spacing w:val="-2"/>
                <w:sz w:val="20"/>
                <w:szCs w:val="20"/>
              </w:rPr>
              <w:t>developmen</w:t>
            </w:r>
            <w:r w:rsidR="009642BA" w:rsidRPr="00055C93">
              <w:rPr>
                <w:rFonts w:ascii="Arial" w:eastAsia="Arial" w:hAnsi="Arial" w:cs="Arial"/>
                <w:sz w:val="20"/>
                <w:szCs w:val="20"/>
              </w:rPr>
              <w:t>t</w:t>
            </w:r>
            <w:r w:rsidR="009642BA" w:rsidRPr="00055C93">
              <w:rPr>
                <w:rFonts w:ascii="Arial" w:eastAsia="Arial" w:hAnsi="Arial" w:cs="Arial"/>
                <w:spacing w:val="6"/>
                <w:sz w:val="20"/>
                <w:szCs w:val="20"/>
              </w:rPr>
              <w:t xml:space="preserve"> </w:t>
            </w:r>
            <w:r w:rsidR="009642BA" w:rsidRPr="00055C93">
              <w:rPr>
                <w:rFonts w:ascii="Arial" w:eastAsia="Arial" w:hAnsi="Arial" w:cs="Arial"/>
                <w:spacing w:val="-2"/>
                <w:sz w:val="20"/>
                <w:szCs w:val="20"/>
              </w:rPr>
              <w:t>o</w:t>
            </w:r>
            <w:r w:rsidR="009642BA" w:rsidRPr="00055C93">
              <w:rPr>
                <w:rFonts w:ascii="Arial" w:eastAsia="Arial" w:hAnsi="Arial" w:cs="Arial"/>
                <w:sz w:val="20"/>
                <w:szCs w:val="20"/>
              </w:rPr>
              <w:t>f</w:t>
            </w:r>
            <w:r w:rsidR="009642BA" w:rsidRPr="00055C93">
              <w:rPr>
                <w:rFonts w:ascii="Arial" w:eastAsia="Arial" w:hAnsi="Arial" w:cs="Arial"/>
                <w:spacing w:val="2"/>
                <w:sz w:val="20"/>
                <w:szCs w:val="20"/>
              </w:rPr>
              <w:t xml:space="preserve"> </w:t>
            </w:r>
            <w:r w:rsidR="009642BA" w:rsidRPr="00055C93">
              <w:rPr>
                <w:rFonts w:ascii="Arial" w:eastAsia="Arial" w:hAnsi="Arial" w:cs="Arial"/>
                <w:spacing w:val="-2"/>
                <w:sz w:val="20"/>
                <w:szCs w:val="20"/>
              </w:rPr>
              <w:t>ambitiou</w:t>
            </w:r>
            <w:r w:rsidR="009642BA" w:rsidRPr="00055C93">
              <w:rPr>
                <w:rFonts w:ascii="Arial" w:eastAsia="Arial" w:hAnsi="Arial" w:cs="Arial"/>
                <w:sz w:val="20"/>
                <w:szCs w:val="20"/>
              </w:rPr>
              <w:t>s</w:t>
            </w:r>
            <w:r w:rsidR="009642BA" w:rsidRPr="00055C93">
              <w:rPr>
                <w:rFonts w:ascii="Arial" w:eastAsia="Arial" w:hAnsi="Arial" w:cs="Arial"/>
                <w:spacing w:val="11"/>
                <w:sz w:val="20"/>
                <w:szCs w:val="20"/>
              </w:rPr>
              <w:t xml:space="preserve"> </w:t>
            </w:r>
            <w:r w:rsidR="009642BA" w:rsidRPr="00055C93">
              <w:rPr>
                <w:rFonts w:ascii="Arial" w:eastAsia="Arial" w:hAnsi="Arial" w:cs="Arial"/>
                <w:spacing w:val="-2"/>
                <w:sz w:val="20"/>
                <w:szCs w:val="20"/>
              </w:rPr>
              <w:t>g</w:t>
            </w:r>
            <w:r w:rsidR="009642BA" w:rsidRPr="00055C93">
              <w:rPr>
                <w:rFonts w:ascii="Arial" w:eastAsia="Arial" w:hAnsi="Arial" w:cs="Arial"/>
                <w:spacing w:val="-4"/>
                <w:sz w:val="20"/>
                <w:szCs w:val="20"/>
              </w:rPr>
              <w:t>r</w:t>
            </w:r>
            <w:r w:rsidR="009642BA" w:rsidRPr="00055C93">
              <w:rPr>
                <w:rFonts w:ascii="Arial" w:eastAsia="Arial" w:hAnsi="Arial" w:cs="Arial"/>
                <w:spacing w:val="-2"/>
                <w:sz w:val="20"/>
                <w:szCs w:val="20"/>
              </w:rPr>
              <w:t>owt</w:t>
            </w:r>
            <w:r w:rsidR="009642BA" w:rsidRPr="00055C93">
              <w:rPr>
                <w:rFonts w:ascii="Arial" w:eastAsia="Arial" w:hAnsi="Arial" w:cs="Arial"/>
                <w:sz w:val="20"/>
                <w:szCs w:val="20"/>
              </w:rPr>
              <w:t>h</w:t>
            </w:r>
            <w:r w:rsidR="009642BA" w:rsidRPr="00055C93">
              <w:rPr>
                <w:rFonts w:ascii="Arial" w:eastAsia="Arial" w:hAnsi="Arial" w:cs="Arial"/>
                <w:spacing w:val="13"/>
                <w:sz w:val="20"/>
                <w:szCs w:val="20"/>
              </w:rPr>
              <w:t xml:space="preserve"> </w:t>
            </w:r>
            <w:r w:rsidR="009642BA" w:rsidRPr="00055C93">
              <w:rPr>
                <w:rFonts w:ascii="Arial" w:eastAsia="Arial" w:hAnsi="Arial" w:cs="Arial"/>
                <w:spacing w:val="-2"/>
                <w:sz w:val="20"/>
                <w:szCs w:val="20"/>
              </w:rPr>
              <w:t>plan</w:t>
            </w:r>
            <w:r w:rsidR="009642BA" w:rsidRPr="00055C93">
              <w:rPr>
                <w:rFonts w:ascii="Arial" w:eastAsia="Arial" w:hAnsi="Arial" w:cs="Arial"/>
                <w:sz w:val="20"/>
                <w:szCs w:val="20"/>
              </w:rPr>
              <w:t>s,</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sz w:val="20"/>
                <w:szCs w:val="20"/>
              </w:rPr>
              <w:t>whic</w:t>
            </w:r>
            <w:r w:rsidR="009642BA" w:rsidRPr="00055C93">
              <w:rPr>
                <w:rFonts w:ascii="Arial" w:eastAsia="Arial" w:hAnsi="Arial" w:cs="Arial"/>
                <w:sz w:val="20"/>
                <w:szCs w:val="20"/>
              </w:rPr>
              <w:t>h</w:t>
            </w:r>
            <w:r w:rsidR="009642BA" w:rsidRPr="00055C93">
              <w:rPr>
                <w:rFonts w:ascii="Arial" w:eastAsia="Arial" w:hAnsi="Arial" w:cs="Arial"/>
                <w:spacing w:val="5"/>
                <w:sz w:val="20"/>
                <w:szCs w:val="20"/>
              </w:rPr>
              <w:t xml:space="preserve"> </w:t>
            </w:r>
            <w:r w:rsidR="009642BA" w:rsidRPr="00055C93">
              <w:rPr>
                <w:rFonts w:ascii="Arial" w:eastAsia="Arial" w:hAnsi="Arial" w:cs="Arial"/>
                <w:spacing w:val="-4"/>
                <w:sz w:val="20"/>
                <w:szCs w:val="20"/>
              </w:rPr>
              <w:t>r</w:t>
            </w:r>
            <w:r w:rsidR="009642BA" w:rsidRPr="00055C93">
              <w:rPr>
                <w:rFonts w:ascii="Arial" w:eastAsia="Arial" w:hAnsi="Arial" w:cs="Arial"/>
                <w:spacing w:val="-2"/>
                <w:sz w:val="20"/>
                <w:szCs w:val="20"/>
              </w:rPr>
              <w:t>esulte</w:t>
            </w:r>
            <w:r w:rsidR="009642BA" w:rsidRPr="00055C93">
              <w:rPr>
                <w:rFonts w:ascii="Arial" w:eastAsia="Arial" w:hAnsi="Arial" w:cs="Arial"/>
                <w:sz w:val="20"/>
                <w:szCs w:val="20"/>
              </w:rPr>
              <w:t>d</w:t>
            </w:r>
            <w:r w:rsidR="009642BA" w:rsidRPr="00055C93">
              <w:rPr>
                <w:rFonts w:ascii="Arial" w:eastAsia="Arial" w:hAnsi="Arial" w:cs="Arial"/>
                <w:spacing w:val="2"/>
                <w:sz w:val="20"/>
                <w:szCs w:val="20"/>
              </w:rPr>
              <w:t xml:space="preserve"> </w:t>
            </w:r>
            <w:r w:rsidR="009642BA" w:rsidRPr="00055C93">
              <w:rPr>
                <w:rFonts w:ascii="Arial" w:eastAsia="Arial" w:hAnsi="Arial" w:cs="Arial"/>
                <w:spacing w:val="-2"/>
                <w:sz w:val="20"/>
                <w:szCs w:val="20"/>
              </w:rPr>
              <w:t>i</w:t>
            </w:r>
            <w:r w:rsidR="009642BA" w:rsidRPr="00055C93">
              <w:rPr>
                <w:rFonts w:ascii="Arial" w:eastAsia="Arial" w:hAnsi="Arial" w:cs="Arial"/>
                <w:sz w:val="20"/>
                <w:szCs w:val="20"/>
              </w:rPr>
              <w:t>n</w:t>
            </w:r>
            <w:r w:rsidR="009642BA" w:rsidRPr="00055C93">
              <w:rPr>
                <w:rFonts w:ascii="Arial" w:eastAsia="Arial" w:hAnsi="Arial" w:cs="Arial"/>
                <w:spacing w:val="-3"/>
                <w:sz w:val="20"/>
                <w:szCs w:val="20"/>
              </w:rPr>
              <w:t xml:space="preserve"> </w:t>
            </w:r>
            <w:r w:rsidR="009642BA" w:rsidRPr="00055C93">
              <w:rPr>
                <w:rFonts w:ascii="Arial" w:eastAsia="Arial" w:hAnsi="Arial" w:cs="Arial"/>
                <w:sz w:val="20"/>
                <w:szCs w:val="20"/>
              </w:rPr>
              <w:t>a</w:t>
            </w:r>
            <w:r w:rsidR="009642BA" w:rsidRPr="00055C93">
              <w:rPr>
                <w:rFonts w:ascii="Arial" w:eastAsia="Arial" w:hAnsi="Arial" w:cs="Arial"/>
                <w:spacing w:val="-7"/>
                <w:sz w:val="20"/>
                <w:szCs w:val="20"/>
              </w:rPr>
              <w:t xml:space="preserve"> </w:t>
            </w:r>
            <w:r w:rsidR="009642BA" w:rsidRPr="00055C93">
              <w:rPr>
                <w:rFonts w:ascii="Arial" w:eastAsia="Arial" w:hAnsi="Arial" w:cs="Arial"/>
                <w:spacing w:val="-2"/>
                <w:sz w:val="20"/>
                <w:szCs w:val="20"/>
              </w:rPr>
              <w:t>40</w:t>
            </w:r>
            <w:r w:rsidR="009642BA" w:rsidRPr="00055C93">
              <w:rPr>
                <w:rFonts w:ascii="Arial" w:eastAsia="Arial" w:hAnsi="Arial" w:cs="Arial"/>
                <w:sz w:val="20"/>
                <w:szCs w:val="20"/>
              </w:rPr>
              <w:t>%</w:t>
            </w:r>
            <w:r w:rsidR="009642BA" w:rsidRPr="00055C93">
              <w:rPr>
                <w:rFonts w:ascii="Arial" w:eastAsia="Arial" w:hAnsi="Arial" w:cs="Arial"/>
                <w:spacing w:val="13"/>
                <w:sz w:val="20"/>
                <w:szCs w:val="20"/>
              </w:rPr>
              <w:t xml:space="preserve"> </w:t>
            </w:r>
            <w:r w:rsidR="009642BA" w:rsidRPr="00055C93">
              <w:rPr>
                <w:rFonts w:ascii="Arial" w:eastAsia="Arial" w:hAnsi="Arial" w:cs="Arial"/>
                <w:spacing w:val="-2"/>
                <w:sz w:val="20"/>
                <w:szCs w:val="20"/>
              </w:rPr>
              <w:t>inc</w:t>
            </w:r>
            <w:r w:rsidR="009642BA" w:rsidRPr="00055C93">
              <w:rPr>
                <w:rFonts w:ascii="Arial" w:eastAsia="Arial" w:hAnsi="Arial" w:cs="Arial"/>
                <w:spacing w:val="-4"/>
                <w:sz w:val="20"/>
                <w:szCs w:val="20"/>
              </w:rPr>
              <w:t>r</w:t>
            </w:r>
            <w:r w:rsidR="009642BA" w:rsidRPr="00055C93">
              <w:rPr>
                <w:rFonts w:ascii="Arial" w:eastAsia="Arial" w:hAnsi="Arial" w:cs="Arial"/>
                <w:spacing w:val="-2"/>
                <w:sz w:val="20"/>
                <w:szCs w:val="20"/>
              </w:rPr>
              <w:t>eas</w:t>
            </w:r>
            <w:r w:rsidR="009642BA" w:rsidRPr="00055C93">
              <w:rPr>
                <w:rFonts w:ascii="Arial" w:eastAsia="Arial" w:hAnsi="Arial" w:cs="Arial"/>
                <w:sz w:val="20"/>
                <w:szCs w:val="20"/>
              </w:rPr>
              <w:t>e</w:t>
            </w:r>
            <w:r w:rsidR="009642BA" w:rsidRPr="00055C93">
              <w:rPr>
                <w:rFonts w:ascii="Arial" w:eastAsia="Arial" w:hAnsi="Arial" w:cs="Arial"/>
                <w:spacing w:val="-8"/>
                <w:sz w:val="20"/>
                <w:szCs w:val="20"/>
              </w:rPr>
              <w:t xml:space="preserve"> </w:t>
            </w:r>
            <w:r w:rsidR="009642BA" w:rsidRPr="00055C93">
              <w:rPr>
                <w:rFonts w:ascii="Arial" w:eastAsia="Arial" w:hAnsi="Arial" w:cs="Arial"/>
                <w:spacing w:val="-2"/>
                <w:sz w:val="20"/>
                <w:szCs w:val="20"/>
              </w:rPr>
              <w:t>i</w:t>
            </w:r>
            <w:r w:rsidR="009642BA" w:rsidRPr="00055C93">
              <w:rPr>
                <w:rFonts w:ascii="Arial" w:eastAsia="Arial" w:hAnsi="Arial" w:cs="Arial"/>
                <w:sz w:val="20"/>
                <w:szCs w:val="20"/>
              </w:rPr>
              <w:t>n</w:t>
            </w:r>
            <w:r w:rsidR="009642BA" w:rsidRPr="00055C93">
              <w:rPr>
                <w:rFonts w:ascii="Arial" w:eastAsia="Arial" w:hAnsi="Arial" w:cs="Arial"/>
                <w:spacing w:val="-3"/>
                <w:sz w:val="20"/>
                <w:szCs w:val="20"/>
              </w:rPr>
              <w:t xml:space="preserve"> </w:t>
            </w:r>
            <w:r w:rsidR="009642BA" w:rsidRPr="00055C93">
              <w:rPr>
                <w:rFonts w:ascii="Arial" w:eastAsia="Arial" w:hAnsi="Arial" w:cs="Arial"/>
                <w:spacing w:val="-2"/>
                <w:w w:val="101"/>
                <w:sz w:val="20"/>
                <w:szCs w:val="20"/>
              </w:rPr>
              <w:t>16-18 students</w:t>
            </w:r>
            <w:r w:rsidR="009642BA" w:rsidRPr="00055C93">
              <w:rPr>
                <w:rFonts w:ascii="Arial" w:eastAsia="Times New Roman" w:hAnsi="Arial" w:cs="Arial"/>
                <w:spacing w:val="-3"/>
                <w:w w:val="114"/>
                <w:sz w:val="20"/>
                <w:szCs w:val="20"/>
              </w:rPr>
              <w:t xml:space="preserve"> </w:t>
            </w:r>
            <w:r w:rsidR="009642BA" w:rsidRPr="00055C93">
              <w:rPr>
                <w:rFonts w:ascii="Arial" w:eastAsia="Times New Roman" w:hAnsi="Arial" w:cs="Arial"/>
                <w:spacing w:val="-2"/>
                <w:sz w:val="20"/>
                <w:szCs w:val="20"/>
              </w:rPr>
              <w:t>i</w:t>
            </w:r>
            <w:r w:rsidR="009642BA" w:rsidRPr="00055C93">
              <w:rPr>
                <w:rFonts w:ascii="Arial" w:eastAsia="Times New Roman" w:hAnsi="Arial" w:cs="Arial"/>
                <w:sz w:val="20"/>
                <w:szCs w:val="20"/>
              </w:rPr>
              <w:t>n</w:t>
            </w:r>
            <w:r w:rsidR="009642BA" w:rsidRPr="00055C93">
              <w:rPr>
                <w:rFonts w:ascii="Arial" w:eastAsia="Times New Roman" w:hAnsi="Arial" w:cs="Arial"/>
                <w:spacing w:val="1"/>
                <w:sz w:val="20"/>
                <w:szCs w:val="20"/>
              </w:rPr>
              <w:t xml:space="preserve"> </w:t>
            </w:r>
            <w:r w:rsidR="009642BA" w:rsidRPr="00055C93">
              <w:rPr>
                <w:rFonts w:ascii="Arial" w:eastAsia="Times New Roman" w:hAnsi="Arial" w:cs="Arial"/>
                <w:spacing w:val="-2"/>
                <w:sz w:val="20"/>
                <w:szCs w:val="20"/>
              </w:rPr>
              <w:t>th</w:t>
            </w:r>
            <w:r w:rsidR="009642BA" w:rsidRPr="00055C93">
              <w:rPr>
                <w:rFonts w:ascii="Arial" w:eastAsia="Times New Roman" w:hAnsi="Arial" w:cs="Arial"/>
                <w:spacing w:val="-4"/>
                <w:sz w:val="20"/>
                <w:szCs w:val="20"/>
              </w:rPr>
              <w:t>r</w:t>
            </w:r>
            <w:r w:rsidR="009642BA" w:rsidRPr="00055C93">
              <w:rPr>
                <w:rFonts w:ascii="Arial" w:eastAsia="Times New Roman" w:hAnsi="Arial" w:cs="Arial"/>
                <w:spacing w:val="-2"/>
                <w:sz w:val="20"/>
                <w:szCs w:val="20"/>
              </w:rPr>
              <w:t>e</w:t>
            </w:r>
            <w:r w:rsidR="009642BA" w:rsidRPr="00055C93">
              <w:rPr>
                <w:rFonts w:ascii="Arial" w:eastAsia="Times New Roman" w:hAnsi="Arial" w:cs="Arial"/>
                <w:sz w:val="20"/>
                <w:szCs w:val="20"/>
              </w:rPr>
              <w:t xml:space="preserve">e </w:t>
            </w:r>
            <w:r w:rsidR="009642BA" w:rsidRPr="00055C93">
              <w:rPr>
                <w:rFonts w:ascii="Arial" w:eastAsia="Times New Roman" w:hAnsi="Arial" w:cs="Arial"/>
                <w:spacing w:val="-2"/>
                <w:w w:val="113"/>
                <w:sz w:val="20"/>
                <w:szCs w:val="20"/>
              </w:rPr>
              <w:t>years</w:t>
            </w:r>
            <w:r w:rsidR="009642BA" w:rsidRPr="00055C93">
              <w:rPr>
                <w:rFonts w:ascii="Arial" w:eastAsia="Times New Roman" w:hAnsi="Arial" w:cs="Arial"/>
                <w:w w:val="113"/>
                <w:sz w:val="20"/>
                <w:szCs w:val="20"/>
              </w:rPr>
              <w:t>.</w:t>
            </w:r>
            <w:r w:rsidR="009642BA" w:rsidRPr="00055C93">
              <w:rPr>
                <w:rFonts w:ascii="Arial" w:eastAsia="Times New Roman" w:hAnsi="Arial" w:cs="Arial"/>
                <w:spacing w:val="40"/>
                <w:w w:val="113"/>
                <w:sz w:val="20"/>
                <w:szCs w:val="20"/>
              </w:rPr>
              <w:t xml:space="preserve"> </w:t>
            </w:r>
            <w:r w:rsidR="009642BA" w:rsidRPr="00055C93">
              <w:rPr>
                <w:rFonts w:ascii="Arial" w:eastAsia="Times New Roman" w:hAnsi="Arial" w:cs="Arial"/>
                <w:spacing w:val="-2"/>
                <w:sz w:val="20"/>
                <w:szCs w:val="20"/>
              </w:rPr>
              <w:t>H</w:t>
            </w:r>
            <w:r w:rsidR="009642BA" w:rsidRPr="00055C93">
              <w:rPr>
                <w:rFonts w:ascii="Arial" w:eastAsia="Times New Roman" w:hAnsi="Arial" w:cs="Arial"/>
                <w:sz w:val="20"/>
                <w:szCs w:val="20"/>
              </w:rPr>
              <w:t>e</w:t>
            </w:r>
            <w:r w:rsidR="009642BA" w:rsidRPr="00055C93">
              <w:rPr>
                <w:rFonts w:ascii="Arial" w:eastAsia="Times New Roman" w:hAnsi="Arial" w:cs="Arial"/>
                <w:spacing w:val="14"/>
                <w:sz w:val="20"/>
                <w:szCs w:val="20"/>
              </w:rPr>
              <w:t xml:space="preserve"> </w:t>
            </w:r>
            <w:r w:rsidR="009642BA" w:rsidRPr="00055C93">
              <w:rPr>
                <w:rFonts w:ascii="Arial" w:eastAsia="Times New Roman" w:hAnsi="Arial" w:cs="Arial"/>
                <w:spacing w:val="-2"/>
                <w:sz w:val="20"/>
                <w:szCs w:val="20"/>
              </w:rPr>
              <w:t>als</w:t>
            </w:r>
            <w:r w:rsidR="009642BA" w:rsidRPr="00055C93">
              <w:rPr>
                <w:rFonts w:ascii="Arial" w:eastAsia="Times New Roman" w:hAnsi="Arial" w:cs="Arial"/>
                <w:sz w:val="20"/>
                <w:szCs w:val="20"/>
              </w:rPr>
              <w:t>o</w:t>
            </w:r>
            <w:r w:rsidR="009642BA" w:rsidRPr="00055C93">
              <w:rPr>
                <w:rFonts w:ascii="Arial" w:eastAsia="Times New Roman" w:hAnsi="Arial" w:cs="Arial"/>
                <w:spacing w:val="34"/>
                <w:sz w:val="20"/>
                <w:szCs w:val="20"/>
              </w:rPr>
              <w:t xml:space="preserve"> </w:t>
            </w:r>
            <w:r w:rsidR="009642BA" w:rsidRPr="00055C93">
              <w:rPr>
                <w:rFonts w:ascii="Arial" w:eastAsia="Times New Roman" w:hAnsi="Arial" w:cs="Arial"/>
                <w:spacing w:val="-2"/>
                <w:sz w:val="20"/>
                <w:szCs w:val="20"/>
              </w:rPr>
              <w:t>worke</w:t>
            </w:r>
            <w:r w:rsidR="009642BA" w:rsidRPr="00055C93">
              <w:rPr>
                <w:rFonts w:ascii="Arial" w:eastAsia="Times New Roman" w:hAnsi="Arial" w:cs="Arial"/>
                <w:sz w:val="20"/>
                <w:szCs w:val="20"/>
              </w:rPr>
              <w:t xml:space="preserve">d </w:t>
            </w:r>
            <w:r w:rsidR="009642BA" w:rsidRPr="00055C93">
              <w:rPr>
                <w:rFonts w:ascii="Arial" w:eastAsia="Times New Roman" w:hAnsi="Arial" w:cs="Arial"/>
                <w:spacing w:val="-2"/>
                <w:sz w:val="20"/>
                <w:szCs w:val="20"/>
              </w:rPr>
              <w:t>wit</w:t>
            </w:r>
            <w:r w:rsidR="009642BA" w:rsidRPr="00055C93">
              <w:rPr>
                <w:rFonts w:ascii="Arial" w:eastAsia="Times New Roman" w:hAnsi="Arial" w:cs="Arial"/>
                <w:sz w:val="20"/>
                <w:szCs w:val="20"/>
              </w:rPr>
              <w:t>h</w:t>
            </w:r>
            <w:r w:rsidR="009642BA" w:rsidRPr="00055C93">
              <w:rPr>
                <w:rFonts w:ascii="Arial" w:eastAsia="Times New Roman" w:hAnsi="Arial" w:cs="Arial"/>
                <w:spacing w:val="12"/>
                <w:sz w:val="20"/>
                <w:szCs w:val="20"/>
              </w:rPr>
              <w:t xml:space="preserve"> </w:t>
            </w:r>
            <w:r w:rsidR="009642BA" w:rsidRPr="00055C93">
              <w:rPr>
                <w:rFonts w:ascii="Arial" w:eastAsia="Times New Roman" w:hAnsi="Arial" w:cs="Arial"/>
                <w:spacing w:val="-2"/>
                <w:sz w:val="20"/>
                <w:szCs w:val="20"/>
              </w:rPr>
              <w:t>th</w:t>
            </w:r>
            <w:r w:rsidR="009642BA" w:rsidRPr="00055C93">
              <w:rPr>
                <w:rFonts w:ascii="Arial" w:eastAsia="Times New Roman" w:hAnsi="Arial" w:cs="Arial"/>
                <w:sz w:val="20"/>
                <w:szCs w:val="20"/>
              </w:rPr>
              <w:t>e</w:t>
            </w:r>
            <w:r w:rsidR="009642BA" w:rsidRPr="00055C93">
              <w:rPr>
                <w:rFonts w:ascii="Arial" w:eastAsia="Times New Roman" w:hAnsi="Arial" w:cs="Arial"/>
                <w:spacing w:val="30"/>
                <w:sz w:val="20"/>
                <w:szCs w:val="20"/>
              </w:rPr>
              <w:t xml:space="preserve"> </w:t>
            </w:r>
            <w:r w:rsidR="009642BA" w:rsidRPr="00055C93">
              <w:rPr>
                <w:rFonts w:ascii="Arial" w:eastAsia="Times New Roman" w:hAnsi="Arial" w:cs="Arial"/>
                <w:spacing w:val="-2"/>
                <w:sz w:val="20"/>
                <w:szCs w:val="20"/>
              </w:rPr>
              <w:t>tea</w:t>
            </w:r>
            <w:r w:rsidR="009642BA" w:rsidRPr="00055C93">
              <w:rPr>
                <w:rFonts w:ascii="Arial" w:eastAsia="Times New Roman" w:hAnsi="Arial" w:cs="Arial"/>
                <w:sz w:val="20"/>
                <w:szCs w:val="20"/>
              </w:rPr>
              <w:t xml:space="preserve">m </w:t>
            </w:r>
            <w:r w:rsidR="009642BA" w:rsidRPr="00055C93">
              <w:rPr>
                <w:rFonts w:ascii="Arial" w:eastAsia="Times New Roman" w:hAnsi="Arial" w:cs="Arial"/>
                <w:spacing w:val="-2"/>
                <w:sz w:val="20"/>
                <w:szCs w:val="20"/>
              </w:rPr>
              <w:t>t</w:t>
            </w:r>
            <w:r w:rsidR="009642BA" w:rsidRPr="00055C93">
              <w:rPr>
                <w:rFonts w:ascii="Arial" w:eastAsia="Times New Roman" w:hAnsi="Arial" w:cs="Arial"/>
                <w:sz w:val="20"/>
                <w:szCs w:val="20"/>
              </w:rPr>
              <w:t>o ensure a sound financial base with a</w:t>
            </w:r>
            <w:r w:rsidR="009642BA" w:rsidRPr="00055C93">
              <w:rPr>
                <w:rFonts w:ascii="Arial" w:eastAsia="Times New Roman" w:hAnsi="Arial" w:cs="Arial"/>
                <w:spacing w:val="15"/>
                <w:sz w:val="20"/>
                <w:szCs w:val="20"/>
              </w:rPr>
              <w:t xml:space="preserve"> </w:t>
            </w:r>
            <w:r w:rsidR="009642BA" w:rsidRPr="00055C93">
              <w:rPr>
                <w:rFonts w:ascii="Arial" w:eastAsia="Times New Roman" w:hAnsi="Arial" w:cs="Arial"/>
                <w:spacing w:val="-2"/>
                <w:sz w:val="20"/>
                <w:szCs w:val="20"/>
              </w:rPr>
              <w:t>driv</w:t>
            </w:r>
            <w:r w:rsidR="009642BA" w:rsidRPr="00055C93">
              <w:rPr>
                <w:rFonts w:ascii="Arial" w:eastAsia="Times New Roman" w:hAnsi="Arial" w:cs="Arial"/>
                <w:sz w:val="20"/>
                <w:szCs w:val="20"/>
              </w:rPr>
              <w:t>e</w:t>
            </w:r>
            <w:r w:rsidR="009642BA" w:rsidRPr="00055C93">
              <w:rPr>
                <w:rFonts w:ascii="Arial" w:eastAsia="Times New Roman" w:hAnsi="Arial" w:cs="Arial"/>
                <w:spacing w:val="21"/>
                <w:sz w:val="20"/>
                <w:szCs w:val="20"/>
              </w:rPr>
              <w:t xml:space="preserve"> </w:t>
            </w:r>
            <w:r w:rsidR="009642BA" w:rsidRPr="00055C93">
              <w:rPr>
                <w:rFonts w:ascii="Arial" w:eastAsia="Times New Roman" w:hAnsi="Arial" w:cs="Arial"/>
                <w:spacing w:val="-2"/>
                <w:w w:val="103"/>
                <w:sz w:val="20"/>
                <w:szCs w:val="20"/>
              </w:rPr>
              <w:t xml:space="preserve">for </w:t>
            </w:r>
            <w:r w:rsidR="009642BA" w:rsidRPr="00055C93">
              <w:rPr>
                <w:rFonts w:ascii="Arial" w:eastAsia="Times New Roman" w:hAnsi="Arial" w:cs="Arial"/>
                <w:spacing w:val="-2"/>
                <w:w w:val="105"/>
                <w:sz w:val="20"/>
                <w:szCs w:val="20"/>
              </w:rPr>
              <w:t>efficienc</w:t>
            </w:r>
            <w:r w:rsidR="009642BA" w:rsidRPr="00055C93">
              <w:rPr>
                <w:rFonts w:ascii="Arial" w:eastAsia="Times New Roman" w:hAnsi="Arial" w:cs="Arial"/>
                <w:spacing w:val="-13"/>
                <w:w w:val="105"/>
                <w:sz w:val="20"/>
                <w:szCs w:val="20"/>
              </w:rPr>
              <w:t>y</w:t>
            </w:r>
            <w:r w:rsidR="009642BA" w:rsidRPr="00055C93">
              <w:rPr>
                <w:rFonts w:ascii="Arial" w:eastAsia="Times New Roman" w:hAnsi="Arial" w:cs="Arial"/>
                <w:w w:val="111"/>
                <w:sz w:val="20"/>
                <w:szCs w:val="20"/>
              </w:rPr>
              <w:t>.</w:t>
            </w:r>
          </w:p>
          <w:p w:rsidR="00055C93" w:rsidRDefault="00055C93" w:rsidP="003A01AF">
            <w:pPr>
              <w:pStyle w:val="ListParagraph"/>
              <w:spacing w:before="60" w:after="160" w:line="259" w:lineRule="auto"/>
              <w:ind w:left="357"/>
              <w:rPr>
                <w:rFonts w:ascii="Arial" w:eastAsia="Times New Roman" w:hAnsi="Arial" w:cs="Arial"/>
                <w:w w:val="111"/>
                <w:sz w:val="20"/>
                <w:szCs w:val="20"/>
              </w:rPr>
            </w:pPr>
          </w:p>
          <w:p w:rsidR="00433C78" w:rsidRDefault="00433C78" w:rsidP="003A01AF">
            <w:pPr>
              <w:pStyle w:val="ListParagraph"/>
              <w:spacing w:before="60" w:after="160" w:line="259" w:lineRule="auto"/>
              <w:ind w:left="357"/>
              <w:rPr>
                <w:rFonts w:ascii="Arial" w:eastAsia="Times New Roman" w:hAnsi="Arial" w:cs="Arial"/>
                <w:w w:val="111"/>
                <w:sz w:val="20"/>
                <w:szCs w:val="20"/>
              </w:rPr>
            </w:pPr>
          </w:p>
          <w:p w:rsidR="00FD0677" w:rsidRDefault="00FD0677" w:rsidP="003A01AF">
            <w:pPr>
              <w:pStyle w:val="ListParagraph"/>
              <w:spacing w:before="60" w:after="160" w:line="259" w:lineRule="auto"/>
              <w:ind w:left="357"/>
              <w:rPr>
                <w:rFonts w:ascii="Arial" w:eastAsia="Times New Roman" w:hAnsi="Arial" w:cs="Arial"/>
                <w:w w:val="111"/>
                <w:sz w:val="20"/>
                <w:szCs w:val="20"/>
              </w:rPr>
            </w:pPr>
          </w:p>
          <w:p w:rsidR="00433C78" w:rsidRPr="00055C93" w:rsidRDefault="00433C78" w:rsidP="003A01AF">
            <w:pPr>
              <w:pStyle w:val="ListParagraph"/>
              <w:spacing w:before="60" w:after="160" w:line="259" w:lineRule="auto"/>
              <w:ind w:left="357"/>
              <w:rPr>
                <w:rFonts w:ascii="Arial" w:eastAsia="Times New Roman" w:hAnsi="Arial" w:cs="Arial"/>
                <w:w w:val="111"/>
                <w:sz w:val="20"/>
                <w:szCs w:val="20"/>
              </w:rPr>
            </w:pPr>
          </w:p>
          <w:p w:rsidR="00E877EA" w:rsidRPr="00E877EA" w:rsidRDefault="00FB0081" w:rsidP="00E877EA">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Times New Roman" w:hAnsi="Arial" w:cs="Arial"/>
                <w:b/>
                <w:spacing w:val="-2"/>
                <w:sz w:val="20"/>
                <w:szCs w:val="20"/>
              </w:rPr>
              <w:lastRenderedPageBreak/>
              <w:t>Davi</w:t>
            </w:r>
            <w:r w:rsidRPr="00055C93">
              <w:rPr>
                <w:rFonts w:ascii="Arial" w:eastAsia="Times New Roman" w:hAnsi="Arial" w:cs="Arial"/>
                <w:b/>
                <w:sz w:val="20"/>
                <w:szCs w:val="20"/>
              </w:rPr>
              <w:t>d Holden</w:t>
            </w:r>
            <w:r w:rsidRPr="00055C93">
              <w:rPr>
                <w:rFonts w:ascii="Arial" w:eastAsia="Times New Roman" w:hAnsi="Arial" w:cs="Arial"/>
                <w:sz w:val="20"/>
                <w:szCs w:val="20"/>
              </w:rPr>
              <w:t xml:space="preserve"> (Vice Principal) is</w:t>
            </w:r>
            <w:r w:rsidRPr="00055C93">
              <w:rPr>
                <w:rFonts w:ascii="Arial" w:eastAsia="Times New Roman" w:hAnsi="Arial" w:cs="Arial"/>
                <w:spacing w:val="10"/>
                <w:sz w:val="20"/>
                <w:szCs w:val="20"/>
              </w:rPr>
              <w:t xml:space="preserve"> </w:t>
            </w:r>
            <w:r w:rsidRPr="00055C93">
              <w:rPr>
                <w:rFonts w:ascii="Arial" w:eastAsia="Times New Roman" w:hAnsi="Arial" w:cs="Arial"/>
                <w:sz w:val="20"/>
                <w:szCs w:val="20"/>
              </w:rPr>
              <w:t>a</w:t>
            </w:r>
            <w:r w:rsidRPr="00055C93">
              <w:rPr>
                <w:rFonts w:ascii="Arial" w:eastAsia="Times New Roman" w:hAnsi="Arial" w:cs="Arial"/>
                <w:spacing w:val="15"/>
                <w:sz w:val="20"/>
                <w:szCs w:val="20"/>
              </w:rPr>
              <w:t xml:space="preserve"> </w:t>
            </w:r>
            <w:r w:rsidRPr="00055C93">
              <w:rPr>
                <w:rFonts w:ascii="Arial" w:eastAsia="Times New Roman" w:hAnsi="Arial" w:cs="Arial"/>
                <w:spacing w:val="-2"/>
                <w:sz w:val="20"/>
                <w:szCs w:val="20"/>
              </w:rPr>
              <w:t>qualifie</w:t>
            </w:r>
            <w:r w:rsidR="00E25BD4" w:rsidRPr="00055C93">
              <w:rPr>
                <w:rFonts w:ascii="Arial" w:eastAsia="Times New Roman" w:hAnsi="Arial" w:cs="Arial"/>
                <w:sz w:val="20"/>
                <w:szCs w:val="20"/>
              </w:rPr>
              <w:t>d teacher with a degree</w:t>
            </w:r>
            <w:r w:rsidR="009755C6">
              <w:rPr>
                <w:rFonts w:ascii="Arial" w:eastAsia="Times New Roman" w:hAnsi="Arial" w:cs="Arial"/>
                <w:sz w:val="20"/>
                <w:szCs w:val="20"/>
              </w:rPr>
              <w:t xml:space="preserve"> in</w:t>
            </w:r>
            <w:r w:rsidR="00E25BD4" w:rsidRPr="00055C93">
              <w:rPr>
                <w:rFonts w:ascii="Arial" w:eastAsia="Times New Roman" w:hAnsi="Arial" w:cs="Arial"/>
                <w:sz w:val="20"/>
                <w:szCs w:val="20"/>
              </w:rPr>
              <w:t xml:space="preserve"> Economics and </w:t>
            </w:r>
            <w:r w:rsidRPr="00055C93">
              <w:rPr>
                <w:rFonts w:ascii="Arial" w:eastAsia="Times New Roman" w:hAnsi="Arial" w:cs="Arial"/>
                <w:spacing w:val="-2"/>
                <w:sz w:val="20"/>
                <w:szCs w:val="20"/>
              </w:rPr>
              <w:t>a</w:t>
            </w:r>
            <w:r w:rsidRPr="00055C93">
              <w:rPr>
                <w:rFonts w:ascii="Arial" w:eastAsia="Times New Roman" w:hAnsi="Arial" w:cs="Arial"/>
                <w:sz w:val="20"/>
                <w:szCs w:val="20"/>
              </w:rPr>
              <w:t>n</w:t>
            </w:r>
            <w:r w:rsidRPr="00055C93">
              <w:rPr>
                <w:rFonts w:ascii="Arial" w:eastAsia="Times New Roman" w:hAnsi="Arial" w:cs="Arial"/>
                <w:spacing w:val="24"/>
                <w:sz w:val="20"/>
                <w:szCs w:val="20"/>
              </w:rPr>
              <w:t xml:space="preserve"> </w:t>
            </w:r>
            <w:r w:rsidRPr="00055C93">
              <w:rPr>
                <w:rFonts w:ascii="Arial" w:eastAsia="Times New Roman" w:hAnsi="Arial" w:cs="Arial"/>
                <w:spacing w:val="-2"/>
                <w:sz w:val="20"/>
                <w:szCs w:val="20"/>
              </w:rPr>
              <w:t>MS</w:t>
            </w:r>
            <w:r w:rsidRPr="00055C93">
              <w:rPr>
                <w:rFonts w:ascii="Arial" w:eastAsia="Times New Roman" w:hAnsi="Arial" w:cs="Arial"/>
                <w:sz w:val="20"/>
                <w:szCs w:val="20"/>
              </w:rPr>
              <w:t>c</w:t>
            </w:r>
            <w:r w:rsidRPr="00055C93">
              <w:rPr>
                <w:rFonts w:ascii="Arial" w:eastAsia="Times New Roman" w:hAnsi="Arial" w:cs="Arial"/>
                <w:spacing w:val="25"/>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Pr="00055C93">
              <w:rPr>
                <w:rFonts w:ascii="Arial" w:eastAsia="Times New Roman" w:hAnsi="Arial" w:cs="Arial"/>
                <w:spacing w:val="1"/>
                <w:sz w:val="20"/>
                <w:szCs w:val="20"/>
              </w:rPr>
              <w:t xml:space="preserve"> </w:t>
            </w:r>
            <w:r w:rsidRPr="00055C93">
              <w:rPr>
                <w:rFonts w:ascii="Arial" w:eastAsia="Times New Roman" w:hAnsi="Arial" w:cs="Arial"/>
                <w:spacing w:val="-2"/>
                <w:w w:val="112"/>
                <w:sz w:val="20"/>
                <w:szCs w:val="20"/>
              </w:rPr>
              <w:t>Managemen</w:t>
            </w:r>
            <w:r w:rsidRPr="00055C93">
              <w:rPr>
                <w:rFonts w:ascii="Arial" w:eastAsia="Times New Roman" w:hAnsi="Arial" w:cs="Arial"/>
                <w:w w:val="112"/>
                <w:sz w:val="20"/>
                <w:szCs w:val="20"/>
              </w:rPr>
              <w:t>t</w:t>
            </w:r>
            <w:r w:rsidRPr="00055C93">
              <w:rPr>
                <w:rFonts w:ascii="Arial" w:eastAsia="Times New Roman" w:hAnsi="Arial" w:cs="Arial"/>
                <w:w w:val="111"/>
                <w:sz w:val="20"/>
                <w:szCs w:val="20"/>
              </w:rPr>
              <w:t xml:space="preserve">. </w:t>
            </w:r>
            <w:r w:rsidRPr="00055C93">
              <w:rPr>
                <w:rFonts w:ascii="Arial" w:eastAsia="Times New Roman" w:hAnsi="Arial" w:cs="Arial"/>
                <w:spacing w:val="-2"/>
                <w:sz w:val="20"/>
                <w:szCs w:val="20"/>
              </w:rPr>
              <w:t>He ha</w:t>
            </w:r>
            <w:r w:rsidR="00E25BD4" w:rsidRPr="00055C93">
              <w:rPr>
                <w:rFonts w:ascii="Arial" w:eastAsia="Times New Roman" w:hAnsi="Arial" w:cs="Arial"/>
                <w:sz w:val="20"/>
                <w:szCs w:val="20"/>
              </w:rPr>
              <w:t xml:space="preserve">s </w:t>
            </w:r>
            <w:r w:rsidRPr="00055C93">
              <w:rPr>
                <w:rFonts w:ascii="Arial" w:eastAsia="Times New Roman" w:hAnsi="Arial" w:cs="Arial"/>
                <w:spacing w:val="-2"/>
                <w:sz w:val="20"/>
                <w:szCs w:val="20"/>
              </w:rPr>
              <w:t>3</w:t>
            </w:r>
            <w:r w:rsidRPr="00055C93">
              <w:rPr>
                <w:rFonts w:ascii="Arial" w:eastAsia="Times New Roman" w:hAnsi="Arial" w:cs="Arial"/>
                <w:sz w:val="20"/>
                <w:szCs w:val="20"/>
              </w:rPr>
              <w:t>0</w:t>
            </w:r>
            <w:r w:rsidRPr="00055C93">
              <w:rPr>
                <w:rFonts w:ascii="Arial" w:eastAsia="Times New Roman" w:hAnsi="Arial" w:cs="Arial"/>
                <w:spacing w:val="19"/>
                <w:sz w:val="20"/>
                <w:szCs w:val="20"/>
              </w:rPr>
              <w:t xml:space="preserve"> </w:t>
            </w:r>
            <w:r w:rsidRPr="00055C93">
              <w:rPr>
                <w:rFonts w:ascii="Arial" w:eastAsia="Times New Roman" w:hAnsi="Arial" w:cs="Arial"/>
                <w:spacing w:val="-2"/>
                <w:sz w:val="20"/>
                <w:szCs w:val="20"/>
              </w:rPr>
              <w:t>years</w:t>
            </w:r>
            <w:r w:rsidRPr="00055C93">
              <w:rPr>
                <w:rFonts w:ascii="Arial" w:eastAsia="Times New Roman" w:hAnsi="Arial" w:cs="Arial"/>
                <w:sz w:val="20"/>
                <w:szCs w:val="20"/>
              </w:rPr>
              <w:t>’</w:t>
            </w:r>
            <w:r w:rsidRPr="00055C93">
              <w:rPr>
                <w:rFonts w:ascii="Arial" w:eastAsia="Times New Roman" w:hAnsi="Arial" w:cs="Arial"/>
                <w:spacing w:val="36"/>
                <w:sz w:val="20"/>
                <w:szCs w:val="20"/>
              </w:rPr>
              <w:t xml:space="preserve"> </w:t>
            </w:r>
            <w:r w:rsidRPr="00055C93">
              <w:rPr>
                <w:rFonts w:ascii="Arial" w:eastAsia="Times New Roman" w:hAnsi="Arial" w:cs="Arial"/>
                <w:spacing w:val="-2"/>
                <w:w w:val="113"/>
                <w:sz w:val="20"/>
                <w:szCs w:val="20"/>
              </w:rPr>
              <w:t>experienc</w:t>
            </w:r>
            <w:r w:rsidRPr="00055C93">
              <w:rPr>
                <w:rFonts w:ascii="Arial" w:eastAsia="Times New Roman" w:hAnsi="Arial" w:cs="Arial"/>
                <w:w w:val="113"/>
                <w:sz w:val="20"/>
                <w:szCs w:val="20"/>
              </w:rPr>
              <w:t>e</w:t>
            </w:r>
            <w:r w:rsidRPr="00055C93">
              <w:rPr>
                <w:rFonts w:ascii="Arial" w:eastAsia="Times New Roman" w:hAnsi="Arial" w:cs="Arial"/>
                <w:spacing w:val="-2"/>
                <w:w w:val="113"/>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Pr="00055C93">
              <w:rPr>
                <w:rFonts w:ascii="Arial" w:eastAsia="Times New Roman" w:hAnsi="Arial" w:cs="Arial"/>
                <w:spacing w:val="1"/>
                <w:sz w:val="20"/>
                <w:szCs w:val="20"/>
              </w:rPr>
              <w:t xml:space="preserve"> </w:t>
            </w:r>
            <w:r w:rsidRPr="00055C93">
              <w:rPr>
                <w:rFonts w:ascii="Arial" w:eastAsia="Times New Roman" w:hAnsi="Arial" w:cs="Arial"/>
                <w:spacing w:val="-2"/>
                <w:sz w:val="20"/>
                <w:szCs w:val="20"/>
              </w:rPr>
              <w:t>th</w:t>
            </w:r>
            <w:r w:rsidRPr="00055C93">
              <w:rPr>
                <w:rFonts w:ascii="Arial" w:eastAsia="Times New Roman" w:hAnsi="Arial" w:cs="Arial"/>
                <w:sz w:val="20"/>
                <w:szCs w:val="20"/>
              </w:rPr>
              <w:t>e</w:t>
            </w:r>
            <w:r w:rsidRPr="00055C93">
              <w:rPr>
                <w:rFonts w:ascii="Arial" w:eastAsia="Times New Roman" w:hAnsi="Arial" w:cs="Arial"/>
                <w:spacing w:val="30"/>
                <w:sz w:val="20"/>
                <w:szCs w:val="20"/>
              </w:rPr>
              <w:t xml:space="preserve"> </w:t>
            </w:r>
            <w:r w:rsidRPr="00055C93">
              <w:rPr>
                <w:rFonts w:ascii="Arial" w:eastAsia="Times New Roman" w:hAnsi="Arial" w:cs="Arial"/>
                <w:spacing w:val="-2"/>
                <w:sz w:val="20"/>
                <w:szCs w:val="20"/>
              </w:rPr>
              <w:t>F</w:t>
            </w:r>
            <w:r w:rsidRPr="00055C93">
              <w:rPr>
                <w:rFonts w:ascii="Arial" w:eastAsia="Times New Roman" w:hAnsi="Arial" w:cs="Arial"/>
                <w:sz w:val="20"/>
                <w:szCs w:val="20"/>
              </w:rPr>
              <w:t>E</w:t>
            </w:r>
            <w:r w:rsidRPr="00055C93">
              <w:rPr>
                <w:rFonts w:ascii="Arial" w:eastAsia="Times New Roman" w:hAnsi="Arial" w:cs="Arial"/>
                <w:spacing w:val="3"/>
                <w:sz w:val="20"/>
                <w:szCs w:val="20"/>
              </w:rPr>
              <w:t xml:space="preserve"> </w:t>
            </w:r>
            <w:r w:rsidRPr="00055C93">
              <w:rPr>
                <w:rFonts w:ascii="Arial" w:eastAsia="Times New Roman" w:hAnsi="Arial" w:cs="Arial"/>
                <w:spacing w:val="-2"/>
                <w:w w:val="117"/>
                <w:sz w:val="20"/>
                <w:szCs w:val="20"/>
              </w:rPr>
              <w:t>secto</w:t>
            </w:r>
            <w:r w:rsidRPr="00055C93">
              <w:rPr>
                <w:rFonts w:ascii="Arial" w:eastAsia="Times New Roman" w:hAnsi="Arial" w:cs="Arial"/>
                <w:w w:val="117"/>
                <w:sz w:val="20"/>
                <w:szCs w:val="20"/>
              </w:rPr>
              <w:t>r</w:t>
            </w:r>
            <w:r w:rsidRPr="00055C93">
              <w:rPr>
                <w:rFonts w:ascii="Arial" w:eastAsia="Times New Roman" w:hAnsi="Arial" w:cs="Arial"/>
                <w:spacing w:val="-4"/>
                <w:w w:val="117"/>
                <w:sz w:val="20"/>
                <w:szCs w:val="20"/>
              </w:rPr>
              <w:t xml:space="preserve"> </w:t>
            </w:r>
            <w:r w:rsidRPr="00055C93">
              <w:rPr>
                <w:rFonts w:ascii="Arial" w:eastAsia="Times New Roman" w:hAnsi="Arial" w:cs="Arial"/>
                <w:spacing w:val="-2"/>
                <w:sz w:val="20"/>
                <w:szCs w:val="20"/>
              </w:rPr>
              <w:t>workin</w:t>
            </w:r>
            <w:r w:rsidRPr="00055C93">
              <w:rPr>
                <w:rFonts w:ascii="Arial" w:eastAsia="Times New Roman" w:hAnsi="Arial" w:cs="Arial"/>
                <w:sz w:val="20"/>
                <w:szCs w:val="20"/>
              </w:rPr>
              <w:t>g</w:t>
            </w:r>
            <w:r w:rsidRPr="00055C93">
              <w:rPr>
                <w:rFonts w:ascii="Arial" w:eastAsia="Times New Roman" w:hAnsi="Arial" w:cs="Arial"/>
                <w:spacing w:val="33"/>
                <w:sz w:val="20"/>
                <w:szCs w:val="20"/>
              </w:rPr>
              <w:t xml:space="preserve"> </w:t>
            </w:r>
            <w:r w:rsidR="00E25BD4" w:rsidRPr="00055C93">
              <w:rPr>
                <w:rFonts w:ascii="Arial" w:eastAsia="Times New Roman" w:hAnsi="Arial" w:cs="Arial"/>
                <w:spacing w:val="-2"/>
                <w:sz w:val="20"/>
                <w:szCs w:val="20"/>
              </w:rPr>
              <w:t>in</w:t>
            </w:r>
            <w:r w:rsidRPr="00055C93">
              <w:rPr>
                <w:rFonts w:ascii="Arial" w:eastAsia="Times New Roman" w:hAnsi="Arial" w:cs="Arial"/>
                <w:spacing w:val="22"/>
                <w:sz w:val="20"/>
                <w:szCs w:val="20"/>
              </w:rPr>
              <w:t xml:space="preserve"> </w:t>
            </w:r>
            <w:r w:rsidRPr="00055C93">
              <w:rPr>
                <w:rFonts w:ascii="Arial" w:eastAsia="Times New Roman" w:hAnsi="Arial" w:cs="Arial"/>
                <w:sz w:val="20"/>
                <w:szCs w:val="20"/>
              </w:rPr>
              <w:t>a</w:t>
            </w:r>
            <w:r w:rsidRPr="00055C93">
              <w:rPr>
                <w:rFonts w:ascii="Arial" w:eastAsia="Times New Roman" w:hAnsi="Arial" w:cs="Arial"/>
                <w:spacing w:val="15"/>
                <w:sz w:val="20"/>
                <w:szCs w:val="20"/>
              </w:rPr>
              <w:t xml:space="preserve"> </w:t>
            </w:r>
            <w:r w:rsidRPr="00055C93">
              <w:rPr>
                <w:rFonts w:ascii="Arial" w:eastAsia="Times New Roman" w:hAnsi="Arial" w:cs="Arial"/>
                <w:spacing w:val="-2"/>
                <w:w w:val="114"/>
                <w:sz w:val="20"/>
                <w:szCs w:val="20"/>
              </w:rPr>
              <w:t>rang</w:t>
            </w:r>
            <w:r w:rsidRPr="00055C93">
              <w:rPr>
                <w:rFonts w:ascii="Arial" w:eastAsia="Times New Roman" w:hAnsi="Arial" w:cs="Arial"/>
                <w:w w:val="114"/>
                <w:sz w:val="20"/>
                <w:szCs w:val="20"/>
              </w:rPr>
              <w:t>e</w:t>
            </w:r>
            <w:r w:rsidRPr="00055C93">
              <w:rPr>
                <w:rFonts w:ascii="Arial" w:eastAsia="Times New Roman" w:hAnsi="Arial" w:cs="Arial"/>
                <w:spacing w:val="-3"/>
                <w:w w:val="114"/>
                <w:sz w:val="20"/>
                <w:szCs w:val="20"/>
              </w:rPr>
              <w:t xml:space="preserve"> </w:t>
            </w:r>
            <w:r w:rsidRPr="00055C93">
              <w:rPr>
                <w:rFonts w:ascii="Arial" w:eastAsia="Times New Roman" w:hAnsi="Arial" w:cs="Arial"/>
                <w:spacing w:val="-2"/>
                <w:sz w:val="20"/>
                <w:szCs w:val="20"/>
              </w:rPr>
              <w:t>o</w:t>
            </w:r>
            <w:r w:rsidRPr="00055C93">
              <w:rPr>
                <w:rFonts w:ascii="Arial" w:eastAsia="Times New Roman" w:hAnsi="Arial" w:cs="Arial"/>
                <w:sz w:val="20"/>
                <w:szCs w:val="20"/>
              </w:rPr>
              <w:t>f</w:t>
            </w:r>
            <w:r w:rsidRPr="00055C93">
              <w:rPr>
                <w:rFonts w:ascii="Arial" w:eastAsia="Times New Roman" w:hAnsi="Arial" w:cs="Arial"/>
                <w:spacing w:val="6"/>
                <w:sz w:val="20"/>
                <w:szCs w:val="20"/>
              </w:rPr>
              <w:t xml:space="preserve"> </w:t>
            </w:r>
            <w:r w:rsidRPr="00055C93">
              <w:rPr>
                <w:rFonts w:ascii="Arial" w:eastAsia="Times New Roman" w:hAnsi="Arial" w:cs="Arial"/>
                <w:spacing w:val="-2"/>
                <w:w w:val="112"/>
                <w:sz w:val="20"/>
                <w:szCs w:val="20"/>
              </w:rPr>
              <w:t>college</w:t>
            </w:r>
            <w:r w:rsidRPr="00055C93">
              <w:rPr>
                <w:rFonts w:ascii="Arial" w:eastAsia="Times New Roman" w:hAnsi="Arial" w:cs="Arial"/>
                <w:w w:val="112"/>
                <w:sz w:val="20"/>
                <w:szCs w:val="20"/>
              </w:rPr>
              <w:t>s</w:t>
            </w:r>
            <w:r w:rsidRPr="00055C93">
              <w:rPr>
                <w:rFonts w:ascii="Arial" w:eastAsia="Times New Roman" w:hAnsi="Arial" w:cs="Arial"/>
                <w:spacing w:val="-2"/>
                <w:w w:val="112"/>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Pr="00055C93">
              <w:rPr>
                <w:rFonts w:ascii="Arial" w:eastAsia="Times New Roman" w:hAnsi="Arial" w:cs="Arial"/>
                <w:spacing w:val="1"/>
                <w:sz w:val="20"/>
                <w:szCs w:val="20"/>
              </w:rPr>
              <w:t xml:space="preserve"> </w:t>
            </w:r>
            <w:r w:rsidRPr="00055C93">
              <w:rPr>
                <w:rFonts w:ascii="Arial" w:eastAsia="Times New Roman" w:hAnsi="Arial" w:cs="Arial"/>
                <w:sz w:val="20"/>
                <w:szCs w:val="20"/>
              </w:rPr>
              <w:t>a</w:t>
            </w:r>
            <w:r w:rsidRPr="00055C93">
              <w:rPr>
                <w:rFonts w:ascii="Arial" w:eastAsia="Times New Roman" w:hAnsi="Arial" w:cs="Arial"/>
                <w:spacing w:val="15"/>
                <w:sz w:val="20"/>
                <w:szCs w:val="20"/>
              </w:rPr>
              <w:t xml:space="preserve"> </w:t>
            </w:r>
            <w:r w:rsidRPr="00055C93">
              <w:rPr>
                <w:rFonts w:ascii="Arial" w:eastAsia="Times New Roman" w:hAnsi="Arial" w:cs="Arial"/>
                <w:spacing w:val="-2"/>
                <w:sz w:val="20"/>
                <w:szCs w:val="20"/>
              </w:rPr>
              <w:t>wid</w:t>
            </w:r>
            <w:r w:rsidRPr="00055C93">
              <w:rPr>
                <w:rFonts w:ascii="Arial" w:eastAsia="Times New Roman" w:hAnsi="Arial" w:cs="Arial"/>
                <w:sz w:val="20"/>
                <w:szCs w:val="20"/>
              </w:rPr>
              <w:t>e</w:t>
            </w:r>
            <w:r w:rsidRPr="00055C93">
              <w:rPr>
                <w:rFonts w:ascii="Arial" w:eastAsia="Times New Roman" w:hAnsi="Arial" w:cs="Arial"/>
                <w:spacing w:val="26"/>
                <w:sz w:val="20"/>
                <w:szCs w:val="20"/>
              </w:rPr>
              <w:t xml:space="preserve"> </w:t>
            </w:r>
            <w:r w:rsidRPr="00055C93">
              <w:rPr>
                <w:rFonts w:ascii="Arial" w:eastAsia="Times New Roman" w:hAnsi="Arial" w:cs="Arial"/>
                <w:spacing w:val="-2"/>
                <w:w w:val="106"/>
                <w:sz w:val="20"/>
                <w:szCs w:val="20"/>
              </w:rPr>
              <w:t>variety</w:t>
            </w:r>
            <w:r w:rsidRPr="00055C93">
              <w:rPr>
                <w:rFonts w:ascii="Arial" w:eastAsia="Times New Roman" w:hAnsi="Arial" w:cs="Arial"/>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oles</w:t>
            </w:r>
            <w:r w:rsidRPr="00055C93">
              <w:rPr>
                <w:rFonts w:ascii="Arial" w:eastAsia="Arial" w:hAnsi="Arial" w:cs="Arial"/>
                <w:sz w:val="20"/>
                <w:szCs w:val="20"/>
              </w:rPr>
              <w:t>;</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h</w:t>
            </w:r>
            <w:r w:rsidRPr="00055C93">
              <w:rPr>
                <w:rFonts w:ascii="Arial" w:eastAsia="Arial" w:hAnsi="Arial" w:cs="Arial"/>
                <w:sz w:val="20"/>
                <w:szCs w:val="20"/>
              </w:rPr>
              <w:t>e</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hel</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senio</w:t>
            </w:r>
            <w:r w:rsidRPr="00055C93">
              <w:rPr>
                <w:rFonts w:ascii="Arial" w:eastAsia="Arial" w:hAnsi="Arial" w:cs="Arial"/>
                <w:sz w:val="20"/>
                <w:szCs w:val="20"/>
              </w:rPr>
              <w:t>r</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leadershi</w:t>
            </w:r>
            <w:r w:rsidRPr="00055C93">
              <w:rPr>
                <w:rFonts w:ascii="Arial" w:eastAsia="Arial" w:hAnsi="Arial" w:cs="Arial"/>
                <w:sz w:val="20"/>
                <w:szCs w:val="20"/>
              </w:rPr>
              <w:t>p</w:t>
            </w:r>
            <w:r w:rsidRPr="00055C93">
              <w:rPr>
                <w:rFonts w:ascii="Arial" w:eastAsia="Arial" w:hAnsi="Arial" w:cs="Arial"/>
                <w:spacing w:val="-3"/>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ole</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Assistan</w:t>
            </w:r>
            <w:r w:rsidRPr="00055C93">
              <w:rPr>
                <w:rFonts w:ascii="Arial" w:eastAsia="Arial" w:hAnsi="Arial" w:cs="Arial"/>
                <w:sz w:val="20"/>
                <w:szCs w:val="20"/>
              </w:rPr>
              <w:t>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Principa</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the</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4"/>
                <w:sz w:val="20"/>
                <w:szCs w:val="20"/>
              </w:rPr>
              <w:t>V</w:t>
            </w:r>
            <w:r w:rsidRPr="00055C93">
              <w:rPr>
                <w:rFonts w:ascii="Arial" w:eastAsia="Arial" w:hAnsi="Arial" w:cs="Arial"/>
                <w:spacing w:val="-2"/>
                <w:sz w:val="20"/>
                <w:szCs w:val="20"/>
              </w:rPr>
              <w:t>ic</w:t>
            </w:r>
            <w:r w:rsidRPr="00055C93">
              <w:rPr>
                <w:rFonts w:ascii="Arial" w:eastAsia="Arial" w:hAnsi="Arial" w:cs="Arial"/>
                <w:sz w:val="20"/>
                <w:szCs w:val="20"/>
              </w:rPr>
              <w:t>e</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Principa</w:t>
            </w:r>
            <w:r w:rsidRPr="00055C93">
              <w:rPr>
                <w:rFonts w:ascii="Arial" w:eastAsia="Arial" w:hAnsi="Arial" w:cs="Arial"/>
                <w:sz w:val="20"/>
                <w:szCs w:val="20"/>
              </w:rPr>
              <w:t>l</w:t>
            </w:r>
            <w:r w:rsidR="00E25BD4" w:rsidRPr="00055C93">
              <w:rPr>
                <w:rFonts w:ascii="Arial" w:eastAsia="Arial" w:hAnsi="Arial" w:cs="Arial"/>
                <w:sz w:val="20"/>
                <w:szCs w:val="20"/>
              </w:rPr>
              <w:t>,</w:t>
            </w:r>
            <w:r w:rsidRPr="00055C93">
              <w:rPr>
                <w:rFonts w:ascii="Arial" w:eastAsia="Arial" w:hAnsi="Arial" w:cs="Arial"/>
                <w:sz w:val="20"/>
                <w:szCs w:val="20"/>
              </w:rPr>
              <w:t xml:space="preserve"> so</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extensiv</w:t>
            </w:r>
            <w:r w:rsidRPr="00055C93">
              <w:rPr>
                <w:rFonts w:ascii="Arial" w:eastAsia="Arial" w:hAnsi="Arial" w:cs="Arial"/>
                <w:sz w:val="20"/>
                <w:szCs w:val="20"/>
              </w:rPr>
              <w:t>e</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successfu</w:t>
            </w:r>
            <w:r w:rsidRPr="00055C93">
              <w:rPr>
                <w:rFonts w:ascii="Arial" w:eastAsia="Arial" w:hAnsi="Arial" w:cs="Arial"/>
                <w:sz w:val="20"/>
                <w:szCs w:val="20"/>
              </w:rPr>
              <w:t>l</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experienc</w:t>
            </w:r>
            <w:r w:rsidRPr="00055C93">
              <w:rPr>
                <w:rFonts w:ascii="Arial" w:eastAsia="Arial" w:hAnsi="Arial" w:cs="Arial"/>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curriculu</w:t>
            </w:r>
            <w:r w:rsidRPr="00055C93">
              <w:rPr>
                <w:rFonts w:ascii="Arial" w:eastAsia="Arial" w:hAnsi="Arial" w:cs="Arial"/>
                <w:sz w:val="20"/>
                <w:szCs w:val="20"/>
              </w:rPr>
              <w:t>m</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managemen</w:t>
            </w:r>
            <w:r w:rsidRPr="00055C93">
              <w:rPr>
                <w:rFonts w:ascii="Arial" w:eastAsia="Arial" w:hAnsi="Arial" w:cs="Arial"/>
                <w:sz w:val="20"/>
                <w:szCs w:val="20"/>
              </w:rPr>
              <w:t>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qualit</w:t>
            </w:r>
            <w:r w:rsidRPr="00055C93">
              <w:rPr>
                <w:rFonts w:ascii="Arial" w:eastAsia="Arial" w:hAnsi="Arial" w:cs="Arial"/>
                <w:sz w:val="20"/>
                <w:szCs w:val="20"/>
              </w:rPr>
              <w:t>y</w:t>
            </w:r>
            <w:r w:rsidRPr="00055C93">
              <w:rPr>
                <w:rFonts w:ascii="Arial" w:eastAsia="Arial" w:hAnsi="Arial" w:cs="Arial"/>
                <w:spacing w:val="2"/>
                <w:sz w:val="20"/>
                <w:szCs w:val="20"/>
              </w:rPr>
              <w:t xml:space="preserve"> </w:t>
            </w:r>
            <w:r w:rsidRPr="00055C93">
              <w:rPr>
                <w:rFonts w:ascii="Arial" w:eastAsia="Arial" w:hAnsi="Arial" w:cs="Arial"/>
                <w:spacing w:val="-2"/>
                <w:w w:val="102"/>
                <w:sz w:val="20"/>
                <w:szCs w:val="20"/>
              </w:rPr>
              <w:t>imp</w:t>
            </w:r>
            <w:r w:rsidRPr="00055C93">
              <w:rPr>
                <w:rFonts w:ascii="Arial" w:eastAsia="Arial" w:hAnsi="Arial" w:cs="Arial"/>
                <w:spacing w:val="-4"/>
                <w:w w:val="102"/>
                <w:sz w:val="20"/>
                <w:szCs w:val="20"/>
              </w:rPr>
              <w:t>r</w:t>
            </w:r>
            <w:r w:rsidRPr="00055C93">
              <w:rPr>
                <w:rFonts w:ascii="Arial" w:eastAsia="Arial" w:hAnsi="Arial" w:cs="Arial"/>
                <w:spacing w:val="-2"/>
                <w:sz w:val="20"/>
                <w:szCs w:val="20"/>
              </w:rPr>
              <w:t>ovement.</w:t>
            </w:r>
            <w:r w:rsidRPr="00055C93">
              <w:rPr>
                <w:rFonts w:ascii="Arial" w:eastAsia="Times New Roman" w:hAnsi="Arial" w:cs="Arial"/>
                <w:sz w:val="20"/>
                <w:szCs w:val="20"/>
              </w:rPr>
              <w:t xml:space="preserve"> </w:t>
            </w:r>
            <w:r w:rsidRPr="00055C93">
              <w:rPr>
                <w:rFonts w:ascii="Arial" w:eastAsia="Arial" w:hAnsi="Arial" w:cs="Arial"/>
                <w:spacing w:val="-2"/>
                <w:sz w:val="20"/>
                <w:szCs w:val="20"/>
              </w:rPr>
              <w:t>Davi</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wa</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Ofste</w:t>
            </w:r>
            <w:r w:rsidRPr="00055C93">
              <w:rPr>
                <w:rFonts w:ascii="Arial" w:eastAsia="Arial" w:hAnsi="Arial" w:cs="Arial"/>
                <w:sz w:val="20"/>
                <w:szCs w:val="20"/>
              </w:rPr>
              <w:t>d</w:t>
            </w:r>
            <w:r w:rsidRPr="00055C93">
              <w:rPr>
                <w:rFonts w:ascii="Arial" w:eastAsia="Arial" w:hAnsi="Arial" w:cs="Arial"/>
                <w:spacing w:val="2"/>
                <w:sz w:val="20"/>
                <w:szCs w:val="20"/>
              </w:rPr>
              <w:t xml:space="preserve"> </w:t>
            </w:r>
            <w:r w:rsidR="00E25BD4" w:rsidRPr="00055C93">
              <w:rPr>
                <w:rFonts w:ascii="Arial" w:eastAsia="Arial" w:hAnsi="Arial" w:cs="Arial"/>
                <w:spacing w:val="-2"/>
                <w:sz w:val="20"/>
                <w:szCs w:val="20"/>
              </w:rPr>
              <w:t>N</w:t>
            </w:r>
            <w:r w:rsidRPr="00055C93">
              <w:rPr>
                <w:rFonts w:ascii="Arial" w:eastAsia="Arial" w:hAnsi="Arial" w:cs="Arial"/>
                <w:spacing w:val="-2"/>
                <w:sz w:val="20"/>
                <w:szCs w:val="20"/>
              </w:rPr>
              <w:t>omine</w:t>
            </w:r>
            <w:r w:rsidRPr="00055C93">
              <w:rPr>
                <w:rFonts w:ascii="Arial" w:eastAsia="Arial" w:hAnsi="Arial" w:cs="Arial"/>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 xml:space="preserve">t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las</w:t>
            </w:r>
            <w:r w:rsidRPr="00055C93">
              <w:rPr>
                <w:rFonts w:ascii="Arial" w:eastAsia="Arial" w:hAnsi="Arial" w:cs="Arial"/>
                <w:sz w:val="20"/>
                <w:szCs w:val="20"/>
              </w:rPr>
              <w:t xml:space="preserve">t </w:t>
            </w:r>
            <w:r w:rsidRPr="00055C93">
              <w:rPr>
                <w:rFonts w:ascii="Arial" w:eastAsia="Arial" w:hAnsi="Arial" w:cs="Arial"/>
                <w:spacing w:val="-2"/>
                <w:sz w:val="20"/>
                <w:szCs w:val="20"/>
              </w:rPr>
              <w:t>inspection</w:t>
            </w:r>
            <w:r w:rsidRPr="00055C93">
              <w:rPr>
                <w:rFonts w:ascii="Arial" w:eastAsia="Arial" w:hAnsi="Arial" w:cs="Arial"/>
                <w:sz w:val="20"/>
                <w:szCs w:val="20"/>
              </w:rPr>
              <w:t>;</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achievin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n</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imp</w:t>
            </w:r>
            <w:r w:rsidRPr="00055C93">
              <w:rPr>
                <w:rFonts w:ascii="Arial" w:eastAsia="Arial" w:hAnsi="Arial" w:cs="Arial"/>
                <w:spacing w:val="-4"/>
                <w:sz w:val="20"/>
                <w:szCs w:val="20"/>
              </w:rPr>
              <w:t>r</w:t>
            </w:r>
            <w:r w:rsidRPr="00055C93">
              <w:rPr>
                <w:rFonts w:ascii="Arial" w:eastAsia="Arial" w:hAnsi="Arial" w:cs="Arial"/>
                <w:spacing w:val="-2"/>
                <w:sz w:val="20"/>
                <w:szCs w:val="20"/>
              </w:rPr>
              <w:t>ovemen</w:t>
            </w:r>
            <w:r w:rsidRPr="00055C93">
              <w:rPr>
                <w:rFonts w:ascii="Arial" w:eastAsia="Arial" w:hAnsi="Arial" w:cs="Arial"/>
                <w:sz w:val="20"/>
                <w:szCs w:val="20"/>
              </w:rPr>
              <w:t>t</w:t>
            </w:r>
            <w:r w:rsidRPr="00055C93">
              <w:rPr>
                <w:rFonts w:ascii="Arial" w:eastAsia="Arial" w:hAnsi="Arial" w:cs="Arial"/>
                <w:spacing w:val="3"/>
                <w:sz w:val="20"/>
                <w:szCs w:val="20"/>
              </w:rPr>
              <w:t xml:space="preserve"> </w:t>
            </w:r>
            <w:r w:rsidRPr="00055C93">
              <w:rPr>
                <w:rFonts w:ascii="Arial" w:eastAsia="Arial" w:hAnsi="Arial" w:cs="Arial"/>
                <w:spacing w:val="-2"/>
                <w:w w:val="106"/>
                <w:sz w:val="20"/>
                <w:szCs w:val="20"/>
              </w:rPr>
              <w:t xml:space="preserve">to </w:t>
            </w:r>
            <w:r w:rsidRPr="00055C93">
              <w:rPr>
                <w:rFonts w:ascii="Arial" w:eastAsia="Arial" w:hAnsi="Arial" w:cs="Arial"/>
                <w:spacing w:val="-2"/>
                <w:sz w:val="20"/>
                <w:szCs w:val="20"/>
              </w:rPr>
              <w:t>Goo</w:t>
            </w:r>
            <w:r w:rsidRPr="00055C93">
              <w:rPr>
                <w:rFonts w:ascii="Arial" w:eastAsia="Arial" w:hAnsi="Arial" w:cs="Arial"/>
                <w:sz w:val="20"/>
                <w:szCs w:val="20"/>
              </w:rPr>
              <w:t>d.</w:t>
            </w:r>
            <w:r w:rsidRPr="00055C93">
              <w:rPr>
                <w:rFonts w:ascii="Arial" w:eastAsia="Arial" w:hAnsi="Arial" w:cs="Arial"/>
                <w:spacing w:val="44"/>
                <w:sz w:val="20"/>
                <w:szCs w:val="20"/>
              </w:rPr>
              <w:t xml:space="preserve"> </w:t>
            </w:r>
            <w:r w:rsidRPr="00055C93">
              <w:rPr>
                <w:rFonts w:ascii="Arial" w:eastAsia="Arial" w:hAnsi="Arial" w:cs="Arial"/>
                <w:spacing w:val="-2"/>
                <w:sz w:val="20"/>
                <w:szCs w:val="20"/>
              </w:rPr>
              <w:t>Davi</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als</w:t>
            </w:r>
            <w:r w:rsidRPr="00055C93">
              <w:rPr>
                <w:rFonts w:ascii="Arial" w:eastAsia="Arial" w:hAnsi="Arial" w:cs="Arial"/>
                <w:sz w:val="20"/>
                <w:szCs w:val="20"/>
              </w:rPr>
              <w:t>o</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le</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n</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ecen</w:t>
            </w:r>
            <w:r w:rsidRPr="00055C93">
              <w:rPr>
                <w:rFonts w:ascii="Arial" w:eastAsia="Arial" w:hAnsi="Arial" w:cs="Arial"/>
                <w:sz w:val="20"/>
                <w:szCs w:val="20"/>
              </w:rPr>
              <w:t>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successfu</w:t>
            </w:r>
            <w:r w:rsidRPr="00055C93">
              <w:rPr>
                <w:rFonts w:ascii="Arial" w:eastAsia="Arial" w:hAnsi="Arial" w:cs="Arial"/>
                <w:sz w:val="20"/>
                <w:szCs w:val="20"/>
              </w:rPr>
              <w:t>l</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me</w:t>
            </w:r>
            <w:r w:rsidRPr="00055C93">
              <w:rPr>
                <w:rFonts w:ascii="Arial" w:eastAsia="Arial" w:hAnsi="Arial" w:cs="Arial"/>
                <w:spacing w:val="-6"/>
                <w:sz w:val="20"/>
                <w:szCs w:val="20"/>
              </w:rPr>
              <w:t>r</w:t>
            </w:r>
            <w:r w:rsidRPr="00055C93">
              <w:rPr>
                <w:rFonts w:ascii="Arial" w:eastAsia="Arial" w:hAnsi="Arial" w:cs="Arial"/>
                <w:spacing w:val="-2"/>
                <w:sz w:val="20"/>
                <w:szCs w:val="20"/>
              </w:rPr>
              <w:t>ge</w:t>
            </w:r>
            <w:r w:rsidRPr="00055C93">
              <w:rPr>
                <w:rFonts w:ascii="Arial" w:eastAsia="Arial" w:hAnsi="Arial" w:cs="Arial"/>
                <w:sz w:val="20"/>
                <w:szCs w:val="20"/>
              </w:rPr>
              <w:t>r</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wit</w:t>
            </w:r>
            <w:r w:rsidRPr="00055C93">
              <w:rPr>
                <w:rFonts w:ascii="Arial" w:eastAsia="Arial" w:hAnsi="Arial" w:cs="Arial"/>
                <w:sz w:val="20"/>
                <w:szCs w:val="20"/>
              </w:rPr>
              <w:t>h</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Futu</w:t>
            </w:r>
            <w:r w:rsidRPr="00055C93">
              <w:rPr>
                <w:rFonts w:ascii="Arial" w:eastAsia="Arial" w:hAnsi="Arial" w:cs="Arial"/>
                <w:spacing w:val="-4"/>
                <w:sz w:val="20"/>
                <w:szCs w:val="20"/>
              </w:rPr>
              <w:t>r</w:t>
            </w:r>
            <w:r w:rsidRPr="00055C93">
              <w:rPr>
                <w:rFonts w:ascii="Arial" w:eastAsia="Arial" w:hAnsi="Arial" w:cs="Arial"/>
                <w:spacing w:val="-2"/>
                <w:sz w:val="20"/>
                <w:szCs w:val="20"/>
              </w:rPr>
              <w:t>e</w:t>
            </w:r>
            <w:r w:rsidR="000E4479">
              <w:rPr>
                <w:rFonts w:ascii="Arial" w:eastAsia="Arial" w:hAnsi="Arial" w:cs="Arial"/>
                <w:spacing w:val="-2"/>
                <w:sz w:val="20"/>
                <w:szCs w:val="20"/>
              </w:rPr>
              <w:t xml:space="preserve"> S</w:t>
            </w:r>
            <w:r w:rsidRPr="00055C93">
              <w:rPr>
                <w:rFonts w:ascii="Arial" w:eastAsia="Arial" w:hAnsi="Arial" w:cs="Arial"/>
                <w:spacing w:val="-2"/>
                <w:sz w:val="20"/>
                <w:szCs w:val="20"/>
              </w:rPr>
              <w:t>kills</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Loca</w:t>
            </w:r>
            <w:r w:rsidRPr="00055C93">
              <w:rPr>
                <w:rFonts w:ascii="Arial" w:eastAsia="Arial" w:hAnsi="Arial" w:cs="Arial"/>
                <w:sz w:val="20"/>
                <w:szCs w:val="20"/>
              </w:rPr>
              <w:t>l</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Authority</w:t>
            </w:r>
            <w:r w:rsidRPr="00055C93">
              <w:rPr>
                <w:rFonts w:ascii="Arial" w:eastAsia="Arial" w:hAnsi="Arial" w:cs="Arial"/>
                <w:spacing w:val="-13"/>
                <w:sz w:val="20"/>
                <w:szCs w:val="20"/>
              </w:rPr>
              <w:t>’</w:t>
            </w:r>
            <w:r w:rsidRPr="00055C93">
              <w:rPr>
                <w:rFonts w:ascii="Arial" w:eastAsia="Arial" w:hAnsi="Arial" w:cs="Arial"/>
                <w:sz w:val="20"/>
                <w:szCs w:val="20"/>
              </w:rPr>
              <w:t>s</w:t>
            </w:r>
            <w:r w:rsidRPr="00055C93">
              <w:rPr>
                <w:rFonts w:ascii="Arial" w:eastAsia="Arial" w:hAnsi="Arial" w:cs="Arial"/>
                <w:spacing w:val="17"/>
                <w:sz w:val="20"/>
                <w:szCs w:val="20"/>
              </w:rPr>
              <w:t xml:space="preserve"> </w:t>
            </w:r>
            <w:r w:rsidRPr="00055C93">
              <w:rPr>
                <w:rFonts w:ascii="Arial" w:eastAsia="Arial" w:hAnsi="Arial" w:cs="Arial"/>
                <w:spacing w:val="-2"/>
                <w:w w:val="102"/>
                <w:sz w:val="20"/>
                <w:szCs w:val="20"/>
              </w:rPr>
              <w:t>App</w:t>
            </w:r>
            <w:r w:rsidRPr="00055C93">
              <w:rPr>
                <w:rFonts w:ascii="Arial" w:eastAsia="Arial" w:hAnsi="Arial" w:cs="Arial"/>
                <w:spacing w:val="-4"/>
                <w:w w:val="102"/>
                <w:sz w:val="20"/>
                <w:szCs w:val="20"/>
              </w:rPr>
              <w:t>r</w:t>
            </w:r>
            <w:r w:rsidRPr="00055C93">
              <w:rPr>
                <w:rFonts w:ascii="Arial" w:eastAsia="Arial" w:hAnsi="Arial" w:cs="Arial"/>
                <w:spacing w:val="-2"/>
                <w:w w:val="101"/>
                <w:sz w:val="20"/>
                <w:szCs w:val="20"/>
              </w:rPr>
              <w:t xml:space="preserve">enticeship </w:t>
            </w:r>
            <w:r w:rsidRPr="00055C93">
              <w:rPr>
                <w:rFonts w:ascii="Arial" w:eastAsia="Arial" w:hAnsi="Arial" w:cs="Arial"/>
                <w:spacing w:val="-2"/>
                <w:sz w:val="20"/>
                <w:szCs w:val="20"/>
              </w:rPr>
              <w:t>arm</w:t>
            </w:r>
            <w:r w:rsidRPr="00055C93">
              <w:rPr>
                <w:rFonts w:ascii="Arial" w:eastAsia="Arial" w:hAnsi="Arial" w:cs="Arial"/>
                <w:sz w:val="20"/>
                <w:szCs w:val="20"/>
              </w:rPr>
              <w:t>.</w:t>
            </w:r>
            <w:r w:rsidRPr="00055C93">
              <w:rPr>
                <w:rFonts w:ascii="Arial" w:eastAsia="Arial" w:hAnsi="Arial" w:cs="Arial"/>
                <w:spacing w:val="39"/>
                <w:sz w:val="20"/>
                <w:szCs w:val="20"/>
              </w:rPr>
              <w:t xml:space="preserve"> </w:t>
            </w:r>
            <w:r w:rsidRPr="00055C93">
              <w:rPr>
                <w:rFonts w:ascii="Arial" w:eastAsia="Arial" w:hAnsi="Arial" w:cs="Arial"/>
                <w:spacing w:val="-2"/>
                <w:sz w:val="20"/>
                <w:szCs w:val="20"/>
              </w:rPr>
              <w:t>Davi</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cur</w:t>
            </w:r>
            <w:r w:rsidRPr="00055C93">
              <w:rPr>
                <w:rFonts w:ascii="Arial" w:eastAsia="Arial" w:hAnsi="Arial" w:cs="Arial"/>
                <w:spacing w:val="-4"/>
                <w:sz w:val="20"/>
                <w:szCs w:val="20"/>
              </w:rPr>
              <w:t>r</w:t>
            </w:r>
            <w:r w:rsidRPr="00055C93">
              <w:rPr>
                <w:rFonts w:ascii="Arial" w:eastAsia="Arial" w:hAnsi="Arial" w:cs="Arial"/>
                <w:spacing w:val="-2"/>
                <w:sz w:val="20"/>
                <w:szCs w:val="20"/>
              </w:rPr>
              <w:t>entl</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leadin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n</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College</w:t>
            </w:r>
            <w:r w:rsidRPr="00055C93">
              <w:rPr>
                <w:rFonts w:ascii="Arial" w:eastAsia="Arial" w:hAnsi="Arial" w:cs="Arial"/>
                <w:spacing w:val="-13"/>
                <w:sz w:val="20"/>
                <w:szCs w:val="20"/>
              </w:rPr>
              <w:t>’</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Academ</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16"/>
                <w:sz w:val="20"/>
                <w:szCs w:val="20"/>
              </w:rPr>
              <w:t>T</w:t>
            </w:r>
            <w:r w:rsidRPr="00055C93">
              <w:rPr>
                <w:rFonts w:ascii="Arial" w:eastAsia="Arial" w:hAnsi="Arial" w:cs="Arial"/>
                <w:spacing w:val="-2"/>
                <w:sz w:val="20"/>
                <w:szCs w:val="20"/>
              </w:rPr>
              <w:t>rus</w:t>
            </w:r>
            <w:r w:rsidRPr="00055C93">
              <w:rPr>
                <w:rFonts w:ascii="Arial" w:eastAsia="Arial" w:hAnsi="Arial" w:cs="Arial"/>
                <w:sz w:val="20"/>
                <w:szCs w:val="20"/>
              </w:rPr>
              <w:t>t</w:t>
            </w:r>
            <w:r w:rsidRPr="00055C93">
              <w:rPr>
                <w:rFonts w:ascii="Arial" w:eastAsia="Arial" w:hAnsi="Arial" w:cs="Arial"/>
                <w:spacing w:val="-4"/>
                <w:sz w:val="20"/>
                <w:szCs w:val="20"/>
              </w:rPr>
              <w:t xml:space="preserve"> </w:t>
            </w:r>
            <w:r w:rsidRPr="00055C93">
              <w:rPr>
                <w:rFonts w:ascii="Arial" w:eastAsia="Arial" w:hAnsi="Arial" w:cs="Arial"/>
                <w:spacing w:val="-2"/>
                <w:w w:val="104"/>
                <w:sz w:val="20"/>
                <w:szCs w:val="20"/>
              </w:rPr>
              <w:t>p</w:t>
            </w:r>
            <w:r w:rsidRPr="00055C93">
              <w:rPr>
                <w:rFonts w:ascii="Arial" w:eastAsia="Arial" w:hAnsi="Arial" w:cs="Arial"/>
                <w:spacing w:val="-4"/>
                <w:w w:val="104"/>
                <w:sz w:val="20"/>
                <w:szCs w:val="20"/>
              </w:rPr>
              <w:t>r</w:t>
            </w:r>
            <w:r w:rsidRPr="00055C93">
              <w:rPr>
                <w:rFonts w:ascii="Arial" w:eastAsia="Arial" w:hAnsi="Arial" w:cs="Arial"/>
                <w:spacing w:val="-2"/>
                <w:sz w:val="20"/>
                <w:szCs w:val="20"/>
              </w:rPr>
              <w:t>ogramme.</w:t>
            </w:r>
          </w:p>
          <w:p w:rsidR="00E877EA" w:rsidRPr="00E877EA" w:rsidRDefault="00E877EA" w:rsidP="00E877EA">
            <w:pPr>
              <w:pStyle w:val="ListParagraph"/>
              <w:rPr>
                <w:rFonts w:ascii="Arial" w:eastAsia="Times New Roman" w:hAnsi="Arial" w:cs="Arial"/>
                <w:b/>
                <w:spacing w:val="-2"/>
                <w:sz w:val="20"/>
                <w:szCs w:val="20"/>
              </w:rPr>
            </w:pPr>
          </w:p>
          <w:p w:rsidR="006D7AC3" w:rsidRPr="00E877EA" w:rsidRDefault="00FB0081" w:rsidP="00E877EA">
            <w:pPr>
              <w:pStyle w:val="ListParagraph"/>
              <w:numPr>
                <w:ilvl w:val="0"/>
                <w:numId w:val="9"/>
              </w:numPr>
              <w:spacing w:before="60"/>
              <w:ind w:left="357" w:hanging="357"/>
              <w:rPr>
                <w:rFonts w:ascii="Arial" w:eastAsia="Times New Roman" w:hAnsi="Arial" w:cs="Arial"/>
                <w:w w:val="111"/>
                <w:sz w:val="20"/>
                <w:szCs w:val="20"/>
              </w:rPr>
            </w:pPr>
            <w:r w:rsidRPr="00E877EA">
              <w:rPr>
                <w:rFonts w:ascii="Arial" w:eastAsia="Times New Roman" w:hAnsi="Arial" w:cs="Arial"/>
                <w:b/>
                <w:spacing w:val="-2"/>
                <w:sz w:val="20"/>
                <w:szCs w:val="20"/>
              </w:rPr>
              <w:t>Davi</w:t>
            </w:r>
            <w:r w:rsidRPr="00E877EA">
              <w:rPr>
                <w:rFonts w:ascii="Arial" w:eastAsia="Times New Roman" w:hAnsi="Arial" w:cs="Arial"/>
                <w:b/>
                <w:sz w:val="20"/>
                <w:szCs w:val="20"/>
              </w:rPr>
              <w:t>d</w:t>
            </w:r>
            <w:r w:rsidRPr="00E877EA">
              <w:rPr>
                <w:rFonts w:ascii="Arial" w:eastAsia="Times New Roman" w:hAnsi="Arial" w:cs="Arial"/>
                <w:b/>
                <w:spacing w:val="17"/>
                <w:sz w:val="20"/>
                <w:szCs w:val="20"/>
              </w:rPr>
              <w:t xml:space="preserve"> </w:t>
            </w:r>
            <w:r w:rsidRPr="00E877EA">
              <w:rPr>
                <w:rFonts w:ascii="Arial" w:eastAsia="Times New Roman" w:hAnsi="Arial" w:cs="Arial"/>
                <w:b/>
                <w:spacing w:val="-2"/>
                <w:sz w:val="20"/>
                <w:szCs w:val="20"/>
              </w:rPr>
              <w:t>Hawkin</w:t>
            </w:r>
            <w:r w:rsidRPr="00E877EA">
              <w:rPr>
                <w:rFonts w:ascii="Arial" w:eastAsia="Times New Roman" w:hAnsi="Arial" w:cs="Arial"/>
                <w:b/>
                <w:sz w:val="20"/>
                <w:szCs w:val="20"/>
              </w:rPr>
              <w:t>s</w:t>
            </w:r>
            <w:r w:rsidRPr="00E877EA">
              <w:rPr>
                <w:rFonts w:ascii="Arial" w:eastAsia="Times New Roman" w:hAnsi="Arial" w:cs="Arial"/>
                <w:sz w:val="20"/>
                <w:szCs w:val="20"/>
              </w:rPr>
              <w:t xml:space="preserve"> </w:t>
            </w:r>
            <w:r w:rsidR="00AE280F" w:rsidRPr="00E877EA">
              <w:rPr>
                <w:rFonts w:ascii="Arial" w:eastAsia="Times New Roman" w:hAnsi="Arial" w:cs="Arial"/>
                <w:sz w:val="20"/>
                <w:szCs w:val="20"/>
              </w:rPr>
              <w:t>(</w:t>
            </w:r>
            <w:r w:rsidR="00E877EA" w:rsidRPr="00E877EA">
              <w:rPr>
                <w:rFonts w:ascii="Arial" w:eastAsia="Times New Roman" w:hAnsi="Arial" w:cs="Arial"/>
                <w:sz w:val="20"/>
                <w:szCs w:val="20"/>
              </w:rPr>
              <w:t>Executive Director Finance and Resources</w:t>
            </w:r>
            <w:r w:rsidR="00AE280F" w:rsidRPr="00E877EA">
              <w:rPr>
                <w:rFonts w:ascii="Arial" w:eastAsia="Arial" w:hAnsi="Arial" w:cs="Arial"/>
                <w:sz w:val="20"/>
                <w:szCs w:val="20"/>
              </w:rPr>
              <w:t>)</w:t>
            </w:r>
            <w:r w:rsidRPr="00E877EA">
              <w:rPr>
                <w:rFonts w:ascii="Arial" w:eastAsia="Arial" w:hAnsi="Arial" w:cs="Arial"/>
                <w:spacing w:val="-9"/>
                <w:sz w:val="20"/>
                <w:szCs w:val="20"/>
              </w:rPr>
              <w:t xml:space="preserve"> </w:t>
            </w:r>
            <w:r w:rsidRPr="00E877EA">
              <w:rPr>
                <w:rFonts w:ascii="Arial" w:eastAsia="Times New Roman" w:hAnsi="Arial" w:cs="Arial"/>
                <w:spacing w:val="-2"/>
                <w:sz w:val="20"/>
                <w:szCs w:val="20"/>
              </w:rPr>
              <w:t>i</w:t>
            </w:r>
            <w:r w:rsidRPr="00E877EA">
              <w:rPr>
                <w:rFonts w:ascii="Arial" w:eastAsia="Times New Roman" w:hAnsi="Arial" w:cs="Arial"/>
                <w:sz w:val="20"/>
                <w:szCs w:val="20"/>
              </w:rPr>
              <w:t>s</w:t>
            </w:r>
            <w:r w:rsidRPr="00E877EA">
              <w:rPr>
                <w:rFonts w:ascii="Arial" w:eastAsia="Times New Roman" w:hAnsi="Arial" w:cs="Arial"/>
                <w:spacing w:val="10"/>
                <w:sz w:val="20"/>
                <w:szCs w:val="20"/>
              </w:rPr>
              <w:t xml:space="preserve"> </w:t>
            </w:r>
            <w:r w:rsidRPr="00E877EA">
              <w:rPr>
                <w:rFonts w:ascii="Arial" w:eastAsia="Times New Roman" w:hAnsi="Arial" w:cs="Arial"/>
                <w:sz w:val="20"/>
                <w:szCs w:val="20"/>
              </w:rPr>
              <w:t>a</w:t>
            </w:r>
            <w:r w:rsidRPr="00E877EA">
              <w:rPr>
                <w:rFonts w:ascii="Arial" w:eastAsia="Times New Roman" w:hAnsi="Arial" w:cs="Arial"/>
                <w:spacing w:val="15"/>
                <w:sz w:val="20"/>
                <w:szCs w:val="20"/>
              </w:rPr>
              <w:t xml:space="preserve"> </w:t>
            </w:r>
            <w:r w:rsidRPr="00E877EA">
              <w:rPr>
                <w:rFonts w:ascii="Arial" w:eastAsia="Times New Roman" w:hAnsi="Arial" w:cs="Arial"/>
                <w:spacing w:val="-2"/>
                <w:w w:val="94"/>
                <w:sz w:val="20"/>
                <w:szCs w:val="20"/>
              </w:rPr>
              <w:t>CIM</w:t>
            </w:r>
            <w:r w:rsidRPr="00E877EA">
              <w:rPr>
                <w:rFonts w:ascii="Arial" w:eastAsia="Times New Roman" w:hAnsi="Arial" w:cs="Arial"/>
                <w:w w:val="94"/>
                <w:sz w:val="20"/>
                <w:szCs w:val="20"/>
              </w:rPr>
              <w:t>A</w:t>
            </w:r>
            <w:r w:rsidR="005F7FBF" w:rsidRPr="00E877EA">
              <w:rPr>
                <w:rFonts w:ascii="Arial" w:eastAsia="Times New Roman" w:hAnsi="Arial" w:cs="Arial"/>
                <w:spacing w:val="7"/>
                <w:w w:val="94"/>
                <w:sz w:val="20"/>
                <w:szCs w:val="20"/>
              </w:rPr>
              <w:t>-</w:t>
            </w:r>
            <w:r w:rsidRPr="00E877EA">
              <w:rPr>
                <w:rFonts w:ascii="Arial" w:eastAsia="Times New Roman" w:hAnsi="Arial" w:cs="Arial"/>
                <w:spacing w:val="-2"/>
                <w:sz w:val="20"/>
                <w:szCs w:val="20"/>
              </w:rPr>
              <w:t>qualifie</w:t>
            </w:r>
            <w:r w:rsidRPr="00E877EA">
              <w:rPr>
                <w:rFonts w:ascii="Arial" w:eastAsia="Times New Roman" w:hAnsi="Arial" w:cs="Arial"/>
                <w:sz w:val="20"/>
                <w:szCs w:val="20"/>
              </w:rPr>
              <w:t>d</w:t>
            </w:r>
            <w:r w:rsidRPr="00E877EA">
              <w:rPr>
                <w:rFonts w:ascii="Arial" w:eastAsia="Times New Roman" w:hAnsi="Arial" w:cs="Arial"/>
                <w:spacing w:val="35"/>
                <w:sz w:val="20"/>
                <w:szCs w:val="20"/>
              </w:rPr>
              <w:t xml:space="preserve"> </w:t>
            </w:r>
            <w:r w:rsidRPr="00E877EA">
              <w:rPr>
                <w:rFonts w:ascii="Arial" w:eastAsia="Times New Roman" w:hAnsi="Arial" w:cs="Arial"/>
                <w:spacing w:val="-2"/>
                <w:w w:val="115"/>
                <w:sz w:val="20"/>
                <w:szCs w:val="20"/>
              </w:rPr>
              <w:t>accountan</w:t>
            </w:r>
            <w:r w:rsidRPr="00E877EA">
              <w:rPr>
                <w:rFonts w:ascii="Arial" w:eastAsia="Times New Roman" w:hAnsi="Arial" w:cs="Arial"/>
                <w:w w:val="115"/>
                <w:sz w:val="20"/>
                <w:szCs w:val="20"/>
              </w:rPr>
              <w:t>t</w:t>
            </w:r>
            <w:r w:rsidRPr="00E877EA">
              <w:rPr>
                <w:rFonts w:ascii="Arial" w:eastAsia="Times New Roman" w:hAnsi="Arial" w:cs="Arial"/>
                <w:spacing w:val="-2"/>
                <w:w w:val="115"/>
                <w:sz w:val="20"/>
                <w:szCs w:val="20"/>
              </w:rPr>
              <w:t xml:space="preserve"> </w:t>
            </w:r>
            <w:r w:rsidR="005F7FBF" w:rsidRPr="00E877EA">
              <w:rPr>
                <w:rFonts w:ascii="Arial" w:eastAsia="Times New Roman" w:hAnsi="Arial" w:cs="Arial"/>
                <w:spacing w:val="-2"/>
                <w:sz w:val="20"/>
                <w:szCs w:val="20"/>
              </w:rPr>
              <w:t xml:space="preserve">and </w:t>
            </w:r>
            <w:r w:rsidRPr="00E877EA">
              <w:rPr>
                <w:rFonts w:ascii="Arial" w:eastAsia="Times New Roman" w:hAnsi="Arial" w:cs="Arial"/>
                <w:spacing w:val="-2"/>
                <w:sz w:val="20"/>
                <w:szCs w:val="20"/>
              </w:rPr>
              <w:t>ha</w:t>
            </w:r>
            <w:r w:rsidRPr="00E877EA">
              <w:rPr>
                <w:rFonts w:ascii="Arial" w:eastAsia="Times New Roman" w:hAnsi="Arial" w:cs="Arial"/>
                <w:sz w:val="20"/>
                <w:szCs w:val="20"/>
              </w:rPr>
              <w:t xml:space="preserve">s </w:t>
            </w:r>
            <w:r w:rsidRPr="00E877EA">
              <w:rPr>
                <w:rFonts w:ascii="Arial" w:eastAsia="Times New Roman" w:hAnsi="Arial" w:cs="Arial"/>
                <w:spacing w:val="-2"/>
                <w:sz w:val="20"/>
                <w:szCs w:val="20"/>
              </w:rPr>
              <w:t>worke</w:t>
            </w:r>
            <w:r w:rsidRPr="00E877EA">
              <w:rPr>
                <w:rFonts w:ascii="Arial" w:eastAsia="Times New Roman" w:hAnsi="Arial" w:cs="Arial"/>
                <w:sz w:val="20"/>
                <w:szCs w:val="20"/>
              </w:rPr>
              <w:t xml:space="preserve">d </w:t>
            </w:r>
            <w:r w:rsidRPr="00E877EA">
              <w:rPr>
                <w:rFonts w:ascii="Arial" w:eastAsia="Times New Roman" w:hAnsi="Arial" w:cs="Arial"/>
                <w:spacing w:val="-2"/>
                <w:sz w:val="20"/>
                <w:szCs w:val="20"/>
              </w:rPr>
              <w:t>a</w:t>
            </w:r>
            <w:r w:rsidRPr="00E877EA">
              <w:rPr>
                <w:rFonts w:ascii="Arial" w:eastAsia="Times New Roman" w:hAnsi="Arial" w:cs="Arial"/>
                <w:sz w:val="20"/>
                <w:szCs w:val="20"/>
              </w:rPr>
              <w:t>t</w:t>
            </w:r>
            <w:r w:rsidRPr="00E877EA">
              <w:rPr>
                <w:rFonts w:ascii="Arial" w:eastAsia="Times New Roman" w:hAnsi="Arial" w:cs="Arial"/>
                <w:spacing w:val="22"/>
                <w:sz w:val="20"/>
                <w:szCs w:val="20"/>
              </w:rPr>
              <w:t xml:space="preserve"> </w:t>
            </w:r>
            <w:r w:rsidRPr="00E877EA">
              <w:rPr>
                <w:rFonts w:ascii="Arial" w:eastAsia="Times New Roman" w:hAnsi="Arial" w:cs="Arial"/>
                <w:spacing w:val="-2"/>
                <w:sz w:val="20"/>
                <w:szCs w:val="20"/>
              </w:rPr>
              <w:t>th</w:t>
            </w:r>
            <w:r w:rsidRPr="00E877EA">
              <w:rPr>
                <w:rFonts w:ascii="Arial" w:eastAsia="Times New Roman" w:hAnsi="Arial" w:cs="Arial"/>
                <w:sz w:val="20"/>
                <w:szCs w:val="20"/>
              </w:rPr>
              <w:t>e</w:t>
            </w:r>
            <w:r w:rsidRPr="00E877EA">
              <w:rPr>
                <w:rFonts w:ascii="Arial" w:eastAsia="Times New Roman" w:hAnsi="Arial" w:cs="Arial"/>
                <w:spacing w:val="29"/>
                <w:sz w:val="20"/>
                <w:szCs w:val="20"/>
              </w:rPr>
              <w:t xml:space="preserve"> </w:t>
            </w:r>
            <w:r w:rsidRPr="00E877EA">
              <w:rPr>
                <w:rFonts w:ascii="Arial" w:eastAsia="Times New Roman" w:hAnsi="Arial" w:cs="Arial"/>
                <w:spacing w:val="-2"/>
                <w:sz w:val="20"/>
                <w:szCs w:val="20"/>
              </w:rPr>
              <w:t>Colleg</w:t>
            </w:r>
            <w:r w:rsidR="005F7FBF" w:rsidRPr="00E877EA">
              <w:rPr>
                <w:rFonts w:ascii="Arial" w:eastAsia="Times New Roman" w:hAnsi="Arial" w:cs="Arial"/>
                <w:sz w:val="20"/>
                <w:szCs w:val="20"/>
              </w:rPr>
              <w:t>e for over seven years</w:t>
            </w:r>
            <w:r w:rsidRPr="00E877EA">
              <w:rPr>
                <w:rFonts w:ascii="Arial" w:eastAsia="Times New Roman" w:hAnsi="Arial" w:cs="Arial"/>
                <w:w w:val="114"/>
                <w:sz w:val="20"/>
                <w:szCs w:val="20"/>
              </w:rPr>
              <w:t>.</w:t>
            </w:r>
            <w:r w:rsidRPr="00E877EA">
              <w:rPr>
                <w:rFonts w:ascii="Arial" w:eastAsia="Times New Roman" w:hAnsi="Arial" w:cs="Arial"/>
                <w:spacing w:val="-7"/>
                <w:w w:val="114"/>
                <w:sz w:val="20"/>
                <w:szCs w:val="20"/>
              </w:rPr>
              <w:t xml:space="preserve"> </w:t>
            </w:r>
            <w:r w:rsidR="00E25BD4" w:rsidRPr="00E877EA">
              <w:rPr>
                <w:rFonts w:ascii="Arial" w:eastAsia="Times New Roman" w:hAnsi="Arial" w:cs="Arial"/>
                <w:spacing w:val="-2"/>
                <w:sz w:val="20"/>
                <w:szCs w:val="20"/>
              </w:rPr>
              <w:t>Davi</w:t>
            </w:r>
            <w:r w:rsidR="00E25BD4" w:rsidRPr="00E877EA">
              <w:rPr>
                <w:rFonts w:ascii="Arial" w:eastAsia="Times New Roman" w:hAnsi="Arial" w:cs="Arial"/>
                <w:sz w:val="20"/>
                <w:szCs w:val="20"/>
              </w:rPr>
              <w:t>d</w:t>
            </w:r>
            <w:r w:rsidR="00E25BD4" w:rsidRPr="00E877EA">
              <w:rPr>
                <w:rFonts w:ascii="Arial" w:eastAsia="Times New Roman" w:hAnsi="Arial" w:cs="Arial"/>
                <w:spacing w:val="17"/>
                <w:sz w:val="20"/>
                <w:szCs w:val="20"/>
              </w:rPr>
              <w:t xml:space="preserve"> </w:t>
            </w:r>
            <w:r w:rsidR="00E25BD4" w:rsidRPr="00E877EA">
              <w:rPr>
                <w:rFonts w:ascii="Arial" w:eastAsia="Times New Roman" w:hAnsi="Arial" w:cs="Arial"/>
                <w:spacing w:val="-2"/>
                <w:sz w:val="20"/>
                <w:szCs w:val="20"/>
              </w:rPr>
              <w:t>ha</w:t>
            </w:r>
            <w:r w:rsidR="00E25BD4" w:rsidRPr="00E877EA">
              <w:rPr>
                <w:rFonts w:ascii="Arial" w:eastAsia="Times New Roman" w:hAnsi="Arial" w:cs="Arial"/>
                <w:sz w:val="20"/>
                <w:szCs w:val="20"/>
              </w:rPr>
              <w:t xml:space="preserve">s </w:t>
            </w:r>
            <w:r w:rsidR="00E25BD4" w:rsidRPr="00E877EA">
              <w:rPr>
                <w:rFonts w:ascii="Arial" w:eastAsia="Times New Roman" w:hAnsi="Arial" w:cs="Arial"/>
                <w:spacing w:val="-2"/>
                <w:w w:val="112"/>
                <w:sz w:val="20"/>
                <w:szCs w:val="20"/>
              </w:rPr>
              <w:t>bee</w:t>
            </w:r>
            <w:r w:rsidR="00E25BD4" w:rsidRPr="00E877EA">
              <w:rPr>
                <w:rFonts w:ascii="Arial" w:eastAsia="Times New Roman" w:hAnsi="Arial" w:cs="Arial"/>
                <w:w w:val="112"/>
                <w:sz w:val="20"/>
                <w:szCs w:val="20"/>
              </w:rPr>
              <w:t>n</w:t>
            </w:r>
            <w:r w:rsidR="00E25BD4" w:rsidRPr="00E877EA">
              <w:rPr>
                <w:rFonts w:ascii="Arial" w:eastAsia="Times New Roman" w:hAnsi="Arial" w:cs="Arial"/>
                <w:spacing w:val="12"/>
                <w:w w:val="112"/>
                <w:sz w:val="20"/>
                <w:szCs w:val="20"/>
              </w:rPr>
              <w:t xml:space="preserve"> </w:t>
            </w:r>
            <w:r w:rsidR="00E25BD4" w:rsidRPr="00E877EA">
              <w:rPr>
                <w:rFonts w:ascii="Arial" w:eastAsia="Times New Roman" w:hAnsi="Arial" w:cs="Arial"/>
                <w:spacing w:val="-2"/>
                <w:w w:val="112"/>
                <w:sz w:val="20"/>
                <w:szCs w:val="20"/>
              </w:rPr>
              <w:t>instrumenta</w:t>
            </w:r>
            <w:r w:rsidR="00E25BD4" w:rsidRPr="00E877EA">
              <w:rPr>
                <w:rFonts w:ascii="Arial" w:eastAsia="Times New Roman" w:hAnsi="Arial" w:cs="Arial"/>
                <w:w w:val="112"/>
                <w:sz w:val="20"/>
                <w:szCs w:val="20"/>
              </w:rPr>
              <w:t>l</w:t>
            </w:r>
            <w:r w:rsidR="00E25BD4" w:rsidRPr="00E877EA">
              <w:rPr>
                <w:rFonts w:ascii="Arial" w:eastAsia="Times New Roman" w:hAnsi="Arial" w:cs="Arial"/>
                <w:spacing w:val="-17"/>
                <w:w w:val="112"/>
                <w:sz w:val="20"/>
                <w:szCs w:val="20"/>
              </w:rPr>
              <w:t xml:space="preserve"> </w:t>
            </w:r>
            <w:r w:rsidR="00E25BD4" w:rsidRPr="00E877EA">
              <w:rPr>
                <w:rFonts w:ascii="Arial" w:eastAsia="Times New Roman" w:hAnsi="Arial" w:cs="Arial"/>
                <w:spacing w:val="-2"/>
                <w:sz w:val="20"/>
                <w:szCs w:val="20"/>
              </w:rPr>
              <w:t>i</w:t>
            </w:r>
            <w:r w:rsidR="00E25BD4" w:rsidRPr="00E877EA">
              <w:rPr>
                <w:rFonts w:ascii="Arial" w:eastAsia="Times New Roman" w:hAnsi="Arial" w:cs="Arial"/>
                <w:sz w:val="20"/>
                <w:szCs w:val="20"/>
              </w:rPr>
              <w:t>n</w:t>
            </w:r>
            <w:r w:rsidR="00E25BD4" w:rsidRPr="00E877EA">
              <w:rPr>
                <w:rFonts w:ascii="Arial" w:eastAsia="Times New Roman" w:hAnsi="Arial" w:cs="Arial"/>
                <w:spacing w:val="1"/>
                <w:sz w:val="20"/>
                <w:szCs w:val="20"/>
              </w:rPr>
              <w:t xml:space="preserve"> </w:t>
            </w:r>
            <w:r w:rsidR="00E25BD4" w:rsidRPr="00E877EA">
              <w:rPr>
                <w:rFonts w:ascii="Arial" w:eastAsia="Times New Roman" w:hAnsi="Arial" w:cs="Arial"/>
                <w:spacing w:val="-2"/>
                <w:sz w:val="20"/>
                <w:szCs w:val="20"/>
              </w:rPr>
              <w:t>imp</w:t>
            </w:r>
            <w:r w:rsidR="00E25BD4" w:rsidRPr="00E877EA">
              <w:rPr>
                <w:rFonts w:ascii="Arial" w:eastAsia="Times New Roman" w:hAnsi="Arial" w:cs="Arial"/>
                <w:spacing w:val="-4"/>
                <w:sz w:val="20"/>
                <w:szCs w:val="20"/>
              </w:rPr>
              <w:t>r</w:t>
            </w:r>
            <w:r w:rsidR="00E25BD4" w:rsidRPr="00E877EA">
              <w:rPr>
                <w:rFonts w:ascii="Arial" w:eastAsia="Times New Roman" w:hAnsi="Arial" w:cs="Arial"/>
                <w:spacing w:val="-2"/>
                <w:sz w:val="20"/>
                <w:szCs w:val="20"/>
              </w:rPr>
              <w:t>ovin</w:t>
            </w:r>
            <w:r w:rsidR="00E25BD4" w:rsidRPr="00E877EA">
              <w:rPr>
                <w:rFonts w:ascii="Arial" w:eastAsia="Times New Roman" w:hAnsi="Arial" w:cs="Arial"/>
                <w:sz w:val="20"/>
                <w:szCs w:val="20"/>
              </w:rPr>
              <w:t>g</w:t>
            </w:r>
            <w:r w:rsidR="00E25BD4" w:rsidRPr="00E877EA">
              <w:rPr>
                <w:rFonts w:ascii="Arial" w:eastAsia="Times New Roman" w:hAnsi="Arial" w:cs="Arial"/>
                <w:spacing w:val="38"/>
                <w:sz w:val="20"/>
                <w:szCs w:val="20"/>
              </w:rPr>
              <w:t xml:space="preserve"> </w:t>
            </w:r>
            <w:r w:rsidR="00E25BD4" w:rsidRPr="00E877EA">
              <w:rPr>
                <w:rFonts w:ascii="Arial" w:eastAsia="Times New Roman" w:hAnsi="Arial" w:cs="Arial"/>
                <w:spacing w:val="-2"/>
                <w:sz w:val="20"/>
                <w:szCs w:val="20"/>
              </w:rPr>
              <w:t>financia</w:t>
            </w:r>
            <w:r w:rsidR="00E25BD4" w:rsidRPr="00E877EA">
              <w:rPr>
                <w:rFonts w:ascii="Arial" w:eastAsia="Times New Roman" w:hAnsi="Arial" w:cs="Arial"/>
                <w:sz w:val="20"/>
                <w:szCs w:val="20"/>
              </w:rPr>
              <w:t>l</w:t>
            </w:r>
            <w:r w:rsidR="00E25BD4" w:rsidRPr="00E877EA">
              <w:rPr>
                <w:rFonts w:ascii="Arial" w:eastAsia="Times New Roman" w:hAnsi="Arial" w:cs="Arial"/>
                <w:spacing w:val="29"/>
                <w:sz w:val="20"/>
                <w:szCs w:val="20"/>
              </w:rPr>
              <w:t xml:space="preserve"> </w:t>
            </w:r>
            <w:r w:rsidR="00E25BD4" w:rsidRPr="00E877EA">
              <w:rPr>
                <w:rFonts w:ascii="Arial" w:eastAsia="Times New Roman" w:hAnsi="Arial" w:cs="Arial"/>
                <w:spacing w:val="-2"/>
                <w:w w:val="114"/>
                <w:sz w:val="20"/>
                <w:szCs w:val="20"/>
              </w:rPr>
              <w:t>managemen</w:t>
            </w:r>
            <w:r w:rsidR="00E25BD4" w:rsidRPr="00E877EA">
              <w:rPr>
                <w:rFonts w:ascii="Arial" w:eastAsia="Times New Roman" w:hAnsi="Arial" w:cs="Arial"/>
                <w:w w:val="114"/>
                <w:sz w:val="20"/>
                <w:szCs w:val="20"/>
              </w:rPr>
              <w:t>t</w:t>
            </w:r>
            <w:r w:rsidR="00E25BD4" w:rsidRPr="00E877EA">
              <w:rPr>
                <w:rFonts w:ascii="Arial" w:eastAsia="Times New Roman" w:hAnsi="Arial" w:cs="Arial"/>
                <w:spacing w:val="-2"/>
                <w:w w:val="114"/>
                <w:sz w:val="20"/>
                <w:szCs w:val="20"/>
              </w:rPr>
              <w:t xml:space="preserve"> </w:t>
            </w:r>
            <w:r w:rsidR="00E25BD4" w:rsidRPr="00E877EA">
              <w:rPr>
                <w:rFonts w:ascii="Arial" w:eastAsia="Times New Roman" w:hAnsi="Arial" w:cs="Arial"/>
                <w:spacing w:val="-2"/>
                <w:sz w:val="20"/>
                <w:szCs w:val="20"/>
              </w:rPr>
              <w:t>i</w:t>
            </w:r>
            <w:r w:rsidR="00E25BD4" w:rsidRPr="00E877EA">
              <w:rPr>
                <w:rFonts w:ascii="Arial" w:eastAsia="Times New Roman" w:hAnsi="Arial" w:cs="Arial"/>
                <w:sz w:val="20"/>
                <w:szCs w:val="20"/>
              </w:rPr>
              <w:t>n</w:t>
            </w:r>
            <w:r w:rsidR="00E25BD4" w:rsidRPr="00E877EA">
              <w:rPr>
                <w:rFonts w:ascii="Arial" w:eastAsia="Times New Roman" w:hAnsi="Arial" w:cs="Arial"/>
                <w:spacing w:val="1"/>
                <w:sz w:val="20"/>
                <w:szCs w:val="20"/>
              </w:rPr>
              <w:t xml:space="preserve"> </w:t>
            </w:r>
            <w:r w:rsidR="00E25BD4" w:rsidRPr="00E877EA">
              <w:rPr>
                <w:rFonts w:ascii="Arial" w:eastAsia="Times New Roman" w:hAnsi="Arial" w:cs="Arial"/>
                <w:spacing w:val="-2"/>
                <w:sz w:val="20"/>
                <w:szCs w:val="20"/>
              </w:rPr>
              <w:t>th</w:t>
            </w:r>
            <w:r w:rsidR="00E25BD4" w:rsidRPr="00E877EA">
              <w:rPr>
                <w:rFonts w:ascii="Arial" w:eastAsia="Times New Roman" w:hAnsi="Arial" w:cs="Arial"/>
                <w:sz w:val="20"/>
                <w:szCs w:val="20"/>
              </w:rPr>
              <w:t>e</w:t>
            </w:r>
            <w:r w:rsidR="00E25BD4" w:rsidRPr="00E877EA">
              <w:rPr>
                <w:rFonts w:ascii="Arial" w:eastAsia="Times New Roman" w:hAnsi="Arial" w:cs="Arial"/>
                <w:spacing w:val="30"/>
                <w:sz w:val="20"/>
                <w:szCs w:val="20"/>
              </w:rPr>
              <w:t xml:space="preserve"> </w:t>
            </w:r>
            <w:r w:rsidR="00E25BD4" w:rsidRPr="00E877EA">
              <w:rPr>
                <w:rFonts w:ascii="Arial" w:eastAsia="Times New Roman" w:hAnsi="Arial" w:cs="Arial"/>
                <w:spacing w:val="-2"/>
                <w:w w:val="109"/>
                <w:sz w:val="20"/>
                <w:szCs w:val="20"/>
              </w:rPr>
              <w:t>College</w:t>
            </w:r>
            <w:r w:rsidR="00E25BD4" w:rsidRPr="00E877EA">
              <w:rPr>
                <w:rFonts w:ascii="Arial" w:eastAsia="Times New Roman" w:hAnsi="Arial" w:cs="Arial"/>
                <w:w w:val="109"/>
                <w:sz w:val="20"/>
                <w:szCs w:val="20"/>
              </w:rPr>
              <w:t>.</w:t>
            </w:r>
            <w:r w:rsidR="00E25BD4" w:rsidRPr="00E877EA">
              <w:rPr>
                <w:rFonts w:ascii="Arial" w:eastAsia="Times New Roman" w:hAnsi="Arial" w:cs="Arial"/>
                <w:spacing w:val="42"/>
                <w:w w:val="109"/>
                <w:sz w:val="20"/>
                <w:szCs w:val="20"/>
              </w:rPr>
              <w:t xml:space="preserve"> </w:t>
            </w:r>
            <w:r w:rsidR="00E25BD4" w:rsidRPr="00E877EA">
              <w:rPr>
                <w:rFonts w:ascii="Arial" w:eastAsia="Times New Roman" w:hAnsi="Arial" w:cs="Arial"/>
                <w:spacing w:val="-2"/>
                <w:sz w:val="20"/>
                <w:szCs w:val="20"/>
              </w:rPr>
              <w:t>H</w:t>
            </w:r>
            <w:r w:rsidR="00E25BD4" w:rsidRPr="00E877EA">
              <w:rPr>
                <w:rFonts w:ascii="Arial" w:eastAsia="Times New Roman" w:hAnsi="Arial" w:cs="Arial"/>
                <w:sz w:val="20"/>
                <w:szCs w:val="20"/>
              </w:rPr>
              <w:t>e</w:t>
            </w:r>
            <w:r w:rsidR="00E25BD4" w:rsidRPr="00E877EA">
              <w:rPr>
                <w:rFonts w:ascii="Arial" w:eastAsia="Times New Roman" w:hAnsi="Arial" w:cs="Arial"/>
                <w:spacing w:val="14"/>
                <w:sz w:val="20"/>
                <w:szCs w:val="20"/>
              </w:rPr>
              <w:t xml:space="preserve"> </w:t>
            </w:r>
            <w:r w:rsidR="00E25BD4" w:rsidRPr="00E877EA">
              <w:rPr>
                <w:rFonts w:ascii="Arial" w:eastAsia="Times New Roman" w:hAnsi="Arial" w:cs="Arial"/>
                <w:spacing w:val="-2"/>
                <w:sz w:val="20"/>
                <w:szCs w:val="20"/>
              </w:rPr>
              <w:t>ha</w:t>
            </w:r>
            <w:r w:rsidR="00E25BD4" w:rsidRPr="00E877EA">
              <w:rPr>
                <w:rFonts w:ascii="Arial" w:eastAsia="Times New Roman" w:hAnsi="Arial" w:cs="Arial"/>
                <w:sz w:val="20"/>
                <w:szCs w:val="20"/>
              </w:rPr>
              <w:t xml:space="preserve">s </w:t>
            </w:r>
            <w:r w:rsidR="00E25BD4" w:rsidRPr="00E877EA">
              <w:rPr>
                <w:rFonts w:ascii="Arial" w:eastAsia="Times New Roman" w:hAnsi="Arial" w:cs="Arial"/>
                <w:spacing w:val="-2"/>
                <w:sz w:val="20"/>
                <w:szCs w:val="20"/>
              </w:rPr>
              <w:t>ha</w:t>
            </w:r>
            <w:r w:rsidR="00E25BD4" w:rsidRPr="00E877EA">
              <w:rPr>
                <w:rFonts w:ascii="Arial" w:eastAsia="Times New Roman" w:hAnsi="Arial" w:cs="Arial"/>
                <w:sz w:val="20"/>
                <w:szCs w:val="20"/>
              </w:rPr>
              <w:t>d</w:t>
            </w:r>
            <w:r w:rsidR="00E25BD4" w:rsidRPr="00E877EA">
              <w:rPr>
                <w:rFonts w:ascii="Arial" w:eastAsia="Times New Roman" w:hAnsi="Arial" w:cs="Arial"/>
                <w:spacing w:val="38"/>
                <w:sz w:val="20"/>
                <w:szCs w:val="20"/>
              </w:rPr>
              <w:t xml:space="preserve"> </w:t>
            </w:r>
            <w:r w:rsidR="00E25BD4" w:rsidRPr="00E877EA">
              <w:rPr>
                <w:rFonts w:ascii="Arial" w:eastAsia="Times New Roman" w:hAnsi="Arial" w:cs="Arial"/>
                <w:spacing w:val="-2"/>
                <w:w w:val="107"/>
                <w:sz w:val="20"/>
                <w:szCs w:val="20"/>
              </w:rPr>
              <w:t>significan</w:t>
            </w:r>
            <w:r w:rsidR="00E25BD4" w:rsidRPr="00E877EA">
              <w:rPr>
                <w:rFonts w:ascii="Arial" w:eastAsia="Times New Roman" w:hAnsi="Arial" w:cs="Arial"/>
                <w:w w:val="113"/>
                <w:sz w:val="20"/>
                <w:szCs w:val="20"/>
              </w:rPr>
              <w:t xml:space="preserve">t </w:t>
            </w:r>
            <w:r w:rsidR="00E25BD4" w:rsidRPr="00E877EA">
              <w:rPr>
                <w:rFonts w:ascii="Arial" w:eastAsia="Arial" w:hAnsi="Arial" w:cs="Arial"/>
                <w:spacing w:val="-4"/>
                <w:sz w:val="20"/>
                <w:szCs w:val="20"/>
              </w:rPr>
              <w:t>r</w:t>
            </w:r>
            <w:r w:rsidR="00E25BD4" w:rsidRPr="00E877EA">
              <w:rPr>
                <w:rFonts w:ascii="Arial" w:eastAsia="Arial" w:hAnsi="Arial" w:cs="Arial"/>
                <w:spacing w:val="-2"/>
                <w:sz w:val="20"/>
                <w:szCs w:val="20"/>
              </w:rPr>
              <w:t>ole</w:t>
            </w:r>
            <w:r w:rsidR="00E25BD4" w:rsidRPr="00E877EA">
              <w:rPr>
                <w:rFonts w:ascii="Arial" w:eastAsia="Arial" w:hAnsi="Arial" w:cs="Arial"/>
                <w:sz w:val="20"/>
                <w:szCs w:val="20"/>
              </w:rPr>
              <w:t>s</w:t>
            </w:r>
            <w:r w:rsidR="00E25BD4" w:rsidRPr="00E877EA">
              <w:rPr>
                <w:rFonts w:ascii="Arial" w:eastAsia="Arial" w:hAnsi="Arial" w:cs="Arial"/>
                <w:spacing w:val="-6"/>
                <w:sz w:val="20"/>
                <w:szCs w:val="20"/>
              </w:rPr>
              <w:t xml:space="preserve"> </w:t>
            </w:r>
            <w:r w:rsidR="00E25BD4" w:rsidRPr="00E877EA">
              <w:rPr>
                <w:rFonts w:ascii="Arial" w:eastAsia="Arial" w:hAnsi="Arial" w:cs="Arial"/>
                <w:spacing w:val="-2"/>
                <w:sz w:val="20"/>
                <w:szCs w:val="20"/>
              </w:rPr>
              <w:t>i</w:t>
            </w:r>
            <w:r w:rsidR="00E25BD4" w:rsidRPr="00E877EA">
              <w:rPr>
                <w:rFonts w:ascii="Arial" w:eastAsia="Arial" w:hAnsi="Arial" w:cs="Arial"/>
                <w:sz w:val="20"/>
                <w:szCs w:val="20"/>
              </w:rPr>
              <w:t>n</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bot</w:t>
            </w:r>
            <w:r w:rsidR="00E25BD4" w:rsidRPr="00E877EA">
              <w:rPr>
                <w:rFonts w:ascii="Arial" w:eastAsia="Arial" w:hAnsi="Arial" w:cs="Arial"/>
                <w:sz w:val="20"/>
                <w:szCs w:val="20"/>
              </w:rPr>
              <w:t>h</w:t>
            </w:r>
            <w:r w:rsidR="00E25BD4" w:rsidRPr="00E877EA">
              <w:rPr>
                <w:rFonts w:ascii="Arial" w:eastAsia="Arial" w:hAnsi="Arial" w:cs="Arial"/>
                <w:spacing w:val="9"/>
                <w:sz w:val="20"/>
                <w:szCs w:val="20"/>
              </w:rPr>
              <w:t xml:space="preserve"> </w:t>
            </w:r>
            <w:r w:rsidR="00E25BD4" w:rsidRPr="00E877EA">
              <w:rPr>
                <w:rFonts w:ascii="Arial" w:eastAsia="Arial" w:hAnsi="Arial" w:cs="Arial"/>
                <w:spacing w:val="-2"/>
                <w:sz w:val="20"/>
                <w:szCs w:val="20"/>
              </w:rPr>
              <w:t>th</w:t>
            </w:r>
            <w:r w:rsidR="00E25BD4" w:rsidRPr="00E877EA">
              <w:rPr>
                <w:rFonts w:ascii="Arial" w:eastAsia="Arial" w:hAnsi="Arial" w:cs="Arial"/>
                <w:sz w:val="20"/>
                <w:szCs w:val="20"/>
              </w:rPr>
              <w:t>e</w:t>
            </w:r>
            <w:r w:rsidR="00E25BD4" w:rsidRPr="00E877EA">
              <w:rPr>
                <w:rFonts w:ascii="Arial" w:eastAsia="Arial" w:hAnsi="Arial" w:cs="Arial"/>
                <w:spacing w:val="-1"/>
                <w:sz w:val="20"/>
                <w:szCs w:val="20"/>
              </w:rPr>
              <w:t xml:space="preserve"> </w:t>
            </w:r>
            <w:r w:rsidR="00E25BD4" w:rsidRPr="00E877EA">
              <w:rPr>
                <w:rFonts w:ascii="Arial" w:eastAsia="Arial" w:hAnsi="Arial" w:cs="Arial"/>
                <w:spacing w:val="-2"/>
                <w:sz w:val="20"/>
                <w:szCs w:val="20"/>
              </w:rPr>
              <w:t>Centra</w:t>
            </w:r>
            <w:r w:rsidR="00E25BD4" w:rsidRPr="00E877EA">
              <w:rPr>
                <w:rFonts w:ascii="Arial" w:eastAsia="Arial" w:hAnsi="Arial" w:cs="Arial"/>
                <w:sz w:val="20"/>
                <w:szCs w:val="20"/>
              </w:rPr>
              <w:t>l</w:t>
            </w:r>
            <w:r w:rsidR="00E25BD4" w:rsidRPr="00E877EA">
              <w:rPr>
                <w:rFonts w:ascii="Arial" w:eastAsia="Arial" w:hAnsi="Arial" w:cs="Arial"/>
                <w:spacing w:val="-8"/>
                <w:sz w:val="20"/>
                <w:szCs w:val="20"/>
              </w:rPr>
              <w:t xml:space="preserve"> </w:t>
            </w:r>
            <w:r w:rsidR="009755C6">
              <w:rPr>
                <w:rFonts w:ascii="Arial" w:eastAsia="Arial" w:hAnsi="Arial" w:cs="Arial"/>
                <w:spacing w:val="-2"/>
                <w:sz w:val="20"/>
                <w:szCs w:val="20"/>
              </w:rPr>
              <w:t>C</w:t>
            </w:r>
            <w:r w:rsidR="00E25BD4" w:rsidRPr="00E877EA">
              <w:rPr>
                <w:rFonts w:ascii="Arial" w:eastAsia="Arial" w:hAnsi="Arial" w:cs="Arial"/>
                <w:spacing w:val="-2"/>
                <w:sz w:val="20"/>
                <w:szCs w:val="20"/>
              </w:rPr>
              <w:t>ampu</w:t>
            </w:r>
            <w:r w:rsidR="00E25BD4" w:rsidRPr="00E877EA">
              <w:rPr>
                <w:rFonts w:ascii="Arial" w:eastAsia="Arial" w:hAnsi="Arial" w:cs="Arial"/>
                <w:sz w:val="20"/>
                <w:szCs w:val="20"/>
              </w:rPr>
              <w:t>s</w:t>
            </w:r>
            <w:r w:rsidR="00E25BD4" w:rsidRPr="00E877EA">
              <w:rPr>
                <w:rFonts w:ascii="Arial" w:eastAsia="Arial" w:hAnsi="Arial" w:cs="Arial"/>
                <w:spacing w:val="8"/>
                <w:sz w:val="20"/>
                <w:szCs w:val="20"/>
              </w:rPr>
              <w:t xml:space="preserve"> </w:t>
            </w:r>
            <w:r w:rsidR="00E25BD4" w:rsidRPr="00E877EA">
              <w:rPr>
                <w:rFonts w:ascii="Arial" w:eastAsia="Arial" w:hAnsi="Arial" w:cs="Arial"/>
                <w:spacing w:val="-2"/>
                <w:sz w:val="20"/>
                <w:szCs w:val="20"/>
              </w:rPr>
              <w:t>ne</w:t>
            </w:r>
            <w:r w:rsidR="00E25BD4" w:rsidRPr="00E877EA">
              <w:rPr>
                <w:rFonts w:ascii="Arial" w:eastAsia="Arial" w:hAnsi="Arial" w:cs="Arial"/>
                <w:sz w:val="20"/>
                <w:szCs w:val="20"/>
              </w:rPr>
              <w:t>w</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buil</w:t>
            </w:r>
            <w:r w:rsidR="00E25BD4" w:rsidRPr="00E877EA">
              <w:rPr>
                <w:rFonts w:ascii="Arial" w:eastAsia="Arial" w:hAnsi="Arial" w:cs="Arial"/>
                <w:sz w:val="20"/>
                <w:szCs w:val="20"/>
              </w:rPr>
              <w:t>d</w:t>
            </w:r>
            <w:r w:rsidR="00E25BD4" w:rsidRPr="00E877EA">
              <w:rPr>
                <w:rFonts w:ascii="Arial" w:eastAsia="Arial" w:hAnsi="Arial" w:cs="Arial"/>
                <w:spacing w:val="7"/>
                <w:sz w:val="20"/>
                <w:szCs w:val="20"/>
              </w:rPr>
              <w:t xml:space="preserve"> </w:t>
            </w:r>
            <w:r w:rsidR="00E25BD4" w:rsidRPr="00E877EA">
              <w:rPr>
                <w:rFonts w:ascii="Arial" w:eastAsia="Arial" w:hAnsi="Arial" w:cs="Arial"/>
                <w:spacing w:val="-2"/>
                <w:sz w:val="20"/>
                <w:szCs w:val="20"/>
              </w:rPr>
              <w:t>p</w:t>
            </w:r>
            <w:r w:rsidR="00E25BD4" w:rsidRPr="00E877EA">
              <w:rPr>
                <w:rFonts w:ascii="Arial" w:eastAsia="Arial" w:hAnsi="Arial" w:cs="Arial"/>
                <w:spacing w:val="-4"/>
                <w:sz w:val="20"/>
                <w:szCs w:val="20"/>
              </w:rPr>
              <w:t>r</w:t>
            </w:r>
            <w:r w:rsidR="00E25BD4" w:rsidRPr="00E877EA">
              <w:rPr>
                <w:rFonts w:ascii="Arial" w:eastAsia="Arial" w:hAnsi="Arial" w:cs="Arial"/>
                <w:spacing w:val="-2"/>
                <w:sz w:val="20"/>
                <w:szCs w:val="20"/>
              </w:rPr>
              <w:t>ojec</w:t>
            </w:r>
            <w:r w:rsidR="00E25BD4" w:rsidRPr="00E877EA">
              <w:rPr>
                <w:rFonts w:ascii="Arial" w:eastAsia="Arial" w:hAnsi="Arial" w:cs="Arial"/>
                <w:sz w:val="20"/>
                <w:szCs w:val="20"/>
              </w:rPr>
              <w:t>t</w:t>
            </w:r>
            <w:r w:rsidR="00E25BD4" w:rsidRPr="00E877EA">
              <w:rPr>
                <w:rFonts w:ascii="Arial" w:eastAsia="Arial" w:hAnsi="Arial" w:cs="Arial"/>
                <w:spacing w:val="13"/>
                <w:sz w:val="20"/>
                <w:szCs w:val="20"/>
              </w:rPr>
              <w:t xml:space="preserve"> </w:t>
            </w:r>
            <w:r w:rsidR="00E25BD4" w:rsidRPr="00E877EA">
              <w:rPr>
                <w:rFonts w:ascii="Arial" w:eastAsia="Arial" w:hAnsi="Arial" w:cs="Arial"/>
                <w:spacing w:val="-2"/>
                <w:sz w:val="20"/>
                <w:szCs w:val="20"/>
              </w:rPr>
              <w:t>an</w:t>
            </w:r>
            <w:r w:rsidR="00E25BD4" w:rsidRPr="00E877EA">
              <w:rPr>
                <w:rFonts w:ascii="Arial" w:eastAsia="Arial" w:hAnsi="Arial" w:cs="Arial"/>
                <w:sz w:val="20"/>
                <w:szCs w:val="20"/>
              </w:rPr>
              <w:t xml:space="preserve">d </w:t>
            </w:r>
            <w:r w:rsidR="00E25BD4" w:rsidRPr="00E877EA">
              <w:rPr>
                <w:rFonts w:ascii="Arial" w:eastAsia="Arial" w:hAnsi="Arial" w:cs="Arial"/>
                <w:spacing w:val="-2"/>
                <w:sz w:val="20"/>
                <w:szCs w:val="20"/>
              </w:rPr>
              <w:t>conversio</w:t>
            </w:r>
            <w:r w:rsidR="00E25BD4" w:rsidRPr="00E877EA">
              <w:rPr>
                <w:rFonts w:ascii="Arial" w:eastAsia="Arial" w:hAnsi="Arial" w:cs="Arial"/>
                <w:sz w:val="20"/>
                <w:szCs w:val="20"/>
              </w:rPr>
              <w:t>n</w:t>
            </w:r>
            <w:r w:rsidR="00E25BD4" w:rsidRPr="00E877EA">
              <w:rPr>
                <w:rFonts w:ascii="Arial" w:eastAsia="Arial" w:hAnsi="Arial" w:cs="Arial"/>
                <w:spacing w:val="5"/>
                <w:sz w:val="20"/>
                <w:szCs w:val="20"/>
              </w:rPr>
              <w:t xml:space="preserve"> </w:t>
            </w:r>
            <w:r w:rsidR="00E25BD4" w:rsidRPr="00E877EA">
              <w:rPr>
                <w:rFonts w:ascii="Arial" w:eastAsia="Arial" w:hAnsi="Arial" w:cs="Arial"/>
                <w:spacing w:val="-2"/>
                <w:sz w:val="20"/>
                <w:szCs w:val="20"/>
              </w:rPr>
              <w:t>o</w:t>
            </w:r>
            <w:r w:rsidR="00E25BD4" w:rsidRPr="00E877EA">
              <w:rPr>
                <w:rFonts w:ascii="Arial" w:eastAsia="Arial" w:hAnsi="Arial" w:cs="Arial"/>
                <w:sz w:val="20"/>
                <w:szCs w:val="20"/>
              </w:rPr>
              <w:t>f</w:t>
            </w:r>
            <w:r w:rsidR="00E25BD4" w:rsidRPr="00E877EA">
              <w:rPr>
                <w:rFonts w:ascii="Arial" w:eastAsia="Arial" w:hAnsi="Arial" w:cs="Arial"/>
                <w:spacing w:val="2"/>
                <w:sz w:val="20"/>
                <w:szCs w:val="20"/>
              </w:rPr>
              <w:t xml:space="preserve"> </w:t>
            </w:r>
            <w:r w:rsidR="00E25BD4" w:rsidRPr="00E877EA">
              <w:rPr>
                <w:rFonts w:ascii="Arial" w:eastAsia="Arial" w:hAnsi="Arial" w:cs="Arial"/>
                <w:spacing w:val="-2"/>
                <w:sz w:val="20"/>
                <w:szCs w:val="20"/>
              </w:rPr>
              <w:t>th</w:t>
            </w:r>
            <w:r w:rsidR="00E25BD4" w:rsidRPr="00E877EA">
              <w:rPr>
                <w:rFonts w:ascii="Arial" w:eastAsia="Arial" w:hAnsi="Arial" w:cs="Arial"/>
                <w:sz w:val="20"/>
                <w:szCs w:val="20"/>
              </w:rPr>
              <w:t>e</w:t>
            </w:r>
            <w:r w:rsidR="00E25BD4" w:rsidRPr="00E877EA">
              <w:rPr>
                <w:rFonts w:ascii="Arial" w:eastAsia="Arial" w:hAnsi="Arial" w:cs="Arial"/>
                <w:spacing w:val="-1"/>
                <w:sz w:val="20"/>
                <w:szCs w:val="20"/>
              </w:rPr>
              <w:t xml:space="preserve"> </w:t>
            </w:r>
            <w:r w:rsidR="00E25BD4" w:rsidRPr="00E877EA">
              <w:rPr>
                <w:rFonts w:ascii="Arial" w:eastAsia="Arial" w:hAnsi="Arial" w:cs="Arial"/>
                <w:spacing w:val="-2"/>
                <w:sz w:val="20"/>
                <w:szCs w:val="20"/>
              </w:rPr>
              <w:t>forme</w:t>
            </w:r>
            <w:r w:rsidR="00E25BD4" w:rsidRPr="00E877EA">
              <w:rPr>
                <w:rFonts w:ascii="Arial" w:eastAsia="Arial" w:hAnsi="Arial" w:cs="Arial"/>
                <w:sz w:val="20"/>
                <w:szCs w:val="20"/>
              </w:rPr>
              <w:t>r</w:t>
            </w:r>
            <w:r w:rsidR="00E25BD4" w:rsidRPr="00E877EA">
              <w:rPr>
                <w:rFonts w:ascii="Arial" w:eastAsia="Arial" w:hAnsi="Arial" w:cs="Arial"/>
                <w:spacing w:val="2"/>
                <w:sz w:val="20"/>
                <w:szCs w:val="20"/>
              </w:rPr>
              <w:t xml:space="preserve"> </w:t>
            </w:r>
            <w:r w:rsidR="00E25BD4" w:rsidRPr="00E877EA">
              <w:rPr>
                <w:rFonts w:ascii="Arial" w:eastAsia="Arial" w:hAnsi="Arial" w:cs="Arial"/>
                <w:spacing w:val="-2"/>
                <w:sz w:val="20"/>
                <w:szCs w:val="20"/>
              </w:rPr>
              <w:t>‘Public</w:t>
            </w:r>
            <w:r w:rsidR="00E25BD4" w:rsidRPr="00E877EA">
              <w:rPr>
                <w:rFonts w:ascii="Arial" w:eastAsia="Arial" w:hAnsi="Arial" w:cs="Arial"/>
                <w:sz w:val="20"/>
                <w:szCs w:val="20"/>
              </w:rPr>
              <w:t>’</w:t>
            </w:r>
            <w:r w:rsidR="00E25BD4" w:rsidRPr="00E877EA">
              <w:rPr>
                <w:rFonts w:ascii="Arial" w:eastAsia="Arial" w:hAnsi="Arial" w:cs="Arial"/>
                <w:spacing w:val="22"/>
                <w:sz w:val="20"/>
                <w:szCs w:val="20"/>
              </w:rPr>
              <w:t xml:space="preserve"> </w:t>
            </w:r>
            <w:r w:rsidR="00E25BD4" w:rsidRPr="00E877EA">
              <w:rPr>
                <w:rFonts w:ascii="Arial" w:eastAsia="Arial" w:hAnsi="Arial" w:cs="Arial"/>
                <w:spacing w:val="-2"/>
                <w:sz w:val="20"/>
                <w:szCs w:val="20"/>
              </w:rPr>
              <w:t>building</w:t>
            </w:r>
            <w:r w:rsidR="00E25BD4" w:rsidRPr="00E877EA">
              <w:rPr>
                <w:rFonts w:ascii="Arial" w:eastAsia="Arial" w:hAnsi="Arial" w:cs="Arial"/>
                <w:sz w:val="20"/>
                <w:szCs w:val="20"/>
              </w:rPr>
              <w:t>,</w:t>
            </w:r>
            <w:r w:rsidR="00E25BD4" w:rsidRPr="00E877EA">
              <w:rPr>
                <w:rFonts w:ascii="Arial" w:eastAsia="Arial" w:hAnsi="Arial" w:cs="Arial"/>
                <w:spacing w:val="9"/>
                <w:sz w:val="20"/>
                <w:szCs w:val="20"/>
              </w:rPr>
              <w:t xml:space="preserve"> </w:t>
            </w:r>
            <w:r w:rsidR="00E25BD4" w:rsidRPr="00E877EA">
              <w:rPr>
                <w:rFonts w:ascii="Arial" w:eastAsia="Arial" w:hAnsi="Arial" w:cs="Arial"/>
                <w:spacing w:val="-11"/>
                <w:sz w:val="20"/>
                <w:szCs w:val="20"/>
              </w:rPr>
              <w:t>W</w:t>
            </w:r>
            <w:r w:rsidR="00E25BD4" w:rsidRPr="00E877EA">
              <w:rPr>
                <w:rFonts w:ascii="Arial" w:eastAsia="Arial" w:hAnsi="Arial" w:cs="Arial"/>
                <w:spacing w:val="-2"/>
                <w:sz w:val="20"/>
                <w:szCs w:val="20"/>
              </w:rPr>
              <w:t>es</w:t>
            </w:r>
            <w:r w:rsidR="00E25BD4" w:rsidRPr="00E877EA">
              <w:rPr>
                <w:rFonts w:ascii="Arial" w:eastAsia="Arial" w:hAnsi="Arial" w:cs="Arial"/>
                <w:sz w:val="20"/>
                <w:szCs w:val="20"/>
              </w:rPr>
              <w:t>t</w:t>
            </w:r>
            <w:r w:rsidR="00E25BD4" w:rsidRPr="00E877EA">
              <w:rPr>
                <w:rFonts w:ascii="Arial" w:eastAsia="Arial" w:hAnsi="Arial" w:cs="Arial"/>
                <w:spacing w:val="-4"/>
                <w:sz w:val="20"/>
                <w:szCs w:val="20"/>
              </w:rPr>
              <w:t xml:space="preserve"> </w:t>
            </w:r>
            <w:r w:rsidR="00E25BD4" w:rsidRPr="00E877EA">
              <w:rPr>
                <w:rFonts w:ascii="Arial" w:eastAsia="Arial" w:hAnsi="Arial" w:cs="Arial"/>
                <w:spacing w:val="-2"/>
                <w:w w:val="101"/>
                <w:sz w:val="20"/>
                <w:szCs w:val="20"/>
              </w:rPr>
              <w:t>B</w:t>
            </w:r>
            <w:r w:rsidR="00E25BD4" w:rsidRPr="00E877EA">
              <w:rPr>
                <w:rFonts w:ascii="Arial" w:eastAsia="Arial" w:hAnsi="Arial" w:cs="Arial"/>
                <w:spacing w:val="-4"/>
                <w:w w:val="101"/>
                <w:sz w:val="20"/>
                <w:szCs w:val="20"/>
              </w:rPr>
              <w:t>r</w:t>
            </w:r>
            <w:r w:rsidR="00E25BD4" w:rsidRPr="00E877EA">
              <w:rPr>
                <w:rFonts w:ascii="Arial" w:eastAsia="Arial" w:hAnsi="Arial" w:cs="Arial"/>
                <w:spacing w:val="-2"/>
                <w:w w:val="103"/>
                <w:sz w:val="20"/>
                <w:szCs w:val="20"/>
              </w:rPr>
              <w:t>omwich, int</w:t>
            </w:r>
            <w:r w:rsidR="00E25BD4" w:rsidRPr="00E877EA">
              <w:rPr>
                <w:rFonts w:ascii="Arial" w:eastAsia="Arial" w:hAnsi="Arial" w:cs="Arial"/>
                <w:w w:val="103"/>
                <w:sz w:val="20"/>
                <w:szCs w:val="20"/>
              </w:rPr>
              <w:t>o</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the College’s sixt</w:t>
            </w:r>
            <w:r w:rsidR="00E25BD4" w:rsidRPr="00E877EA">
              <w:rPr>
                <w:rFonts w:ascii="Arial" w:eastAsia="Arial" w:hAnsi="Arial" w:cs="Arial"/>
                <w:sz w:val="20"/>
                <w:szCs w:val="20"/>
              </w:rPr>
              <w:t>h</w:t>
            </w:r>
            <w:r w:rsidR="00E25BD4" w:rsidRPr="00E877EA">
              <w:rPr>
                <w:rFonts w:ascii="Arial" w:eastAsia="Arial" w:hAnsi="Arial" w:cs="Arial"/>
                <w:spacing w:val="4"/>
                <w:sz w:val="20"/>
                <w:szCs w:val="20"/>
              </w:rPr>
              <w:t xml:space="preserve"> </w:t>
            </w:r>
            <w:r w:rsidR="00E25BD4" w:rsidRPr="00E877EA">
              <w:rPr>
                <w:rFonts w:ascii="Arial" w:eastAsia="Arial" w:hAnsi="Arial" w:cs="Arial"/>
                <w:spacing w:val="-2"/>
                <w:sz w:val="20"/>
                <w:szCs w:val="20"/>
              </w:rPr>
              <w:t>for</w:t>
            </w:r>
            <w:r w:rsidR="00E25BD4" w:rsidRPr="00E877EA">
              <w:rPr>
                <w:rFonts w:ascii="Arial" w:eastAsia="Arial" w:hAnsi="Arial" w:cs="Arial"/>
                <w:sz w:val="20"/>
                <w:szCs w:val="20"/>
              </w:rPr>
              <w:t>m</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w w:val="102"/>
                <w:sz w:val="20"/>
                <w:szCs w:val="20"/>
              </w:rPr>
              <w:t>cent</w:t>
            </w:r>
            <w:r w:rsidR="00E25BD4" w:rsidRPr="00E877EA">
              <w:rPr>
                <w:rFonts w:ascii="Arial" w:eastAsia="Arial" w:hAnsi="Arial" w:cs="Arial"/>
                <w:spacing w:val="-4"/>
                <w:w w:val="102"/>
                <w:sz w:val="20"/>
                <w:szCs w:val="20"/>
              </w:rPr>
              <w:t>r</w:t>
            </w:r>
            <w:r w:rsidR="00E25BD4" w:rsidRPr="00E877EA">
              <w:rPr>
                <w:rFonts w:ascii="Arial" w:eastAsia="Arial" w:hAnsi="Arial" w:cs="Arial"/>
                <w:spacing w:val="-2"/>
                <w:w w:val="97"/>
                <w:sz w:val="20"/>
                <w:szCs w:val="20"/>
              </w:rPr>
              <w:t xml:space="preserve">e. </w:t>
            </w:r>
            <w:r w:rsidR="00E25BD4" w:rsidRPr="00E877EA">
              <w:rPr>
                <w:rFonts w:ascii="Arial" w:eastAsia="Arial" w:hAnsi="Arial" w:cs="Arial"/>
                <w:spacing w:val="-2"/>
                <w:sz w:val="20"/>
                <w:szCs w:val="20"/>
              </w:rPr>
              <w:t>Prio</w:t>
            </w:r>
            <w:r w:rsidR="00E25BD4" w:rsidRPr="00E877EA">
              <w:rPr>
                <w:rFonts w:ascii="Arial" w:eastAsia="Arial" w:hAnsi="Arial" w:cs="Arial"/>
                <w:sz w:val="20"/>
                <w:szCs w:val="20"/>
              </w:rPr>
              <w:t>r</w:t>
            </w:r>
            <w:r w:rsidR="00E25BD4" w:rsidRPr="00E877EA">
              <w:rPr>
                <w:rFonts w:ascii="Arial" w:eastAsia="Arial" w:hAnsi="Arial" w:cs="Arial"/>
                <w:spacing w:val="-6"/>
                <w:sz w:val="20"/>
                <w:szCs w:val="20"/>
              </w:rPr>
              <w:t xml:space="preserve"> </w:t>
            </w:r>
            <w:r w:rsidR="00E25BD4" w:rsidRPr="00E877EA">
              <w:rPr>
                <w:rFonts w:ascii="Arial" w:eastAsia="Arial" w:hAnsi="Arial" w:cs="Arial"/>
                <w:spacing w:val="-2"/>
                <w:sz w:val="20"/>
                <w:szCs w:val="20"/>
              </w:rPr>
              <w:t>t</w:t>
            </w:r>
            <w:r w:rsidR="00E25BD4" w:rsidRPr="00E877EA">
              <w:rPr>
                <w:rFonts w:ascii="Arial" w:eastAsia="Arial" w:hAnsi="Arial" w:cs="Arial"/>
                <w:sz w:val="20"/>
                <w:szCs w:val="20"/>
              </w:rPr>
              <w:t>o</w:t>
            </w:r>
            <w:r w:rsidR="00E25BD4" w:rsidRPr="00E877EA">
              <w:rPr>
                <w:rFonts w:ascii="Arial" w:eastAsia="Arial" w:hAnsi="Arial" w:cs="Arial"/>
                <w:spacing w:val="5"/>
                <w:sz w:val="20"/>
                <w:szCs w:val="20"/>
              </w:rPr>
              <w:t xml:space="preserve"> </w:t>
            </w:r>
            <w:r w:rsidR="00E25BD4" w:rsidRPr="00E877EA">
              <w:rPr>
                <w:rFonts w:ascii="Arial" w:eastAsia="Arial" w:hAnsi="Arial" w:cs="Arial"/>
                <w:spacing w:val="-2"/>
                <w:sz w:val="20"/>
                <w:szCs w:val="20"/>
              </w:rPr>
              <w:t>joinin</w:t>
            </w:r>
            <w:r w:rsidR="00E25BD4" w:rsidRPr="00E877EA">
              <w:rPr>
                <w:rFonts w:ascii="Arial" w:eastAsia="Arial" w:hAnsi="Arial" w:cs="Arial"/>
                <w:sz w:val="20"/>
                <w:szCs w:val="20"/>
              </w:rPr>
              <w:t>g</w:t>
            </w:r>
            <w:r w:rsidR="00E25BD4" w:rsidRPr="00E877EA">
              <w:rPr>
                <w:rFonts w:ascii="Arial" w:eastAsia="Arial" w:hAnsi="Arial" w:cs="Arial"/>
                <w:spacing w:val="2"/>
                <w:sz w:val="20"/>
                <w:szCs w:val="20"/>
              </w:rPr>
              <w:t xml:space="preserve"> </w:t>
            </w:r>
            <w:r w:rsidR="00E25BD4" w:rsidRPr="00E877EA">
              <w:rPr>
                <w:rFonts w:ascii="Arial" w:eastAsia="Arial" w:hAnsi="Arial" w:cs="Arial"/>
                <w:spacing w:val="-2"/>
                <w:sz w:val="20"/>
                <w:szCs w:val="20"/>
              </w:rPr>
              <w:t>Sandwel</w:t>
            </w:r>
            <w:r w:rsidR="00E25BD4" w:rsidRPr="00E877EA">
              <w:rPr>
                <w:rFonts w:ascii="Arial" w:eastAsia="Arial" w:hAnsi="Arial" w:cs="Arial"/>
                <w:sz w:val="20"/>
                <w:szCs w:val="20"/>
              </w:rPr>
              <w:t>l</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Colleg</w:t>
            </w:r>
            <w:r w:rsidR="00E25BD4" w:rsidRPr="00E877EA">
              <w:rPr>
                <w:rFonts w:ascii="Arial" w:eastAsia="Arial" w:hAnsi="Arial" w:cs="Arial"/>
                <w:sz w:val="20"/>
                <w:szCs w:val="20"/>
              </w:rPr>
              <w:t>e</w:t>
            </w:r>
            <w:r w:rsidR="00E25BD4" w:rsidRPr="00E877EA">
              <w:rPr>
                <w:rFonts w:ascii="Arial" w:eastAsia="Arial" w:hAnsi="Arial" w:cs="Arial"/>
                <w:spacing w:val="-8"/>
                <w:sz w:val="20"/>
                <w:szCs w:val="20"/>
              </w:rPr>
              <w:t xml:space="preserve"> </w:t>
            </w:r>
            <w:r w:rsidR="00E25BD4" w:rsidRPr="00E877EA">
              <w:rPr>
                <w:rFonts w:ascii="Arial" w:eastAsia="Arial" w:hAnsi="Arial" w:cs="Arial"/>
                <w:spacing w:val="-2"/>
                <w:sz w:val="20"/>
                <w:szCs w:val="20"/>
              </w:rPr>
              <w:t>Davi</w:t>
            </w:r>
            <w:r w:rsidR="00E25BD4" w:rsidRPr="00E877EA">
              <w:rPr>
                <w:rFonts w:ascii="Arial" w:eastAsia="Arial" w:hAnsi="Arial" w:cs="Arial"/>
                <w:sz w:val="20"/>
                <w:szCs w:val="20"/>
              </w:rPr>
              <w:t>d</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worke</w:t>
            </w:r>
            <w:r w:rsidR="00E25BD4" w:rsidRPr="00E877EA">
              <w:rPr>
                <w:rFonts w:ascii="Arial" w:eastAsia="Arial" w:hAnsi="Arial" w:cs="Arial"/>
                <w:sz w:val="20"/>
                <w:szCs w:val="20"/>
              </w:rPr>
              <w:t>d</w:t>
            </w:r>
            <w:r w:rsidR="00E25BD4" w:rsidRPr="00E877EA">
              <w:rPr>
                <w:rFonts w:ascii="Arial" w:eastAsia="Arial" w:hAnsi="Arial" w:cs="Arial"/>
                <w:spacing w:val="7"/>
                <w:sz w:val="20"/>
                <w:szCs w:val="20"/>
              </w:rPr>
              <w:t xml:space="preserve"> </w:t>
            </w:r>
            <w:r w:rsidR="00E25BD4" w:rsidRPr="00E877EA">
              <w:rPr>
                <w:rFonts w:ascii="Arial" w:eastAsia="Arial" w:hAnsi="Arial" w:cs="Arial"/>
                <w:spacing w:val="-2"/>
                <w:sz w:val="20"/>
                <w:szCs w:val="20"/>
              </w:rPr>
              <w:t>fo</w:t>
            </w:r>
            <w:r w:rsidR="00E25BD4" w:rsidRPr="00E877EA">
              <w:rPr>
                <w:rFonts w:ascii="Arial" w:eastAsia="Arial" w:hAnsi="Arial" w:cs="Arial"/>
                <w:sz w:val="20"/>
                <w:szCs w:val="20"/>
              </w:rPr>
              <w:t>r</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ove</w:t>
            </w:r>
            <w:r w:rsidR="00E25BD4" w:rsidRPr="00E877EA">
              <w:rPr>
                <w:rFonts w:ascii="Arial" w:eastAsia="Arial" w:hAnsi="Arial" w:cs="Arial"/>
                <w:sz w:val="20"/>
                <w:szCs w:val="20"/>
              </w:rPr>
              <w:t>r</w:t>
            </w:r>
            <w:r w:rsidR="00E25BD4" w:rsidRPr="00E877EA">
              <w:rPr>
                <w:rFonts w:ascii="Arial" w:eastAsia="Arial" w:hAnsi="Arial" w:cs="Arial"/>
                <w:spacing w:val="-6"/>
                <w:sz w:val="20"/>
                <w:szCs w:val="20"/>
              </w:rPr>
              <w:t xml:space="preserve"> </w:t>
            </w:r>
            <w:r w:rsidR="00E25BD4" w:rsidRPr="00E877EA">
              <w:rPr>
                <w:rFonts w:ascii="Arial" w:eastAsia="Arial" w:hAnsi="Arial" w:cs="Arial"/>
                <w:spacing w:val="-2"/>
                <w:sz w:val="20"/>
                <w:szCs w:val="20"/>
              </w:rPr>
              <w:t>twent</w:t>
            </w:r>
            <w:r w:rsidR="00E25BD4" w:rsidRPr="00E877EA">
              <w:rPr>
                <w:rFonts w:ascii="Arial" w:eastAsia="Arial" w:hAnsi="Arial" w:cs="Arial"/>
                <w:sz w:val="20"/>
                <w:szCs w:val="20"/>
              </w:rPr>
              <w:t>y</w:t>
            </w:r>
            <w:r w:rsidR="00E25BD4" w:rsidRPr="00E877EA">
              <w:rPr>
                <w:rFonts w:ascii="Arial" w:eastAsia="Arial" w:hAnsi="Arial" w:cs="Arial"/>
                <w:spacing w:val="11"/>
                <w:sz w:val="20"/>
                <w:szCs w:val="20"/>
              </w:rPr>
              <w:t xml:space="preserve"> </w:t>
            </w:r>
            <w:r w:rsidR="00E25BD4" w:rsidRPr="00E877EA">
              <w:rPr>
                <w:rFonts w:ascii="Arial" w:eastAsia="Arial" w:hAnsi="Arial" w:cs="Arial"/>
                <w:spacing w:val="-2"/>
                <w:sz w:val="20"/>
                <w:szCs w:val="20"/>
              </w:rPr>
              <w:t>year</w:t>
            </w:r>
            <w:r w:rsidR="00E25BD4" w:rsidRPr="00E877EA">
              <w:rPr>
                <w:rFonts w:ascii="Arial" w:eastAsia="Arial" w:hAnsi="Arial" w:cs="Arial"/>
                <w:sz w:val="20"/>
                <w:szCs w:val="20"/>
              </w:rPr>
              <w:t>s</w:t>
            </w:r>
            <w:r w:rsidR="00E25BD4" w:rsidRPr="00E877EA">
              <w:rPr>
                <w:rFonts w:ascii="Arial" w:eastAsia="Arial" w:hAnsi="Arial" w:cs="Arial"/>
                <w:spacing w:val="-11"/>
                <w:sz w:val="20"/>
                <w:szCs w:val="20"/>
              </w:rPr>
              <w:t xml:space="preserve"> </w:t>
            </w:r>
            <w:r w:rsidR="00E25BD4" w:rsidRPr="00E877EA">
              <w:rPr>
                <w:rFonts w:ascii="Arial" w:eastAsia="Arial" w:hAnsi="Arial" w:cs="Arial"/>
                <w:spacing w:val="-2"/>
                <w:sz w:val="20"/>
                <w:szCs w:val="20"/>
              </w:rPr>
              <w:t>i</w:t>
            </w:r>
            <w:r w:rsidR="00E25BD4" w:rsidRPr="00E877EA">
              <w:rPr>
                <w:rFonts w:ascii="Arial" w:eastAsia="Arial" w:hAnsi="Arial" w:cs="Arial"/>
                <w:sz w:val="20"/>
                <w:szCs w:val="20"/>
              </w:rPr>
              <w:t>n</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th</w:t>
            </w:r>
            <w:r w:rsidR="00E25BD4" w:rsidRPr="00E877EA">
              <w:rPr>
                <w:rFonts w:ascii="Arial" w:eastAsia="Arial" w:hAnsi="Arial" w:cs="Arial"/>
                <w:sz w:val="20"/>
                <w:szCs w:val="20"/>
              </w:rPr>
              <w:t>e</w:t>
            </w:r>
            <w:r w:rsidR="00E25BD4" w:rsidRPr="00E877EA">
              <w:rPr>
                <w:rFonts w:ascii="Arial" w:eastAsia="Arial" w:hAnsi="Arial" w:cs="Arial"/>
                <w:spacing w:val="-1"/>
                <w:sz w:val="20"/>
                <w:szCs w:val="20"/>
              </w:rPr>
              <w:t xml:space="preserve"> </w:t>
            </w:r>
            <w:r w:rsidR="00E25BD4" w:rsidRPr="00E877EA">
              <w:rPr>
                <w:rFonts w:ascii="Arial" w:eastAsia="Arial" w:hAnsi="Arial" w:cs="Arial"/>
                <w:spacing w:val="-2"/>
                <w:sz w:val="20"/>
                <w:szCs w:val="20"/>
              </w:rPr>
              <w:t>Constructio</w:t>
            </w:r>
            <w:r w:rsidR="00E25BD4" w:rsidRPr="00E877EA">
              <w:rPr>
                <w:rFonts w:ascii="Arial" w:eastAsia="Arial" w:hAnsi="Arial" w:cs="Arial"/>
                <w:sz w:val="20"/>
                <w:szCs w:val="20"/>
              </w:rPr>
              <w:t>n</w:t>
            </w:r>
            <w:r w:rsidR="00E25BD4" w:rsidRPr="00E877EA">
              <w:rPr>
                <w:rFonts w:ascii="Arial" w:eastAsia="Arial" w:hAnsi="Arial" w:cs="Arial"/>
                <w:spacing w:val="23"/>
                <w:sz w:val="20"/>
                <w:szCs w:val="20"/>
              </w:rPr>
              <w:t xml:space="preserve"> </w:t>
            </w:r>
            <w:r w:rsidR="00E25BD4" w:rsidRPr="00E877EA">
              <w:rPr>
                <w:rFonts w:ascii="Arial" w:eastAsia="Arial" w:hAnsi="Arial" w:cs="Arial"/>
                <w:spacing w:val="-2"/>
                <w:sz w:val="20"/>
                <w:szCs w:val="20"/>
              </w:rPr>
              <w:t>secto</w:t>
            </w:r>
            <w:r w:rsidR="00E25BD4" w:rsidRPr="00E877EA">
              <w:rPr>
                <w:rFonts w:ascii="Arial" w:eastAsia="Arial" w:hAnsi="Arial" w:cs="Arial"/>
                <w:sz w:val="20"/>
                <w:szCs w:val="20"/>
              </w:rPr>
              <w:t>r</w:t>
            </w:r>
            <w:r w:rsidR="00E25BD4" w:rsidRPr="00E877EA">
              <w:rPr>
                <w:rFonts w:ascii="Arial" w:eastAsia="Arial" w:hAnsi="Arial" w:cs="Arial"/>
                <w:spacing w:val="6"/>
                <w:sz w:val="20"/>
                <w:szCs w:val="20"/>
              </w:rPr>
              <w:t xml:space="preserve"> </w:t>
            </w:r>
            <w:r w:rsidR="00E25BD4" w:rsidRPr="00E877EA">
              <w:rPr>
                <w:rFonts w:ascii="Arial" w:eastAsia="Arial" w:hAnsi="Arial" w:cs="Arial"/>
                <w:spacing w:val="-2"/>
                <w:sz w:val="20"/>
                <w:szCs w:val="20"/>
              </w:rPr>
              <w:t>holdin</w:t>
            </w:r>
            <w:r w:rsidR="00E25BD4" w:rsidRPr="00E877EA">
              <w:rPr>
                <w:rFonts w:ascii="Arial" w:eastAsia="Arial" w:hAnsi="Arial" w:cs="Arial"/>
                <w:sz w:val="20"/>
                <w:szCs w:val="20"/>
              </w:rPr>
              <w:t>g</w:t>
            </w:r>
            <w:r w:rsidR="00E25BD4" w:rsidRPr="00E877EA">
              <w:rPr>
                <w:rFonts w:ascii="Arial" w:eastAsia="Arial" w:hAnsi="Arial" w:cs="Arial"/>
                <w:spacing w:val="7"/>
                <w:sz w:val="20"/>
                <w:szCs w:val="20"/>
              </w:rPr>
              <w:t xml:space="preserve"> </w:t>
            </w:r>
            <w:r w:rsidR="00E25BD4" w:rsidRPr="00E877EA">
              <w:rPr>
                <w:rFonts w:ascii="Arial" w:eastAsia="Arial" w:hAnsi="Arial" w:cs="Arial"/>
                <w:spacing w:val="-2"/>
                <w:sz w:val="20"/>
                <w:szCs w:val="20"/>
              </w:rPr>
              <w:t>senio</w:t>
            </w:r>
            <w:r w:rsidR="00E25BD4" w:rsidRPr="00E877EA">
              <w:rPr>
                <w:rFonts w:ascii="Arial" w:eastAsia="Arial" w:hAnsi="Arial" w:cs="Arial"/>
                <w:sz w:val="20"/>
                <w:szCs w:val="20"/>
              </w:rPr>
              <w:t>r</w:t>
            </w:r>
            <w:r w:rsidR="00E25BD4" w:rsidRPr="00E877EA">
              <w:rPr>
                <w:rFonts w:ascii="Arial" w:eastAsia="Arial" w:hAnsi="Arial" w:cs="Arial"/>
                <w:spacing w:val="-7"/>
                <w:sz w:val="20"/>
                <w:szCs w:val="20"/>
              </w:rPr>
              <w:t xml:space="preserve"> </w:t>
            </w:r>
            <w:r w:rsidR="00E25BD4" w:rsidRPr="00E877EA">
              <w:rPr>
                <w:rFonts w:ascii="Arial" w:eastAsia="Arial" w:hAnsi="Arial" w:cs="Arial"/>
                <w:spacing w:val="-2"/>
                <w:sz w:val="20"/>
                <w:szCs w:val="20"/>
              </w:rPr>
              <w:t>post</w:t>
            </w:r>
            <w:r w:rsidR="00E25BD4" w:rsidRPr="00E877EA">
              <w:rPr>
                <w:rFonts w:ascii="Arial" w:eastAsia="Arial" w:hAnsi="Arial" w:cs="Arial"/>
                <w:sz w:val="20"/>
                <w:szCs w:val="20"/>
              </w:rPr>
              <w:t>s</w:t>
            </w:r>
            <w:r w:rsidR="00E25BD4" w:rsidRPr="00E877EA">
              <w:rPr>
                <w:rFonts w:ascii="Arial" w:eastAsia="Arial" w:hAnsi="Arial" w:cs="Arial"/>
                <w:spacing w:val="8"/>
                <w:sz w:val="20"/>
                <w:szCs w:val="20"/>
              </w:rPr>
              <w:t xml:space="preserve"> </w:t>
            </w:r>
            <w:r w:rsidR="00E25BD4" w:rsidRPr="00E877EA">
              <w:rPr>
                <w:rFonts w:ascii="Arial" w:eastAsia="Arial" w:hAnsi="Arial" w:cs="Arial"/>
                <w:spacing w:val="-2"/>
                <w:w w:val="102"/>
                <w:sz w:val="20"/>
                <w:szCs w:val="20"/>
              </w:rPr>
              <w:t xml:space="preserve">at </w:t>
            </w:r>
            <w:r w:rsidR="00E25BD4" w:rsidRPr="00E877EA">
              <w:rPr>
                <w:rFonts w:ascii="Arial" w:eastAsia="Arial" w:hAnsi="Arial" w:cs="Arial"/>
                <w:spacing w:val="-2"/>
                <w:sz w:val="20"/>
                <w:szCs w:val="20"/>
              </w:rPr>
              <w:t>companie</w:t>
            </w:r>
            <w:r w:rsidR="00E25BD4" w:rsidRPr="00E877EA">
              <w:rPr>
                <w:rFonts w:ascii="Arial" w:eastAsia="Arial" w:hAnsi="Arial" w:cs="Arial"/>
                <w:sz w:val="20"/>
                <w:szCs w:val="20"/>
              </w:rPr>
              <w:t>s</w:t>
            </w:r>
            <w:r w:rsidR="00E25BD4" w:rsidRPr="00E877EA">
              <w:rPr>
                <w:rFonts w:ascii="Arial" w:eastAsia="Arial" w:hAnsi="Arial" w:cs="Arial"/>
                <w:spacing w:val="5"/>
                <w:sz w:val="20"/>
                <w:szCs w:val="20"/>
              </w:rPr>
              <w:t xml:space="preserve"> </w:t>
            </w:r>
            <w:r w:rsidR="00E25BD4" w:rsidRPr="00E877EA">
              <w:rPr>
                <w:rFonts w:ascii="Arial" w:eastAsia="Arial" w:hAnsi="Arial" w:cs="Arial"/>
                <w:spacing w:val="-2"/>
                <w:sz w:val="20"/>
                <w:szCs w:val="20"/>
              </w:rPr>
              <w:t>suc</w:t>
            </w:r>
            <w:r w:rsidR="00E25BD4" w:rsidRPr="00E877EA">
              <w:rPr>
                <w:rFonts w:ascii="Arial" w:eastAsia="Arial" w:hAnsi="Arial" w:cs="Arial"/>
                <w:sz w:val="20"/>
                <w:szCs w:val="20"/>
              </w:rPr>
              <w:t xml:space="preserve">h </w:t>
            </w:r>
            <w:r w:rsidR="00E25BD4" w:rsidRPr="00E877EA">
              <w:rPr>
                <w:rFonts w:ascii="Arial" w:eastAsia="Arial" w:hAnsi="Arial" w:cs="Arial"/>
                <w:spacing w:val="-2"/>
                <w:sz w:val="20"/>
                <w:szCs w:val="20"/>
              </w:rPr>
              <w:t>a</w:t>
            </w:r>
            <w:r w:rsidR="00E25BD4" w:rsidRPr="00E877EA">
              <w:rPr>
                <w:rFonts w:ascii="Arial" w:eastAsia="Arial" w:hAnsi="Arial" w:cs="Arial"/>
                <w:sz w:val="20"/>
                <w:szCs w:val="20"/>
              </w:rPr>
              <w:t>s</w:t>
            </w:r>
            <w:r w:rsidR="00E25BD4" w:rsidRPr="00E877EA">
              <w:rPr>
                <w:rFonts w:ascii="Arial" w:eastAsia="Arial" w:hAnsi="Arial" w:cs="Arial"/>
                <w:spacing w:val="-6"/>
                <w:sz w:val="20"/>
                <w:szCs w:val="20"/>
              </w:rPr>
              <w:t xml:space="preserve"> </w:t>
            </w:r>
            <w:r w:rsidR="00E25BD4" w:rsidRPr="00E877EA">
              <w:rPr>
                <w:rFonts w:ascii="Arial" w:eastAsia="Arial" w:hAnsi="Arial" w:cs="Arial"/>
                <w:spacing w:val="-2"/>
                <w:sz w:val="20"/>
                <w:szCs w:val="20"/>
              </w:rPr>
              <w:t>Mille</w:t>
            </w:r>
            <w:r w:rsidR="00E25BD4" w:rsidRPr="00E877EA">
              <w:rPr>
                <w:rFonts w:ascii="Arial" w:eastAsia="Arial" w:hAnsi="Arial" w:cs="Arial"/>
                <w:sz w:val="20"/>
                <w:szCs w:val="20"/>
              </w:rPr>
              <w:t>r</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Home</w:t>
            </w:r>
            <w:r w:rsidR="00E25BD4" w:rsidRPr="00E877EA">
              <w:rPr>
                <w:rFonts w:ascii="Arial" w:eastAsia="Arial" w:hAnsi="Arial" w:cs="Arial"/>
                <w:sz w:val="20"/>
                <w:szCs w:val="20"/>
              </w:rPr>
              <w:t>s</w:t>
            </w:r>
            <w:r w:rsidR="00E25BD4" w:rsidRPr="00E877EA">
              <w:rPr>
                <w:rFonts w:ascii="Arial" w:eastAsia="Arial" w:hAnsi="Arial" w:cs="Arial"/>
                <w:spacing w:val="-3"/>
                <w:sz w:val="20"/>
                <w:szCs w:val="20"/>
              </w:rPr>
              <w:t xml:space="preserve"> </w:t>
            </w:r>
            <w:r w:rsidR="00E25BD4" w:rsidRPr="00E877EA">
              <w:rPr>
                <w:rFonts w:ascii="Arial" w:eastAsia="Arial" w:hAnsi="Arial" w:cs="Arial"/>
                <w:spacing w:val="-2"/>
                <w:sz w:val="20"/>
                <w:szCs w:val="20"/>
              </w:rPr>
              <w:t>an</w:t>
            </w:r>
            <w:r w:rsidR="00E25BD4" w:rsidRPr="00E877EA">
              <w:rPr>
                <w:rFonts w:ascii="Arial" w:eastAsia="Arial" w:hAnsi="Arial" w:cs="Arial"/>
                <w:sz w:val="20"/>
                <w:szCs w:val="20"/>
              </w:rPr>
              <w:t xml:space="preserve">d </w:t>
            </w:r>
            <w:r w:rsidR="00E25BD4" w:rsidRPr="00E877EA">
              <w:rPr>
                <w:rFonts w:ascii="Arial" w:eastAsia="Arial" w:hAnsi="Arial" w:cs="Arial"/>
                <w:spacing w:val="-2"/>
                <w:sz w:val="20"/>
                <w:szCs w:val="20"/>
              </w:rPr>
              <w:t>Bryan</w:t>
            </w:r>
            <w:r w:rsidR="00E25BD4" w:rsidRPr="00E877EA">
              <w:rPr>
                <w:rFonts w:ascii="Arial" w:eastAsia="Arial" w:hAnsi="Arial" w:cs="Arial"/>
                <w:sz w:val="20"/>
                <w:szCs w:val="20"/>
              </w:rPr>
              <w:t>t</w:t>
            </w:r>
            <w:r w:rsidR="00E25BD4" w:rsidRPr="00E877EA">
              <w:rPr>
                <w:rFonts w:ascii="Arial" w:eastAsia="Arial" w:hAnsi="Arial" w:cs="Arial"/>
                <w:spacing w:val="2"/>
                <w:sz w:val="20"/>
                <w:szCs w:val="20"/>
              </w:rPr>
              <w:t xml:space="preserve"> </w:t>
            </w:r>
            <w:r w:rsidR="00E25BD4" w:rsidRPr="00E877EA">
              <w:rPr>
                <w:rFonts w:ascii="Arial" w:eastAsia="Arial" w:hAnsi="Arial" w:cs="Arial"/>
                <w:spacing w:val="-2"/>
                <w:sz w:val="20"/>
                <w:szCs w:val="20"/>
              </w:rPr>
              <w:t xml:space="preserve">Homes. </w:t>
            </w:r>
            <w:r w:rsidRPr="00E877EA">
              <w:rPr>
                <w:rFonts w:ascii="Arial" w:eastAsia="Times New Roman" w:hAnsi="Arial" w:cs="Arial"/>
                <w:spacing w:val="-2"/>
                <w:sz w:val="20"/>
                <w:szCs w:val="20"/>
              </w:rPr>
              <w:t>Sinc</w:t>
            </w:r>
            <w:r w:rsidRPr="00E877EA">
              <w:rPr>
                <w:rFonts w:ascii="Arial" w:eastAsia="Times New Roman" w:hAnsi="Arial" w:cs="Arial"/>
                <w:sz w:val="20"/>
                <w:szCs w:val="20"/>
              </w:rPr>
              <w:t xml:space="preserve">e </w:t>
            </w:r>
            <w:r w:rsidRPr="00E877EA">
              <w:rPr>
                <w:rFonts w:ascii="Arial" w:eastAsia="Times New Roman" w:hAnsi="Arial" w:cs="Arial"/>
                <w:spacing w:val="-2"/>
                <w:sz w:val="20"/>
                <w:szCs w:val="20"/>
              </w:rPr>
              <w:t>joinin</w:t>
            </w:r>
            <w:r w:rsidRPr="00E877EA">
              <w:rPr>
                <w:rFonts w:ascii="Arial" w:eastAsia="Times New Roman" w:hAnsi="Arial" w:cs="Arial"/>
                <w:sz w:val="20"/>
                <w:szCs w:val="20"/>
              </w:rPr>
              <w:t>g</w:t>
            </w:r>
            <w:r w:rsidR="000A68A9">
              <w:rPr>
                <w:rFonts w:ascii="Arial" w:eastAsia="Times New Roman" w:hAnsi="Arial" w:cs="Arial"/>
                <w:sz w:val="20"/>
                <w:szCs w:val="20"/>
              </w:rPr>
              <w:t xml:space="preserve"> the College</w:t>
            </w:r>
            <w:r w:rsidR="00E25BD4" w:rsidRPr="00E877EA">
              <w:rPr>
                <w:rFonts w:ascii="Arial" w:eastAsia="Times New Roman" w:hAnsi="Arial" w:cs="Arial"/>
                <w:sz w:val="20"/>
                <w:szCs w:val="20"/>
              </w:rPr>
              <w:t>,</w:t>
            </w:r>
            <w:r w:rsidRPr="00E877EA">
              <w:rPr>
                <w:rFonts w:ascii="Arial" w:eastAsia="Times New Roman" w:hAnsi="Arial" w:cs="Arial"/>
                <w:spacing w:val="15"/>
                <w:sz w:val="20"/>
                <w:szCs w:val="20"/>
              </w:rPr>
              <w:t xml:space="preserve"> </w:t>
            </w:r>
            <w:r w:rsidRPr="00E877EA">
              <w:rPr>
                <w:rFonts w:ascii="Arial" w:eastAsia="Arial" w:hAnsi="Arial" w:cs="Arial"/>
                <w:spacing w:val="-2"/>
                <w:sz w:val="20"/>
                <w:szCs w:val="20"/>
              </w:rPr>
              <w:t>Davi</w:t>
            </w:r>
            <w:r w:rsidRPr="00E877EA">
              <w:rPr>
                <w:rFonts w:ascii="Arial" w:eastAsia="Arial" w:hAnsi="Arial" w:cs="Arial"/>
                <w:sz w:val="20"/>
                <w:szCs w:val="20"/>
              </w:rPr>
              <w:t>d</w:t>
            </w:r>
            <w:r w:rsidRPr="00E877EA">
              <w:rPr>
                <w:rFonts w:ascii="Arial" w:eastAsia="Arial" w:hAnsi="Arial" w:cs="Arial"/>
                <w:spacing w:val="-3"/>
                <w:sz w:val="20"/>
                <w:szCs w:val="20"/>
              </w:rPr>
              <w:t xml:space="preserve"> </w:t>
            </w:r>
            <w:r w:rsidRPr="00E877EA">
              <w:rPr>
                <w:rFonts w:ascii="Arial" w:eastAsia="Arial" w:hAnsi="Arial" w:cs="Arial"/>
                <w:spacing w:val="-2"/>
                <w:sz w:val="20"/>
                <w:szCs w:val="20"/>
              </w:rPr>
              <w:t>ha</w:t>
            </w:r>
            <w:r w:rsidRPr="00E877EA">
              <w:rPr>
                <w:rFonts w:ascii="Arial" w:eastAsia="Arial" w:hAnsi="Arial" w:cs="Arial"/>
                <w:sz w:val="20"/>
                <w:szCs w:val="20"/>
              </w:rPr>
              <w:t>s</w:t>
            </w:r>
            <w:r w:rsidRPr="00E877EA">
              <w:rPr>
                <w:rFonts w:ascii="Arial" w:eastAsia="Arial" w:hAnsi="Arial" w:cs="Arial"/>
                <w:spacing w:val="-8"/>
                <w:sz w:val="20"/>
                <w:szCs w:val="20"/>
              </w:rPr>
              <w:t xml:space="preserve"> </w:t>
            </w:r>
            <w:r w:rsidRPr="00E877EA">
              <w:rPr>
                <w:rFonts w:ascii="Arial" w:eastAsia="Arial" w:hAnsi="Arial" w:cs="Arial"/>
                <w:spacing w:val="-2"/>
                <w:sz w:val="20"/>
                <w:szCs w:val="20"/>
              </w:rPr>
              <w:t>adde</w:t>
            </w:r>
            <w:r w:rsidRPr="00E877EA">
              <w:rPr>
                <w:rFonts w:ascii="Arial" w:eastAsia="Arial" w:hAnsi="Arial" w:cs="Arial"/>
                <w:sz w:val="20"/>
                <w:szCs w:val="20"/>
              </w:rPr>
              <w:t>d</w:t>
            </w:r>
            <w:r w:rsidRPr="00E877EA">
              <w:rPr>
                <w:rFonts w:ascii="Arial" w:eastAsia="Arial" w:hAnsi="Arial" w:cs="Arial"/>
                <w:spacing w:val="6"/>
                <w:sz w:val="20"/>
                <w:szCs w:val="20"/>
              </w:rPr>
              <w:t xml:space="preserve"> </w:t>
            </w:r>
            <w:r w:rsidRPr="00E877EA">
              <w:rPr>
                <w:rFonts w:ascii="Arial" w:eastAsia="Arial" w:hAnsi="Arial" w:cs="Arial"/>
                <w:spacing w:val="-2"/>
                <w:sz w:val="20"/>
                <w:szCs w:val="20"/>
              </w:rPr>
              <w:t>furthe</w:t>
            </w:r>
            <w:r w:rsidRPr="00E877EA">
              <w:rPr>
                <w:rFonts w:ascii="Arial" w:eastAsia="Arial" w:hAnsi="Arial" w:cs="Arial"/>
                <w:sz w:val="20"/>
                <w:szCs w:val="20"/>
              </w:rPr>
              <w:t>r</w:t>
            </w:r>
            <w:r w:rsidRPr="00E877EA">
              <w:rPr>
                <w:rFonts w:ascii="Arial" w:eastAsia="Arial" w:hAnsi="Arial" w:cs="Arial"/>
                <w:spacing w:val="2"/>
                <w:sz w:val="20"/>
                <w:szCs w:val="20"/>
              </w:rPr>
              <w:t xml:space="preserve"> </w:t>
            </w:r>
            <w:r w:rsidRPr="00E877EA">
              <w:rPr>
                <w:rFonts w:ascii="Arial" w:eastAsia="Arial" w:hAnsi="Arial" w:cs="Arial"/>
                <w:spacing w:val="-4"/>
                <w:sz w:val="20"/>
                <w:szCs w:val="20"/>
              </w:rPr>
              <w:t>r</w:t>
            </w:r>
            <w:r w:rsidRPr="00E877EA">
              <w:rPr>
                <w:rFonts w:ascii="Arial" w:eastAsia="Arial" w:hAnsi="Arial" w:cs="Arial"/>
                <w:spacing w:val="-2"/>
                <w:sz w:val="20"/>
                <w:szCs w:val="20"/>
              </w:rPr>
              <w:t>esponsibilitie</w:t>
            </w:r>
            <w:r w:rsidRPr="00E877EA">
              <w:rPr>
                <w:rFonts w:ascii="Arial" w:eastAsia="Arial" w:hAnsi="Arial" w:cs="Arial"/>
                <w:sz w:val="20"/>
                <w:szCs w:val="20"/>
              </w:rPr>
              <w:t>s</w:t>
            </w:r>
            <w:r w:rsidR="00E25BD4" w:rsidRPr="00E877EA">
              <w:rPr>
                <w:rFonts w:ascii="Arial" w:eastAsia="Arial" w:hAnsi="Arial" w:cs="Arial"/>
                <w:sz w:val="20"/>
                <w:szCs w:val="20"/>
              </w:rPr>
              <w:t>,</w:t>
            </w:r>
            <w:r w:rsidRPr="00E877EA">
              <w:rPr>
                <w:rFonts w:ascii="Arial" w:eastAsia="Arial" w:hAnsi="Arial" w:cs="Arial"/>
                <w:spacing w:val="7"/>
                <w:sz w:val="20"/>
                <w:szCs w:val="20"/>
              </w:rPr>
              <w:t xml:space="preserve"> </w:t>
            </w:r>
            <w:r w:rsidRPr="00E877EA">
              <w:rPr>
                <w:rFonts w:ascii="Arial" w:eastAsia="Arial" w:hAnsi="Arial" w:cs="Arial"/>
                <w:spacing w:val="-2"/>
                <w:sz w:val="20"/>
                <w:szCs w:val="20"/>
              </w:rPr>
              <w:t>includin</w:t>
            </w:r>
            <w:r w:rsidRPr="00E877EA">
              <w:rPr>
                <w:rFonts w:ascii="Arial" w:eastAsia="Arial" w:hAnsi="Arial" w:cs="Arial"/>
                <w:sz w:val="20"/>
                <w:szCs w:val="20"/>
              </w:rPr>
              <w:t>g</w:t>
            </w:r>
            <w:r w:rsidRPr="00E877EA">
              <w:rPr>
                <w:rFonts w:ascii="Arial" w:eastAsia="Arial" w:hAnsi="Arial" w:cs="Arial"/>
                <w:spacing w:val="10"/>
                <w:sz w:val="20"/>
                <w:szCs w:val="20"/>
              </w:rPr>
              <w:t xml:space="preserve"> </w:t>
            </w:r>
            <w:r w:rsidRPr="00E877EA">
              <w:rPr>
                <w:rFonts w:ascii="Arial" w:eastAsia="Arial" w:hAnsi="Arial" w:cs="Arial"/>
                <w:spacing w:val="-2"/>
                <w:sz w:val="20"/>
                <w:szCs w:val="20"/>
              </w:rPr>
              <w:t>I</w:t>
            </w:r>
            <w:r w:rsidRPr="00E877EA">
              <w:rPr>
                <w:rFonts w:ascii="Arial" w:eastAsia="Arial" w:hAnsi="Arial" w:cs="Arial"/>
                <w:sz w:val="20"/>
                <w:szCs w:val="20"/>
              </w:rPr>
              <w:t>T</w:t>
            </w:r>
            <w:r w:rsidRPr="00E877EA">
              <w:rPr>
                <w:rFonts w:ascii="Arial" w:eastAsia="Arial" w:hAnsi="Arial" w:cs="Arial"/>
                <w:spacing w:val="-13"/>
                <w:sz w:val="20"/>
                <w:szCs w:val="20"/>
              </w:rPr>
              <w:t xml:space="preserve"> </w:t>
            </w:r>
            <w:r w:rsidRPr="00E877EA">
              <w:rPr>
                <w:rFonts w:ascii="Arial" w:eastAsia="Arial" w:hAnsi="Arial" w:cs="Arial"/>
                <w:spacing w:val="-2"/>
                <w:sz w:val="20"/>
                <w:szCs w:val="20"/>
              </w:rPr>
              <w:t>p</w:t>
            </w:r>
            <w:r w:rsidRPr="00E877EA">
              <w:rPr>
                <w:rFonts w:ascii="Arial" w:eastAsia="Arial" w:hAnsi="Arial" w:cs="Arial"/>
                <w:spacing w:val="-4"/>
                <w:sz w:val="20"/>
                <w:szCs w:val="20"/>
              </w:rPr>
              <w:t>r</w:t>
            </w:r>
            <w:r w:rsidRPr="00E877EA">
              <w:rPr>
                <w:rFonts w:ascii="Arial" w:eastAsia="Arial" w:hAnsi="Arial" w:cs="Arial"/>
                <w:spacing w:val="-2"/>
                <w:sz w:val="20"/>
                <w:szCs w:val="20"/>
              </w:rPr>
              <w:t>ovisio</w:t>
            </w:r>
            <w:r w:rsidRPr="00E877EA">
              <w:rPr>
                <w:rFonts w:ascii="Arial" w:eastAsia="Arial" w:hAnsi="Arial" w:cs="Arial"/>
                <w:sz w:val="20"/>
                <w:szCs w:val="20"/>
              </w:rPr>
              <w:t>n</w:t>
            </w:r>
            <w:r w:rsidRPr="00E877EA">
              <w:rPr>
                <w:rFonts w:ascii="Arial" w:eastAsia="Arial" w:hAnsi="Arial" w:cs="Arial"/>
                <w:spacing w:val="8"/>
                <w:sz w:val="20"/>
                <w:szCs w:val="20"/>
              </w:rPr>
              <w:t xml:space="preserve"> </w:t>
            </w:r>
            <w:r w:rsidRPr="00E877EA">
              <w:rPr>
                <w:rFonts w:ascii="Arial" w:eastAsia="Arial" w:hAnsi="Arial" w:cs="Arial"/>
                <w:spacing w:val="-2"/>
                <w:sz w:val="20"/>
                <w:szCs w:val="20"/>
              </w:rPr>
              <w:t>an</w:t>
            </w:r>
            <w:r w:rsidRPr="00E877EA">
              <w:rPr>
                <w:rFonts w:ascii="Arial" w:eastAsia="Arial" w:hAnsi="Arial" w:cs="Arial"/>
                <w:sz w:val="20"/>
                <w:szCs w:val="20"/>
              </w:rPr>
              <w:t xml:space="preserve">d </w:t>
            </w:r>
            <w:r w:rsidRPr="00E877EA">
              <w:rPr>
                <w:rFonts w:ascii="Arial" w:eastAsia="Arial" w:hAnsi="Arial" w:cs="Arial"/>
                <w:spacing w:val="-2"/>
                <w:sz w:val="20"/>
                <w:szCs w:val="20"/>
              </w:rPr>
              <w:t>healt</w:t>
            </w:r>
            <w:r w:rsidRPr="00E877EA">
              <w:rPr>
                <w:rFonts w:ascii="Arial" w:eastAsia="Arial" w:hAnsi="Arial" w:cs="Arial"/>
                <w:sz w:val="20"/>
                <w:szCs w:val="20"/>
              </w:rPr>
              <w:t>h</w:t>
            </w:r>
            <w:r w:rsidRPr="00E877EA">
              <w:rPr>
                <w:rFonts w:ascii="Arial" w:eastAsia="Arial" w:hAnsi="Arial" w:cs="Arial"/>
                <w:spacing w:val="-7"/>
                <w:sz w:val="20"/>
                <w:szCs w:val="20"/>
              </w:rPr>
              <w:t xml:space="preserve"> </w:t>
            </w:r>
            <w:r w:rsidRPr="00E877EA">
              <w:rPr>
                <w:rFonts w:ascii="Arial" w:eastAsia="Arial" w:hAnsi="Arial" w:cs="Arial"/>
                <w:spacing w:val="-2"/>
                <w:sz w:val="20"/>
                <w:szCs w:val="20"/>
              </w:rPr>
              <w:t>an</w:t>
            </w:r>
            <w:r w:rsidRPr="00E877EA">
              <w:rPr>
                <w:rFonts w:ascii="Arial" w:eastAsia="Arial" w:hAnsi="Arial" w:cs="Arial"/>
                <w:sz w:val="20"/>
                <w:szCs w:val="20"/>
              </w:rPr>
              <w:t xml:space="preserve">d </w:t>
            </w:r>
            <w:r w:rsidRPr="00E877EA">
              <w:rPr>
                <w:rFonts w:ascii="Arial" w:eastAsia="Arial" w:hAnsi="Arial" w:cs="Arial"/>
                <w:spacing w:val="-2"/>
                <w:sz w:val="20"/>
                <w:szCs w:val="20"/>
              </w:rPr>
              <w:t xml:space="preserve">safety </w:t>
            </w:r>
            <w:r w:rsidRPr="00E877EA">
              <w:rPr>
                <w:rFonts w:ascii="Arial" w:eastAsia="Times New Roman" w:hAnsi="Arial" w:cs="Arial"/>
                <w:spacing w:val="-2"/>
                <w:w w:val="114"/>
                <w:sz w:val="20"/>
                <w:szCs w:val="20"/>
              </w:rPr>
              <w:t>management</w:t>
            </w:r>
            <w:r w:rsidRPr="00E877EA">
              <w:rPr>
                <w:rFonts w:ascii="Arial" w:eastAsia="Times New Roman" w:hAnsi="Arial" w:cs="Arial"/>
                <w:w w:val="114"/>
                <w:sz w:val="20"/>
                <w:szCs w:val="20"/>
              </w:rPr>
              <w:t>.</w:t>
            </w:r>
          </w:p>
          <w:p w:rsidR="00E574D9" w:rsidRPr="00E574D9" w:rsidRDefault="00E574D9" w:rsidP="00E574D9">
            <w:pPr>
              <w:spacing w:before="60"/>
              <w:rPr>
                <w:rFonts w:ascii="Arial" w:eastAsia="Times New Roman" w:hAnsi="Arial" w:cs="Arial"/>
                <w:w w:val="111"/>
                <w:sz w:val="20"/>
                <w:szCs w:val="20"/>
              </w:rPr>
            </w:pPr>
          </w:p>
          <w:p w:rsidR="00FB0081" w:rsidRPr="00055C93" w:rsidRDefault="00FB0081" w:rsidP="00F22FD7">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Arial" w:hAnsi="Arial" w:cs="Arial"/>
                <w:b/>
                <w:spacing w:val="-2"/>
                <w:sz w:val="20"/>
                <w:szCs w:val="20"/>
              </w:rPr>
              <w:t>Mat</w:t>
            </w:r>
            <w:r w:rsidRPr="00055C93">
              <w:rPr>
                <w:rFonts w:ascii="Arial" w:eastAsia="Arial" w:hAnsi="Arial" w:cs="Arial"/>
                <w:b/>
                <w:sz w:val="20"/>
                <w:szCs w:val="20"/>
              </w:rPr>
              <w:t>t</w:t>
            </w:r>
            <w:r w:rsidRPr="00055C93">
              <w:rPr>
                <w:rFonts w:ascii="Arial" w:eastAsia="Arial" w:hAnsi="Arial" w:cs="Arial"/>
                <w:b/>
                <w:spacing w:val="9"/>
                <w:sz w:val="20"/>
                <w:szCs w:val="20"/>
              </w:rPr>
              <w:t xml:space="preserve"> </w:t>
            </w:r>
            <w:r w:rsidRPr="00055C93">
              <w:rPr>
                <w:rFonts w:ascii="Arial" w:eastAsia="Arial" w:hAnsi="Arial" w:cs="Arial"/>
                <w:b/>
                <w:spacing w:val="-2"/>
                <w:sz w:val="20"/>
                <w:szCs w:val="20"/>
              </w:rPr>
              <w:t>Lam</w:t>
            </w:r>
            <w:r w:rsidRPr="00055C93">
              <w:rPr>
                <w:rFonts w:ascii="Arial" w:eastAsia="Arial" w:hAnsi="Arial" w:cs="Arial"/>
                <w:b/>
                <w:sz w:val="20"/>
                <w:szCs w:val="20"/>
              </w:rPr>
              <w:t>b</w:t>
            </w:r>
            <w:r w:rsidRPr="00055C93">
              <w:rPr>
                <w:rFonts w:ascii="Arial" w:eastAsia="Arial" w:hAnsi="Arial" w:cs="Arial"/>
                <w:spacing w:val="1"/>
                <w:sz w:val="20"/>
                <w:szCs w:val="20"/>
              </w:rPr>
              <w:t xml:space="preserve"> (A</w:t>
            </w:r>
            <w:r w:rsidRPr="00055C93">
              <w:rPr>
                <w:rFonts w:ascii="Arial" w:eastAsia="Arial" w:hAnsi="Arial" w:cs="Arial"/>
                <w:spacing w:val="-2"/>
                <w:sz w:val="20"/>
                <w:szCs w:val="20"/>
              </w:rPr>
              <w:t>ssistan</w:t>
            </w:r>
            <w:r w:rsidRPr="00055C93">
              <w:rPr>
                <w:rFonts w:ascii="Arial" w:eastAsia="Arial" w:hAnsi="Arial" w:cs="Arial"/>
                <w:sz w:val="20"/>
                <w:szCs w:val="20"/>
              </w:rPr>
              <w:t>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Principa</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Sixt</w:t>
            </w:r>
            <w:r w:rsidRPr="00055C93">
              <w:rPr>
                <w:rFonts w:ascii="Arial" w:eastAsia="Arial" w:hAnsi="Arial" w:cs="Arial"/>
                <w:sz w:val="20"/>
                <w:szCs w:val="20"/>
              </w:rPr>
              <w:t>h</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For</w:t>
            </w:r>
            <w:r w:rsidRPr="00055C93">
              <w:rPr>
                <w:rFonts w:ascii="Arial" w:eastAsia="Arial" w:hAnsi="Arial" w:cs="Arial"/>
                <w:sz w:val="20"/>
                <w:szCs w:val="20"/>
              </w:rPr>
              <w:t>m</w:t>
            </w:r>
            <w:r w:rsidRPr="00055C93">
              <w:rPr>
                <w:rFonts w:ascii="Arial" w:eastAsia="Arial" w:hAnsi="Arial" w:cs="Arial"/>
                <w:spacing w:val="-3"/>
                <w:sz w:val="20"/>
                <w:szCs w:val="20"/>
              </w:rPr>
              <w:t xml:space="preserve"> </w:t>
            </w:r>
            <w:r w:rsidR="00E25BD4" w:rsidRPr="00055C93">
              <w:rPr>
                <w:rFonts w:ascii="Arial" w:eastAsia="Arial" w:hAnsi="Arial" w:cs="Arial"/>
                <w:spacing w:val="-3"/>
                <w:sz w:val="20"/>
                <w:szCs w:val="20"/>
              </w:rPr>
              <w:t>&amp; GCSEs)</w:t>
            </w:r>
            <w:r w:rsidR="00E25BD4" w:rsidRPr="00055C93">
              <w:rPr>
                <w:rFonts w:ascii="Arial" w:eastAsia="Arial" w:hAnsi="Arial" w:cs="Arial"/>
                <w:spacing w:val="-2"/>
                <w:sz w:val="20"/>
                <w:szCs w:val="20"/>
              </w:rPr>
              <w:t xml:space="preserve"> </w:t>
            </w:r>
            <w:r w:rsidRPr="00055C93">
              <w:rPr>
                <w:rFonts w:ascii="Arial" w:eastAsia="Arial" w:hAnsi="Arial" w:cs="Arial"/>
                <w:spacing w:val="-2"/>
                <w:sz w:val="20"/>
                <w:szCs w:val="20"/>
              </w:rPr>
              <w:t>wa</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esponsibl</w:t>
            </w:r>
            <w:r w:rsidRPr="00055C93">
              <w:rPr>
                <w:rFonts w:ascii="Arial" w:eastAsia="Arial" w:hAnsi="Arial" w:cs="Arial"/>
                <w:sz w:val="20"/>
                <w:szCs w:val="20"/>
              </w:rPr>
              <w:t>e</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w w:val="101"/>
                <w:sz w:val="20"/>
                <w:szCs w:val="20"/>
              </w:rPr>
              <w:t xml:space="preserve">the </w:t>
            </w:r>
            <w:r w:rsidRPr="00055C93">
              <w:rPr>
                <w:rFonts w:ascii="Arial" w:eastAsia="Arial" w:hAnsi="Arial" w:cs="Arial"/>
                <w:spacing w:val="-2"/>
                <w:sz w:val="20"/>
                <w:szCs w:val="20"/>
              </w:rPr>
              <w:t>successfu</w:t>
            </w:r>
            <w:r w:rsidRPr="00055C93">
              <w:rPr>
                <w:rFonts w:ascii="Arial" w:eastAsia="Arial" w:hAnsi="Arial" w:cs="Arial"/>
                <w:sz w:val="20"/>
                <w:szCs w:val="20"/>
              </w:rPr>
              <w:t>l</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se</w:t>
            </w:r>
            <w:r w:rsidRPr="00055C93">
              <w:rPr>
                <w:rFonts w:ascii="Arial" w:eastAsia="Arial" w:hAnsi="Arial" w:cs="Arial"/>
                <w:sz w:val="20"/>
                <w:szCs w:val="20"/>
              </w:rPr>
              <w:t>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u</w:t>
            </w:r>
            <w:r w:rsidRPr="00055C93">
              <w:rPr>
                <w:rFonts w:ascii="Arial" w:eastAsia="Arial" w:hAnsi="Arial" w:cs="Arial"/>
                <w:sz w:val="20"/>
                <w:szCs w:val="20"/>
              </w:rPr>
              <w:t>p</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Centra</w:t>
            </w:r>
            <w:r w:rsidRPr="00055C93">
              <w:rPr>
                <w:rFonts w:ascii="Arial" w:eastAsia="Arial" w:hAnsi="Arial" w:cs="Arial"/>
                <w:sz w:val="20"/>
                <w:szCs w:val="20"/>
              </w:rPr>
              <w:t>l</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Sixth</w:t>
            </w:r>
            <w:r w:rsidRPr="00055C93">
              <w:rPr>
                <w:rFonts w:ascii="Arial" w:eastAsia="Arial" w:hAnsi="Arial" w:cs="Arial"/>
                <w:sz w:val="20"/>
                <w:szCs w:val="20"/>
              </w:rPr>
              <w: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whic</w:t>
            </w:r>
            <w:r w:rsidRPr="00055C93">
              <w:rPr>
                <w:rFonts w:ascii="Arial" w:eastAsia="Arial" w:hAnsi="Arial" w:cs="Arial"/>
                <w:sz w:val="20"/>
                <w:szCs w:val="20"/>
              </w:rPr>
              <w:t>h</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no</w:t>
            </w:r>
            <w:r w:rsidRPr="00055C93">
              <w:rPr>
                <w:rFonts w:ascii="Arial" w:eastAsia="Arial" w:hAnsi="Arial" w:cs="Arial"/>
                <w:sz w:val="20"/>
                <w:szCs w:val="20"/>
              </w:rPr>
              <w:t>w</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ove</w:t>
            </w:r>
            <w:r w:rsidRPr="00055C93">
              <w:rPr>
                <w:rFonts w:ascii="Arial" w:eastAsia="Arial" w:hAnsi="Arial" w:cs="Arial"/>
                <w:sz w:val="20"/>
                <w:szCs w:val="20"/>
              </w:rPr>
              <w:t>r</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45</w:t>
            </w:r>
            <w:r w:rsidRPr="00055C93">
              <w:rPr>
                <w:rFonts w:ascii="Arial" w:eastAsia="Arial" w:hAnsi="Arial" w:cs="Arial"/>
                <w:sz w:val="20"/>
                <w:szCs w:val="20"/>
              </w:rPr>
              <w:t>0</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student</w:t>
            </w:r>
            <w:r w:rsidRPr="00055C93">
              <w:rPr>
                <w:rFonts w:ascii="Arial" w:eastAsia="Arial" w:hAnsi="Arial" w:cs="Arial"/>
                <w:sz w:val="20"/>
                <w:szCs w:val="20"/>
              </w:rPr>
              <w:t>s</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a</w:t>
            </w:r>
            <w:r w:rsidRPr="00055C93">
              <w:rPr>
                <w:rFonts w:ascii="Arial" w:eastAsia="Arial" w:hAnsi="Arial" w:cs="Arial"/>
                <w:sz w:val="20"/>
                <w:szCs w:val="20"/>
              </w:rPr>
              <w:t>n</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inc</w:t>
            </w:r>
            <w:r w:rsidRPr="00055C93">
              <w:rPr>
                <w:rFonts w:ascii="Arial" w:eastAsia="Arial" w:hAnsi="Arial" w:cs="Arial"/>
                <w:spacing w:val="-4"/>
                <w:sz w:val="20"/>
                <w:szCs w:val="20"/>
              </w:rPr>
              <w:t>r</w:t>
            </w:r>
            <w:r w:rsidRPr="00055C93">
              <w:rPr>
                <w:rFonts w:ascii="Arial" w:eastAsia="Arial" w:hAnsi="Arial" w:cs="Arial"/>
                <w:spacing w:val="-2"/>
                <w:sz w:val="20"/>
                <w:szCs w:val="20"/>
              </w:rPr>
              <w:t>easin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eputatio</w:t>
            </w:r>
            <w:r w:rsidRPr="00055C93">
              <w:rPr>
                <w:rFonts w:ascii="Arial" w:eastAsia="Arial" w:hAnsi="Arial" w:cs="Arial"/>
                <w:sz w:val="20"/>
                <w:szCs w:val="20"/>
              </w:rPr>
              <w:t>n</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 xml:space="preserve">r </w:t>
            </w:r>
            <w:r w:rsidRPr="00055C93">
              <w:rPr>
                <w:rFonts w:ascii="Arial" w:eastAsia="Arial" w:hAnsi="Arial" w:cs="Arial"/>
                <w:spacing w:val="-2"/>
                <w:sz w:val="20"/>
                <w:szCs w:val="20"/>
              </w:rPr>
              <w:t>qualit</w:t>
            </w:r>
            <w:r w:rsidRPr="00055C93">
              <w:rPr>
                <w:rFonts w:ascii="Arial" w:eastAsia="Arial" w:hAnsi="Arial" w:cs="Arial"/>
                <w:spacing w:val="-13"/>
                <w:sz w:val="20"/>
                <w:szCs w:val="20"/>
              </w:rPr>
              <w:t>y</w:t>
            </w:r>
            <w:r w:rsidRPr="00055C93">
              <w:rPr>
                <w:rFonts w:ascii="Arial" w:eastAsia="Arial" w:hAnsi="Arial" w:cs="Arial"/>
                <w:sz w:val="20"/>
                <w:szCs w:val="20"/>
              </w:rPr>
              <w:t>.</w:t>
            </w:r>
            <w:r w:rsidRPr="00055C93">
              <w:rPr>
                <w:rFonts w:ascii="Arial" w:eastAsia="Arial" w:hAnsi="Arial" w:cs="Arial"/>
                <w:spacing w:val="44"/>
                <w:sz w:val="20"/>
                <w:szCs w:val="20"/>
              </w:rPr>
              <w:t xml:space="preserve"> </w:t>
            </w:r>
            <w:r w:rsidRPr="00055C93">
              <w:rPr>
                <w:rFonts w:ascii="Arial" w:eastAsia="Arial" w:hAnsi="Arial" w:cs="Arial"/>
                <w:spacing w:val="-2"/>
                <w:w w:val="104"/>
                <w:sz w:val="20"/>
                <w:szCs w:val="20"/>
              </w:rPr>
              <w:t xml:space="preserve">Matt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bee</w:t>
            </w:r>
            <w:r w:rsidRPr="00055C93">
              <w:rPr>
                <w:rFonts w:ascii="Arial" w:eastAsia="Arial" w:hAnsi="Arial" w:cs="Arial"/>
                <w:sz w:val="20"/>
                <w:szCs w:val="20"/>
              </w:rPr>
              <w:t>n</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teachin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almos</w:t>
            </w:r>
            <w:r w:rsidRPr="00055C93">
              <w:rPr>
                <w:rFonts w:ascii="Arial" w:eastAsia="Arial" w:hAnsi="Arial" w:cs="Arial"/>
                <w:sz w:val="20"/>
                <w:szCs w:val="20"/>
              </w:rPr>
              <w:t>t</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2</w:t>
            </w:r>
            <w:r w:rsidRPr="00055C93">
              <w:rPr>
                <w:rFonts w:ascii="Arial" w:eastAsia="Arial" w:hAnsi="Arial" w:cs="Arial"/>
                <w:sz w:val="20"/>
                <w:szCs w:val="20"/>
              </w:rPr>
              <w:t>0</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year</w:t>
            </w:r>
            <w:r w:rsidRPr="00055C93">
              <w:rPr>
                <w:rFonts w:ascii="Arial" w:eastAsia="Arial" w:hAnsi="Arial" w:cs="Arial"/>
                <w:sz w:val="20"/>
                <w:szCs w:val="20"/>
              </w:rPr>
              <w:t>s</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college</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universitie</w:t>
            </w:r>
            <w:r w:rsidRPr="00055C93">
              <w:rPr>
                <w:rFonts w:ascii="Arial" w:eastAsia="Arial" w:hAnsi="Arial" w:cs="Arial"/>
                <w:sz w:val="20"/>
                <w:szCs w:val="20"/>
              </w:rPr>
              <w:t>s</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bee</w:t>
            </w:r>
            <w:r w:rsidRPr="00055C93">
              <w:rPr>
                <w:rFonts w:ascii="Arial" w:eastAsia="Arial" w:hAnsi="Arial" w:cs="Arial"/>
                <w:sz w:val="20"/>
                <w:szCs w:val="20"/>
              </w:rPr>
              <w:t>n</w:t>
            </w:r>
            <w:r w:rsidRPr="00055C93">
              <w:rPr>
                <w:rFonts w:ascii="Arial" w:eastAsia="Arial" w:hAnsi="Arial" w:cs="Arial"/>
                <w:spacing w:val="-7"/>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manage</w:t>
            </w:r>
            <w:r w:rsidRPr="00055C93">
              <w:rPr>
                <w:rFonts w:ascii="Arial" w:eastAsia="Arial" w:hAnsi="Arial" w:cs="Arial"/>
                <w:sz w:val="20"/>
                <w:szCs w:val="20"/>
              </w:rPr>
              <w:t>r</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1</w:t>
            </w:r>
            <w:r w:rsidRPr="00055C93">
              <w:rPr>
                <w:rFonts w:ascii="Arial" w:eastAsia="Arial" w:hAnsi="Arial" w:cs="Arial"/>
                <w:sz w:val="20"/>
                <w:szCs w:val="20"/>
              </w:rPr>
              <w:t>2</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year</w:t>
            </w:r>
            <w:r w:rsidRPr="00055C93">
              <w:rPr>
                <w:rFonts w:ascii="Arial" w:eastAsia="Arial" w:hAnsi="Arial" w:cs="Arial"/>
                <w:sz w:val="20"/>
                <w:szCs w:val="20"/>
              </w:rPr>
              <w:t>s</w:t>
            </w:r>
            <w:r w:rsidR="00E25BD4" w:rsidRPr="00055C93">
              <w:rPr>
                <w:rFonts w:ascii="Arial" w:eastAsia="Arial" w:hAnsi="Arial" w:cs="Arial"/>
                <w:sz w:val="20"/>
                <w:szCs w:val="20"/>
              </w:rPr>
              <w:t>,</w:t>
            </w:r>
            <w:r w:rsidRPr="00055C93">
              <w:rPr>
                <w:rFonts w:ascii="Arial" w:eastAsia="Arial" w:hAnsi="Arial" w:cs="Arial"/>
                <w:spacing w:val="-11"/>
                <w:sz w:val="20"/>
                <w:szCs w:val="20"/>
              </w:rPr>
              <w:t xml:space="preserve"> </w:t>
            </w:r>
            <w:r w:rsidRPr="00055C93">
              <w:rPr>
                <w:rFonts w:ascii="Arial" w:eastAsia="Arial" w:hAnsi="Arial" w:cs="Arial"/>
                <w:spacing w:val="-2"/>
                <w:w w:val="101"/>
                <w:sz w:val="20"/>
                <w:szCs w:val="20"/>
              </w:rPr>
              <w:t xml:space="preserve">successfully </w:t>
            </w:r>
            <w:r w:rsidRPr="00055C93">
              <w:rPr>
                <w:rFonts w:ascii="Arial" w:eastAsia="Arial" w:hAnsi="Arial" w:cs="Arial"/>
                <w:spacing w:val="-2"/>
                <w:sz w:val="20"/>
                <w:szCs w:val="20"/>
              </w:rPr>
              <w:t>runnin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bot</w:t>
            </w:r>
            <w:r w:rsidRPr="00055C93">
              <w:rPr>
                <w:rFonts w:ascii="Arial" w:eastAsia="Arial" w:hAnsi="Arial" w:cs="Arial"/>
                <w:sz w:val="20"/>
                <w:szCs w:val="20"/>
              </w:rPr>
              <w:t>h</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academi</w:t>
            </w:r>
            <w:r w:rsidRPr="00055C93">
              <w:rPr>
                <w:rFonts w:ascii="Arial" w:eastAsia="Arial" w:hAnsi="Arial" w:cs="Arial"/>
                <w:sz w:val="20"/>
                <w:szCs w:val="20"/>
              </w:rPr>
              <w:t>c</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vocationa</w:t>
            </w:r>
            <w:r w:rsidRPr="00055C93">
              <w:rPr>
                <w:rFonts w:ascii="Arial" w:eastAsia="Arial" w:hAnsi="Arial" w:cs="Arial"/>
                <w:sz w:val="20"/>
                <w:szCs w:val="20"/>
              </w:rPr>
              <w:t>l</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4"/>
                <w:sz w:val="20"/>
                <w:szCs w:val="20"/>
              </w:rPr>
              <w:t>r</w:t>
            </w:r>
            <w:r w:rsidRPr="00055C93">
              <w:rPr>
                <w:rFonts w:ascii="Arial" w:eastAsia="Arial" w:hAnsi="Arial" w:cs="Arial"/>
                <w:spacing w:val="-2"/>
                <w:sz w:val="20"/>
                <w:szCs w:val="20"/>
              </w:rPr>
              <w:t>ovision</w:t>
            </w:r>
            <w:r w:rsidRPr="00055C93">
              <w:rPr>
                <w:rFonts w:ascii="Arial" w:eastAsia="Arial" w:hAnsi="Arial" w:cs="Arial"/>
                <w:sz w:val="20"/>
                <w:szCs w:val="20"/>
              </w:rPr>
              <w:t>.</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Mat</w:t>
            </w:r>
            <w:r w:rsidRPr="00055C93">
              <w:rPr>
                <w:rFonts w:ascii="Arial" w:eastAsia="Arial" w:hAnsi="Arial" w:cs="Arial"/>
                <w:sz w:val="20"/>
                <w:szCs w:val="20"/>
              </w:rPr>
              <w:t>t</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wa</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educate</w:t>
            </w:r>
            <w:r w:rsidRPr="00055C93">
              <w:rPr>
                <w:rFonts w:ascii="Arial" w:eastAsia="Arial" w:hAnsi="Arial" w:cs="Arial"/>
                <w:sz w:val="20"/>
                <w:szCs w:val="20"/>
              </w:rPr>
              <w:t>d</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 xml:space="preserve">t </w:t>
            </w:r>
            <w:r w:rsidRPr="00055C93">
              <w:rPr>
                <w:rFonts w:ascii="Arial" w:eastAsia="Arial" w:hAnsi="Arial" w:cs="Arial"/>
                <w:spacing w:val="-2"/>
                <w:sz w:val="20"/>
                <w:szCs w:val="20"/>
              </w:rPr>
              <w:t>universitie</w:t>
            </w:r>
            <w:r w:rsidRPr="00055C93">
              <w:rPr>
                <w:rFonts w:ascii="Arial" w:eastAsia="Arial" w:hAnsi="Arial" w:cs="Arial"/>
                <w:sz w:val="20"/>
                <w:szCs w:val="20"/>
              </w:rPr>
              <w:t>s</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Bristol</w:t>
            </w:r>
            <w:r w:rsidRPr="00055C93">
              <w:rPr>
                <w:rFonts w:ascii="Arial" w:eastAsia="Arial" w:hAnsi="Arial" w:cs="Arial"/>
                <w:sz w:val="20"/>
                <w:szCs w:val="20"/>
              </w:rPr>
              <w:t>,</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Birmingham</w:t>
            </w:r>
            <w:r w:rsidRPr="00055C93">
              <w:rPr>
                <w:rFonts w:ascii="Arial" w:eastAsia="Arial" w:hAnsi="Arial" w:cs="Arial"/>
                <w:sz w:val="20"/>
                <w:szCs w:val="20"/>
              </w:rPr>
              <w:t>,</w:t>
            </w:r>
            <w:r w:rsidRPr="00055C93">
              <w:rPr>
                <w:rFonts w:ascii="Arial" w:eastAsia="Arial" w:hAnsi="Arial" w:cs="Arial"/>
                <w:spacing w:val="6"/>
                <w:sz w:val="20"/>
                <w:szCs w:val="20"/>
              </w:rPr>
              <w:t xml:space="preserve"> </w:t>
            </w:r>
            <w:r w:rsidRPr="00055C93">
              <w:rPr>
                <w:rFonts w:ascii="Arial" w:eastAsia="Arial" w:hAnsi="Arial" w:cs="Arial"/>
                <w:spacing w:val="-2"/>
                <w:w w:val="102"/>
                <w:sz w:val="20"/>
                <w:szCs w:val="20"/>
              </w:rPr>
              <w:t xml:space="preserve">London, </w:t>
            </w:r>
            <w:r w:rsidRPr="00055C93">
              <w:rPr>
                <w:rFonts w:ascii="Arial" w:eastAsia="Arial" w:hAnsi="Arial" w:cs="Arial"/>
                <w:spacing w:val="-11"/>
                <w:sz w:val="20"/>
                <w:szCs w:val="20"/>
              </w:rPr>
              <w:t>W</w:t>
            </w:r>
            <w:r w:rsidRPr="00055C93">
              <w:rPr>
                <w:rFonts w:ascii="Arial" w:eastAsia="Arial" w:hAnsi="Arial" w:cs="Arial"/>
                <w:spacing w:val="-2"/>
                <w:sz w:val="20"/>
                <w:szCs w:val="20"/>
              </w:rPr>
              <w:t>o</w:t>
            </w:r>
            <w:r w:rsidRPr="00055C93">
              <w:rPr>
                <w:rFonts w:ascii="Arial" w:eastAsia="Arial" w:hAnsi="Arial" w:cs="Arial"/>
                <w:spacing w:val="-4"/>
                <w:sz w:val="20"/>
                <w:szCs w:val="20"/>
              </w:rPr>
              <w:t>r</w:t>
            </w:r>
            <w:r w:rsidRPr="00055C93">
              <w:rPr>
                <w:rFonts w:ascii="Arial" w:eastAsia="Arial" w:hAnsi="Arial" w:cs="Arial"/>
                <w:spacing w:val="-2"/>
                <w:sz w:val="20"/>
                <w:szCs w:val="20"/>
              </w:rPr>
              <w:t>ceste</w:t>
            </w:r>
            <w:r w:rsidRPr="00055C93">
              <w:rPr>
                <w:rFonts w:ascii="Arial" w:eastAsia="Arial" w:hAnsi="Arial" w:cs="Arial"/>
                <w:sz w:val="20"/>
                <w:szCs w:val="20"/>
              </w:rPr>
              <w:t>r</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Oxfo</w:t>
            </w:r>
            <w:r w:rsidRPr="00055C93">
              <w:rPr>
                <w:rFonts w:ascii="Arial" w:eastAsia="Arial" w:hAnsi="Arial" w:cs="Arial"/>
                <w:spacing w:val="-4"/>
                <w:sz w:val="20"/>
                <w:szCs w:val="20"/>
              </w:rPr>
              <w:t>r</w:t>
            </w:r>
            <w:r w:rsidRPr="00055C93">
              <w:rPr>
                <w:rFonts w:ascii="Arial" w:eastAsia="Arial" w:hAnsi="Arial" w:cs="Arial"/>
                <w:sz w:val="20"/>
                <w:szCs w:val="20"/>
              </w:rPr>
              <w:t>d</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B</w:t>
            </w:r>
            <w:r w:rsidRPr="00055C93">
              <w:rPr>
                <w:rFonts w:ascii="Arial" w:eastAsia="Arial" w:hAnsi="Arial" w:cs="Arial"/>
                <w:sz w:val="20"/>
                <w:szCs w:val="20"/>
              </w:rPr>
              <w:t>A</w:t>
            </w:r>
            <w:r w:rsidRPr="00055C93">
              <w:rPr>
                <w:rFonts w:ascii="Arial" w:eastAsia="Arial" w:hAnsi="Arial" w:cs="Arial"/>
                <w:spacing w:val="-5"/>
                <w:sz w:val="20"/>
                <w:szCs w:val="20"/>
              </w:rPr>
              <w:t xml:space="preserve"> </w:t>
            </w:r>
            <w:r w:rsidRPr="00055C93">
              <w:rPr>
                <w:rFonts w:ascii="Arial" w:eastAsia="Arial" w:hAnsi="Arial" w:cs="Arial"/>
                <w:spacing w:val="-2"/>
                <w:w w:val="94"/>
                <w:sz w:val="20"/>
                <w:szCs w:val="20"/>
              </w:rPr>
              <w:t>(Hons</w:t>
            </w:r>
            <w:r w:rsidRPr="00055C93">
              <w:rPr>
                <w:rFonts w:ascii="Arial" w:eastAsia="Arial" w:hAnsi="Arial" w:cs="Arial"/>
                <w:w w:val="94"/>
                <w:sz w:val="20"/>
                <w:szCs w:val="20"/>
              </w:rPr>
              <w:t>)</w:t>
            </w:r>
            <w:r w:rsidRPr="00055C93">
              <w:rPr>
                <w:rFonts w:ascii="Arial" w:eastAsia="Arial" w:hAnsi="Arial" w:cs="Arial"/>
                <w:spacing w:val="4"/>
                <w:w w:val="94"/>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Politic</w:t>
            </w:r>
            <w:r w:rsidRPr="00055C93">
              <w:rPr>
                <w:rFonts w:ascii="Arial" w:eastAsia="Arial" w:hAnsi="Arial" w:cs="Arial"/>
                <w:sz w:val="20"/>
                <w:szCs w:val="20"/>
              </w:rPr>
              <w:t>s</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Histor</w:t>
            </w:r>
            <w:r w:rsidRPr="00055C93">
              <w:rPr>
                <w:rFonts w:ascii="Arial" w:eastAsia="Arial" w:hAnsi="Arial" w:cs="Arial"/>
                <w:spacing w:val="-13"/>
                <w:sz w:val="20"/>
                <w:szCs w:val="20"/>
              </w:rPr>
              <w:t>y</w:t>
            </w:r>
            <w:r w:rsidRPr="00055C93">
              <w:rPr>
                <w:rFonts w:ascii="Arial" w:eastAsia="Arial" w:hAnsi="Arial" w:cs="Arial"/>
                <w:sz w:val="20"/>
                <w:szCs w:val="20"/>
              </w:rPr>
              <w:t>,</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an</w:t>
            </w:r>
            <w:r w:rsidR="00E25BD4" w:rsidRPr="00055C93">
              <w:rPr>
                <w:rFonts w:ascii="Arial" w:eastAsia="Arial" w:hAnsi="Arial" w:cs="Arial"/>
                <w:sz w:val="20"/>
                <w:szCs w:val="20"/>
              </w:rPr>
              <w:t>d</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severa</w:t>
            </w:r>
            <w:r w:rsidRPr="00055C93">
              <w:rPr>
                <w:rFonts w:ascii="Arial" w:eastAsia="Arial" w:hAnsi="Arial" w:cs="Arial"/>
                <w:sz w:val="20"/>
                <w:szCs w:val="20"/>
              </w:rPr>
              <w:t>l</w:t>
            </w:r>
            <w:r w:rsidRPr="00055C93">
              <w:rPr>
                <w:rFonts w:ascii="Arial" w:eastAsia="Arial" w:hAnsi="Arial" w:cs="Arial"/>
                <w:spacing w:val="-13"/>
                <w:sz w:val="20"/>
                <w:szCs w:val="20"/>
              </w:rPr>
              <w:t xml:space="preserve"> </w:t>
            </w:r>
            <w:r w:rsidRPr="00055C93">
              <w:rPr>
                <w:rFonts w:ascii="Arial" w:eastAsia="Arial" w:hAnsi="Arial" w:cs="Arial"/>
                <w:spacing w:val="-2"/>
                <w:sz w:val="20"/>
                <w:szCs w:val="20"/>
              </w:rPr>
              <w:t>Highe</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Deg</w:t>
            </w:r>
            <w:r w:rsidRPr="00055C93">
              <w:rPr>
                <w:rFonts w:ascii="Arial" w:eastAsia="Arial" w:hAnsi="Arial" w:cs="Arial"/>
                <w:spacing w:val="-4"/>
                <w:sz w:val="20"/>
                <w:szCs w:val="20"/>
              </w:rPr>
              <w:t>r</w:t>
            </w:r>
            <w:r w:rsidRPr="00055C93">
              <w:rPr>
                <w:rFonts w:ascii="Arial" w:eastAsia="Arial" w:hAnsi="Arial" w:cs="Arial"/>
                <w:spacing w:val="-2"/>
                <w:sz w:val="20"/>
                <w:szCs w:val="20"/>
              </w:rPr>
              <w:t>ee</w:t>
            </w:r>
            <w:r w:rsidRPr="00055C93">
              <w:rPr>
                <w:rFonts w:ascii="Arial" w:eastAsia="Arial" w:hAnsi="Arial" w:cs="Arial"/>
                <w:sz w:val="20"/>
                <w:szCs w:val="20"/>
              </w:rPr>
              <w:t>s</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includin</w:t>
            </w:r>
            <w:r w:rsidRPr="00055C93">
              <w:rPr>
                <w:rFonts w:ascii="Arial" w:eastAsia="Arial" w:hAnsi="Arial" w:cs="Arial"/>
                <w:sz w:val="20"/>
                <w:szCs w:val="20"/>
              </w:rPr>
              <w:t>g</w:t>
            </w:r>
            <w:r w:rsidRPr="00055C93">
              <w:rPr>
                <w:rFonts w:ascii="Arial" w:eastAsia="Arial" w:hAnsi="Arial" w:cs="Arial"/>
                <w:spacing w:val="10"/>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PhD. A</w:t>
            </w:r>
            <w:r w:rsidRPr="00055C93">
              <w:rPr>
                <w:rFonts w:ascii="Arial" w:eastAsia="Arial" w:hAnsi="Arial" w:cs="Arial"/>
                <w:sz w:val="20"/>
                <w:szCs w:val="20"/>
              </w:rPr>
              <w:t>s</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wel</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teachin</w:t>
            </w:r>
            <w:r w:rsidRPr="00055C93">
              <w:rPr>
                <w:rFonts w:ascii="Arial" w:eastAsia="Arial" w:hAnsi="Arial" w:cs="Arial"/>
                <w:sz w:val="20"/>
                <w:szCs w:val="20"/>
              </w:rPr>
              <w:t>g</w:t>
            </w:r>
            <w:r w:rsidR="00E25BD4" w:rsidRPr="00055C93">
              <w:rPr>
                <w:rFonts w:ascii="Arial" w:eastAsia="Arial" w:hAnsi="Arial" w:cs="Arial"/>
                <w:spacing w:val="3"/>
                <w:sz w:val="20"/>
                <w:szCs w:val="20"/>
              </w:rPr>
              <w:t xml:space="preserve">, </w:t>
            </w:r>
            <w:r w:rsidRPr="00055C93">
              <w:rPr>
                <w:rFonts w:ascii="Arial" w:eastAsia="Arial" w:hAnsi="Arial" w:cs="Arial"/>
                <w:spacing w:val="-2"/>
                <w:sz w:val="20"/>
                <w:szCs w:val="20"/>
              </w:rPr>
              <w:t>Mat</w:t>
            </w:r>
            <w:r w:rsidRPr="00055C93">
              <w:rPr>
                <w:rFonts w:ascii="Arial" w:eastAsia="Arial" w:hAnsi="Arial" w:cs="Arial"/>
                <w:sz w:val="20"/>
                <w:szCs w:val="20"/>
              </w:rPr>
              <w:t>t</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involve</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politic</w:t>
            </w:r>
            <w:r w:rsidRPr="00055C93">
              <w:rPr>
                <w:rFonts w:ascii="Arial" w:eastAsia="Arial" w:hAnsi="Arial" w:cs="Arial"/>
                <w:sz w:val="20"/>
                <w:szCs w:val="20"/>
              </w:rPr>
              <w:t>s</w:t>
            </w:r>
            <w:r w:rsidRPr="00055C93">
              <w:rPr>
                <w:rFonts w:ascii="Arial" w:eastAsia="Arial" w:hAnsi="Arial" w:cs="Arial"/>
                <w:spacing w:val="17"/>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009755C6">
              <w:rPr>
                <w:rFonts w:ascii="Arial" w:eastAsia="Arial" w:hAnsi="Arial" w:cs="Arial"/>
                <w:spacing w:val="-6"/>
                <w:sz w:val="20"/>
                <w:szCs w:val="20"/>
              </w:rPr>
              <w:t xml:space="preserve">a </w:t>
            </w:r>
            <w:r w:rsidRPr="00055C93">
              <w:rPr>
                <w:rFonts w:ascii="Arial" w:eastAsia="Arial" w:hAnsi="Arial" w:cs="Arial"/>
                <w:spacing w:val="-2"/>
                <w:sz w:val="20"/>
                <w:szCs w:val="20"/>
              </w:rPr>
              <w:t>loca</w:t>
            </w:r>
            <w:r w:rsidRPr="00055C93">
              <w:rPr>
                <w:rFonts w:ascii="Arial" w:eastAsia="Arial" w:hAnsi="Arial" w:cs="Arial"/>
                <w:sz w:val="20"/>
                <w:szCs w:val="20"/>
              </w:rPr>
              <w:t xml:space="preserve">l </w:t>
            </w:r>
            <w:r w:rsidRPr="00055C93">
              <w:rPr>
                <w:rFonts w:ascii="Arial" w:eastAsia="Arial" w:hAnsi="Arial" w:cs="Arial"/>
                <w:spacing w:val="-2"/>
                <w:sz w:val="20"/>
                <w:szCs w:val="20"/>
              </w:rPr>
              <w:t>councillo</w:t>
            </w:r>
            <w:r w:rsidRPr="00055C93">
              <w:rPr>
                <w:rFonts w:ascii="Arial" w:eastAsia="Arial" w:hAnsi="Arial" w:cs="Arial"/>
                <w:spacing w:val="-16"/>
                <w:sz w:val="20"/>
                <w:szCs w:val="20"/>
              </w:rPr>
              <w:t>r</w:t>
            </w:r>
            <w:r w:rsidRPr="00055C93">
              <w:rPr>
                <w:rFonts w:ascii="Arial" w:eastAsia="Arial" w:hAnsi="Arial" w:cs="Arial"/>
                <w:sz w:val="20"/>
                <w:szCs w:val="20"/>
              </w:rPr>
              <w:t>,</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cabine</w:t>
            </w:r>
            <w:r w:rsidRPr="00055C93">
              <w:rPr>
                <w:rFonts w:ascii="Arial" w:eastAsia="Arial" w:hAnsi="Arial" w:cs="Arial"/>
                <w:sz w:val="20"/>
                <w:szCs w:val="20"/>
              </w:rPr>
              <w:t>t</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membe</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parliamentar</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00E50BBF" w:rsidRPr="00055C93">
              <w:rPr>
                <w:rFonts w:ascii="Arial" w:eastAsia="Arial" w:hAnsi="Arial" w:cs="Arial"/>
                <w:spacing w:val="-2"/>
                <w:w w:val="101"/>
                <w:sz w:val="20"/>
                <w:szCs w:val="20"/>
              </w:rPr>
              <w:t>candidate.</w:t>
            </w:r>
          </w:p>
          <w:p w:rsidR="003A01AF" w:rsidRPr="00055C93" w:rsidRDefault="003A01AF" w:rsidP="003A01AF">
            <w:pPr>
              <w:pStyle w:val="ListParagraph"/>
              <w:spacing w:before="60"/>
              <w:ind w:left="357"/>
              <w:rPr>
                <w:rFonts w:ascii="Arial" w:eastAsia="Times New Roman" w:hAnsi="Arial" w:cs="Arial"/>
                <w:w w:val="111"/>
                <w:sz w:val="20"/>
                <w:szCs w:val="20"/>
              </w:rPr>
            </w:pPr>
          </w:p>
          <w:p w:rsidR="00FB0081" w:rsidRPr="00055C93" w:rsidRDefault="00FB0081" w:rsidP="00F22FD7">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Arial" w:hAnsi="Arial" w:cs="Arial"/>
                <w:b/>
                <w:spacing w:val="-2"/>
                <w:sz w:val="20"/>
                <w:szCs w:val="20"/>
              </w:rPr>
              <w:t>Kirst</w:t>
            </w:r>
            <w:r w:rsidRPr="00055C93">
              <w:rPr>
                <w:rFonts w:ascii="Arial" w:eastAsia="Arial" w:hAnsi="Arial" w:cs="Arial"/>
                <w:b/>
                <w:sz w:val="20"/>
                <w:szCs w:val="20"/>
              </w:rPr>
              <w:t>i</w:t>
            </w:r>
            <w:r w:rsidRPr="00055C93">
              <w:rPr>
                <w:rFonts w:ascii="Arial" w:eastAsia="Arial" w:hAnsi="Arial" w:cs="Arial"/>
                <w:b/>
                <w:spacing w:val="1"/>
                <w:sz w:val="20"/>
                <w:szCs w:val="20"/>
              </w:rPr>
              <w:t xml:space="preserve"> Lord</w:t>
            </w:r>
            <w:r w:rsidRPr="00055C93">
              <w:rPr>
                <w:rFonts w:ascii="Arial" w:eastAsia="Arial" w:hAnsi="Arial" w:cs="Arial"/>
                <w:spacing w:val="1"/>
                <w:sz w:val="20"/>
                <w:szCs w:val="20"/>
              </w:rPr>
              <w:t xml:space="preserve"> (Assistant Principal Curriculum) </w:t>
            </w:r>
            <w:r w:rsidRPr="00055C93">
              <w:rPr>
                <w:rFonts w:ascii="Arial" w:eastAsia="Arial" w:hAnsi="Arial" w:cs="Arial"/>
                <w:spacing w:val="-2"/>
                <w:sz w:val="20"/>
                <w:szCs w:val="20"/>
              </w:rPr>
              <w:t>bega</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he</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ca</w:t>
            </w:r>
            <w:r w:rsidRPr="00055C93">
              <w:rPr>
                <w:rFonts w:ascii="Arial" w:eastAsia="Arial" w:hAnsi="Arial" w:cs="Arial"/>
                <w:spacing w:val="-4"/>
                <w:sz w:val="20"/>
                <w:szCs w:val="20"/>
              </w:rPr>
              <w:t>r</w:t>
            </w:r>
            <w:r w:rsidRPr="00055C93">
              <w:rPr>
                <w:rFonts w:ascii="Arial" w:eastAsia="Arial" w:hAnsi="Arial" w:cs="Arial"/>
                <w:spacing w:val="-2"/>
                <w:sz w:val="20"/>
                <w:szCs w:val="20"/>
              </w:rPr>
              <w:t>ee</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part-tim</w:t>
            </w:r>
            <w:r w:rsidRPr="00055C93">
              <w:rPr>
                <w:rFonts w:ascii="Arial" w:eastAsia="Arial" w:hAnsi="Arial" w:cs="Arial"/>
                <w:sz w:val="20"/>
                <w:szCs w:val="20"/>
              </w:rPr>
              <w:t>e</w:t>
            </w:r>
            <w:r w:rsidRPr="00055C93">
              <w:rPr>
                <w:rFonts w:ascii="Arial" w:eastAsia="Arial" w:hAnsi="Arial" w:cs="Arial"/>
                <w:spacing w:val="16"/>
                <w:sz w:val="20"/>
                <w:szCs w:val="20"/>
              </w:rPr>
              <w:t xml:space="preserve"> </w:t>
            </w:r>
            <w:r w:rsidRPr="00055C93">
              <w:rPr>
                <w:rFonts w:ascii="Arial" w:eastAsia="Arial" w:hAnsi="Arial" w:cs="Arial"/>
                <w:spacing w:val="-2"/>
                <w:w w:val="102"/>
                <w:sz w:val="20"/>
                <w:szCs w:val="20"/>
              </w:rPr>
              <w:t>lectu</w:t>
            </w:r>
            <w:r w:rsidRPr="00055C93">
              <w:rPr>
                <w:rFonts w:ascii="Arial" w:eastAsia="Arial" w:hAnsi="Arial" w:cs="Arial"/>
                <w:spacing w:val="-4"/>
                <w:w w:val="102"/>
                <w:sz w:val="20"/>
                <w:szCs w:val="20"/>
              </w:rPr>
              <w:t>r</w:t>
            </w:r>
            <w:r w:rsidRPr="00055C93">
              <w:rPr>
                <w:rFonts w:ascii="Arial" w:eastAsia="Arial" w:hAnsi="Arial" w:cs="Arial"/>
                <w:spacing w:val="-2"/>
                <w:w w:val="97"/>
                <w:sz w:val="20"/>
                <w:szCs w:val="20"/>
              </w:rPr>
              <w:t>e</w:t>
            </w:r>
            <w:r w:rsidRPr="00055C93">
              <w:rPr>
                <w:rFonts w:ascii="Arial" w:eastAsia="Arial" w:hAnsi="Arial" w:cs="Arial"/>
                <w:spacing w:val="-16"/>
                <w:w w:val="97"/>
                <w:sz w:val="20"/>
                <w:szCs w:val="20"/>
              </w:rPr>
              <w:t>r</w:t>
            </w:r>
            <w:r w:rsidRPr="00055C93">
              <w:rPr>
                <w:rFonts w:ascii="Arial" w:eastAsia="Arial" w:hAnsi="Arial" w:cs="Arial"/>
                <w:sz w:val="20"/>
                <w:szCs w:val="20"/>
              </w:rPr>
              <w:t xml:space="preserve"> and </w:t>
            </w:r>
            <w:r w:rsidRPr="00055C93">
              <w:rPr>
                <w:rFonts w:ascii="Arial" w:eastAsia="Arial" w:hAnsi="Arial" w:cs="Arial"/>
                <w:spacing w:val="-2"/>
                <w:sz w:val="20"/>
                <w:szCs w:val="20"/>
              </w:rPr>
              <w:t>joine</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Senio</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Leadershi</w:t>
            </w:r>
            <w:r w:rsidRPr="00055C93">
              <w:rPr>
                <w:rFonts w:ascii="Arial" w:eastAsia="Arial" w:hAnsi="Arial" w:cs="Arial"/>
                <w:sz w:val="20"/>
                <w:szCs w:val="20"/>
              </w:rPr>
              <w:t>p</w:t>
            </w:r>
            <w:r w:rsidRPr="00055C93">
              <w:rPr>
                <w:rFonts w:ascii="Arial" w:eastAsia="Arial" w:hAnsi="Arial" w:cs="Arial"/>
                <w:spacing w:val="-3"/>
                <w:sz w:val="20"/>
                <w:szCs w:val="20"/>
              </w:rPr>
              <w:t xml:space="preserve"> </w:t>
            </w:r>
            <w:r w:rsidRPr="00055C93">
              <w:rPr>
                <w:rFonts w:ascii="Arial" w:eastAsia="Arial" w:hAnsi="Arial" w:cs="Arial"/>
                <w:spacing w:val="-19"/>
                <w:sz w:val="20"/>
                <w:szCs w:val="20"/>
              </w:rPr>
              <w:t>T</w:t>
            </w:r>
            <w:r w:rsidRPr="00055C93">
              <w:rPr>
                <w:rFonts w:ascii="Arial" w:eastAsia="Arial" w:hAnsi="Arial" w:cs="Arial"/>
                <w:spacing w:val="-2"/>
                <w:sz w:val="20"/>
                <w:szCs w:val="20"/>
              </w:rPr>
              <w:t>ea</w:t>
            </w:r>
            <w:r w:rsidRPr="00055C93">
              <w:rPr>
                <w:rFonts w:ascii="Arial" w:eastAsia="Arial" w:hAnsi="Arial" w:cs="Arial"/>
                <w:sz w:val="20"/>
                <w:szCs w:val="20"/>
              </w:rPr>
              <w:t>m</w:t>
            </w:r>
            <w:r w:rsidRPr="00055C93">
              <w:rPr>
                <w:rFonts w:ascii="Arial" w:eastAsia="Arial" w:hAnsi="Arial" w:cs="Arial"/>
                <w:spacing w:val="-1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201</w:t>
            </w:r>
            <w:r w:rsidRPr="00055C93">
              <w:rPr>
                <w:rFonts w:ascii="Arial" w:eastAsia="Arial" w:hAnsi="Arial" w:cs="Arial"/>
                <w:sz w:val="20"/>
                <w:szCs w:val="20"/>
              </w:rPr>
              <w:t>5</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i</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cur</w:t>
            </w:r>
            <w:r w:rsidRPr="00055C93">
              <w:rPr>
                <w:rFonts w:ascii="Arial" w:eastAsia="Arial" w:hAnsi="Arial" w:cs="Arial"/>
                <w:spacing w:val="-4"/>
                <w:sz w:val="20"/>
                <w:szCs w:val="20"/>
              </w:rPr>
              <w:t>r</w:t>
            </w:r>
            <w:r w:rsidRPr="00055C93">
              <w:rPr>
                <w:rFonts w:ascii="Arial" w:eastAsia="Arial" w:hAnsi="Arial" w:cs="Arial"/>
                <w:spacing w:val="-2"/>
                <w:sz w:val="20"/>
                <w:szCs w:val="20"/>
              </w:rPr>
              <w:t>entl</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workin</w:t>
            </w:r>
            <w:r w:rsidRPr="00055C93">
              <w:rPr>
                <w:rFonts w:ascii="Arial" w:eastAsia="Arial" w:hAnsi="Arial" w:cs="Arial"/>
                <w:sz w:val="20"/>
                <w:szCs w:val="20"/>
              </w:rPr>
              <w:t>g</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wit</w:t>
            </w:r>
            <w:r w:rsidRPr="00055C93">
              <w:rPr>
                <w:rFonts w:ascii="Arial" w:eastAsia="Arial" w:hAnsi="Arial" w:cs="Arial"/>
                <w:sz w:val="20"/>
                <w:szCs w:val="20"/>
              </w:rPr>
              <w:t>h</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curriculu</w:t>
            </w:r>
            <w:r w:rsidRPr="00055C93">
              <w:rPr>
                <w:rFonts w:ascii="Arial" w:eastAsia="Arial" w:hAnsi="Arial" w:cs="Arial"/>
                <w:sz w:val="20"/>
                <w:szCs w:val="20"/>
              </w:rPr>
              <w:t>m</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teams</w:t>
            </w:r>
            <w:r w:rsidRPr="00055C93">
              <w:rPr>
                <w:rFonts w:ascii="Arial" w:eastAsia="Arial" w:hAnsi="Arial" w:cs="Arial"/>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se</w:t>
            </w:r>
            <w:r w:rsidRPr="00055C93">
              <w:rPr>
                <w:rFonts w:ascii="Arial" w:eastAsia="Arial" w:hAnsi="Arial" w:cs="Arial"/>
                <w:sz w:val="20"/>
                <w:szCs w:val="20"/>
              </w:rPr>
              <w:t>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u</w:t>
            </w:r>
            <w:r w:rsidRPr="00055C93">
              <w:rPr>
                <w:rFonts w:ascii="Arial" w:eastAsia="Arial" w:hAnsi="Arial" w:cs="Arial"/>
                <w:sz w:val="20"/>
                <w:szCs w:val="20"/>
              </w:rPr>
              <w:t>p</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tw</w:t>
            </w:r>
            <w:r w:rsidRPr="00055C93">
              <w:rPr>
                <w:rFonts w:ascii="Arial" w:eastAsia="Arial" w:hAnsi="Arial" w:cs="Arial"/>
                <w:sz w:val="20"/>
                <w:szCs w:val="20"/>
              </w:rPr>
              <w:t>o</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ne</w:t>
            </w:r>
            <w:r w:rsidRPr="00055C93">
              <w:rPr>
                <w:rFonts w:ascii="Arial" w:eastAsia="Arial" w:hAnsi="Arial" w:cs="Arial"/>
                <w:sz w:val="20"/>
                <w:szCs w:val="20"/>
              </w:rPr>
              <w:t>w</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Ca</w:t>
            </w:r>
            <w:r w:rsidRPr="00055C93">
              <w:rPr>
                <w:rFonts w:ascii="Arial" w:eastAsia="Arial" w:hAnsi="Arial" w:cs="Arial"/>
                <w:spacing w:val="-4"/>
                <w:sz w:val="20"/>
                <w:szCs w:val="20"/>
              </w:rPr>
              <w:t>r</w:t>
            </w:r>
            <w:r w:rsidRPr="00055C93">
              <w:rPr>
                <w:rFonts w:ascii="Arial" w:eastAsia="Arial" w:hAnsi="Arial" w:cs="Arial"/>
                <w:spacing w:val="-2"/>
                <w:sz w:val="20"/>
                <w:szCs w:val="20"/>
              </w:rPr>
              <w:t>eer</w:t>
            </w:r>
            <w:r w:rsidRPr="00055C93">
              <w:rPr>
                <w:rFonts w:ascii="Arial" w:eastAsia="Arial" w:hAnsi="Arial" w:cs="Arial"/>
                <w:sz w:val="20"/>
                <w:szCs w:val="20"/>
              </w:rPr>
              <w:t>s</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Academie</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 xml:space="preserve">t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College</w:t>
            </w:r>
            <w:r w:rsidRPr="00055C93">
              <w:rPr>
                <w:rFonts w:ascii="Arial" w:eastAsia="Arial" w:hAnsi="Arial" w:cs="Arial"/>
                <w:sz w:val="20"/>
                <w:szCs w:val="20"/>
              </w:rPr>
              <w:t>.</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4"/>
                <w:sz w:val="20"/>
                <w:szCs w:val="20"/>
              </w:rPr>
              <w:t>r</w:t>
            </w:r>
            <w:r w:rsidRPr="00055C93">
              <w:rPr>
                <w:rFonts w:ascii="Arial" w:eastAsia="Arial" w:hAnsi="Arial" w:cs="Arial"/>
                <w:spacing w:val="-2"/>
                <w:sz w:val="20"/>
                <w:szCs w:val="20"/>
              </w:rPr>
              <w:t>eviou</w:t>
            </w:r>
            <w:r w:rsidRPr="00055C93">
              <w:rPr>
                <w:rFonts w:ascii="Arial" w:eastAsia="Arial" w:hAnsi="Arial" w:cs="Arial"/>
                <w:sz w:val="20"/>
                <w:szCs w:val="20"/>
              </w:rPr>
              <w:t>s</w:t>
            </w:r>
            <w:r w:rsidRPr="00055C93">
              <w:rPr>
                <w:rFonts w:ascii="Arial" w:eastAsia="Arial" w:hAnsi="Arial" w:cs="Arial"/>
                <w:spacing w:val="-2"/>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oles</w:t>
            </w:r>
            <w:r w:rsidRPr="00055C93">
              <w:rPr>
                <w:rFonts w:ascii="Arial" w:eastAsia="Arial" w:hAnsi="Arial" w:cs="Arial"/>
                <w:sz w:val="20"/>
                <w:szCs w:val="20"/>
              </w:rPr>
              <w:t>,</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Kirst</w:t>
            </w:r>
            <w:r w:rsidRPr="00055C93">
              <w:rPr>
                <w:rFonts w:ascii="Arial" w:eastAsia="Arial" w:hAnsi="Arial" w:cs="Arial"/>
                <w:sz w:val="20"/>
                <w:szCs w:val="20"/>
              </w:rPr>
              <w:t>i</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manage</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w:t>
            </w:r>
            <w:r w:rsidRPr="00055C93">
              <w:rPr>
                <w:rFonts w:ascii="Arial" w:eastAsia="Arial" w:hAnsi="Arial" w:cs="Arial"/>
                <w:spacing w:val="-4"/>
                <w:sz w:val="20"/>
                <w:szCs w:val="20"/>
              </w:rPr>
              <w:t>r</w:t>
            </w:r>
            <w:r w:rsidRPr="00055C93">
              <w:rPr>
                <w:rFonts w:ascii="Arial" w:eastAsia="Arial" w:hAnsi="Arial" w:cs="Arial"/>
                <w:spacing w:val="-2"/>
                <w:sz w:val="20"/>
                <w:szCs w:val="20"/>
              </w:rPr>
              <w:t>eativ</w:t>
            </w:r>
            <w:r w:rsidRPr="00055C93">
              <w:rPr>
                <w:rFonts w:ascii="Arial" w:eastAsia="Arial" w:hAnsi="Arial" w:cs="Arial"/>
                <w:sz w:val="20"/>
                <w:szCs w:val="20"/>
              </w:rPr>
              <w:t>e</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Performing Arts</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Scienc</w:t>
            </w:r>
            <w:r w:rsidRPr="00055C93">
              <w:rPr>
                <w:rFonts w:ascii="Arial" w:eastAsia="Arial" w:hAnsi="Arial" w:cs="Arial"/>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Humanities</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Functiona</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Skill</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Pastora</w:t>
            </w:r>
            <w:r w:rsidRPr="00055C93">
              <w:rPr>
                <w:rFonts w:ascii="Arial" w:eastAsia="Arial" w:hAnsi="Arial" w:cs="Arial"/>
                <w:sz w:val="20"/>
                <w:szCs w:val="20"/>
              </w:rPr>
              <w:t>l</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Suppor</w:t>
            </w:r>
            <w:r w:rsidRPr="00055C93">
              <w:rPr>
                <w:rFonts w:ascii="Arial" w:eastAsia="Arial" w:hAnsi="Arial" w:cs="Arial"/>
                <w:sz w:val="20"/>
                <w:szCs w:val="20"/>
              </w:rPr>
              <w:t>t</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systems</w:t>
            </w:r>
            <w:r w:rsidRPr="00055C93">
              <w:rPr>
                <w:rFonts w:ascii="Arial" w:eastAsia="Arial" w:hAnsi="Arial" w:cs="Arial"/>
                <w:sz w:val="20"/>
                <w:szCs w:val="20"/>
              </w:rPr>
              <w:t>.</w:t>
            </w:r>
            <w:r w:rsidRPr="00055C93">
              <w:rPr>
                <w:rFonts w:ascii="Arial" w:eastAsia="Arial" w:hAnsi="Arial" w:cs="Arial"/>
                <w:spacing w:val="-15"/>
                <w:sz w:val="20"/>
                <w:szCs w:val="20"/>
              </w:rPr>
              <w:t xml:space="preserve"> </w:t>
            </w:r>
            <w:r w:rsidRPr="00055C93">
              <w:rPr>
                <w:rFonts w:ascii="Arial" w:eastAsia="Arial" w:hAnsi="Arial" w:cs="Arial"/>
                <w:spacing w:val="-2"/>
                <w:sz w:val="20"/>
                <w:szCs w:val="20"/>
              </w:rPr>
              <w:t>Befo</w:t>
            </w:r>
            <w:r w:rsidRPr="00055C93">
              <w:rPr>
                <w:rFonts w:ascii="Arial" w:eastAsia="Arial" w:hAnsi="Arial" w:cs="Arial"/>
                <w:spacing w:val="-4"/>
                <w:sz w:val="20"/>
                <w:szCs w:val="20"/>
              </w:rPr>
              <w:t>r</w:t>
            </w:r>
            <w:r w:rsidRPr="00055C93">
              <w:rPr>
                <w:rFonts w:ascii="Arial" w:eastAsia="Arial" w:hAnsi="Arial" w:cs="Arial"/>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workin</w:t>
            </w:r>
            <w:r w:rsidRPr="00055C93">
              <w:rPr>
                <w:rFonts w:ascii="Arial" w:eastAsia="Arial" w:hAnsi="Arial" w:cs="Arial"/>
                <w:sz w:val="20"/>
                <w:szCs w:val="20"/>
              </w:rPr>
              <w:t>g</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Furthe</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Education</w:t>
            </w:r>
            <w:r w:rsidRPr="00055C93">
              <w:rPr>
                <w:rFonts w:ascii="Arial" w:eastAsia="Arial" w:hAnsi="Arial" w:cs="Arial"/>
                <w:sz w:val="20"/>
                <w:szCs w:val="20"/>
              </w:rPr>
              <w:t>,</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Kirst</w:t>
            </w:r>
            <w:r w:rsidRPr="00055C93">
              <w:rPr>
                <w:rFonts w:ascii="Arial" w:eastAsia="Arial" w:hAnsi="Arial" w:cs="Arial"/>
                <w:sz w:val="20"/>
                <w:szCs w:val="20"/>
              </w:rPr>
              <w:t>i</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worke</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variet</w:t>
            </w:r>
            <w:r w:rsidRPr="00055C93">
              <w:rPr>
                <w:rFonts w:ascii="Arial" w:eastAsia="Arial" w:hAnsi="Arial" w:cs="Arial"/>
                <w:sz w:val="20"/>
                <w:szCs w:val="20"/>
              </w:rPr>
              <w:t>y</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setting</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includin</w:t>
            </w:r>
            <w:r w:rsidRPr="00055C93">
              <w:rPr>
                <w:rFonts w:ascii="Arial" w:eastAsia="Arial" w:hAnsi="Arial" w:cs="Arial"/>
                <w:sz w:val="20"/>
                <w:szCs w:val="20"/>
              </w:rPr>
              <w:t>g</w:t>
            </w:r>
            <w:r w:rsidRPr="00055C93">
              <w:rPr>
                <w:rFonts w:ascii="Arial" w:eastAsia="Arial" w:hAnsi="Arial" w:cs="Arial"/>
                <w:spacing w:val="10"/>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etai</w:t>
            </w:r>
            <w:r w:rsidRPr="00055C93">
              <w:rPr>
                <w:rFonts w:ascii="Arial" w:eastAsia="Arial" w:hAnsi="Arial" w:cs="Arial"/>
                <w:sz w:val="20"/>
                <w:szCs w:val="20"/>
              </w:rPr>
              <w:t>l</w:t>
            </w:r>
            <w:r w:rsidRPr="00055C93">
              <w:rPr>
                <w:rFonts w:ascii="Arial" w:eastAsia="Arial" w:hAnsi="Arial" w:cs="Arial"/>
                <w:spacing w:val="-6"/>
                <w:sz w:val="20"/>
                <w:szCs w:val="20"/>
              </w:rPr>
              <w:t xml:space="preserve"> </w:t>
            </w:r>
            <w:r w:rsidRPr="00055C93">
              <w:rPr>
                <w:rFonts w:ascii="Arial" w:eastAsia="Arial" w:hAnsi="Arial" w:cs="Arial"/>
                <w:spacing w:val="-2"/>
                <w:w w:val="101"/>
                <w:sz w:val="20"/>
                <w:szCs w:val="20"/>
              </w:rPr>
              <w:t>and th</w:t>
            </w:r>
            <w:r w:rsidRPr="00055C93">
              <w:rPr>
                <w:rFonts w:ascii="Arial" w:eastAsia="Arial" w:hAnsi="Arial" w:cs="Arial"/>
                <w:w w:val="101"/>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healt</w:t>
            </w:r>
            <w:r w:rsidRPr="00055C93">
              <w:rPr>
                <w:rFonts w:ascii="Arial" w:eastAsia="Arial" w:hAnsi="Arial" w:cs="Arial"/>
                <w:sz w:val="20"/>
                <w:szCs w:val="20"/>
              </w:rPr>
              <w:t>h</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secto</w:t>
            </w:r>
            <w:r w:rsidRPr="00055C93">
              <w:rPr>
                <w:rFonts w:ascii="Arial" w:eastAsia="Arial" w:hAnsi="Arial" w:cs="Arial"/>
                <w:spacing w:val="-16"/>
                <w:sz w:val="20"/>
                <w:szCs w:val="20"/>
              </w:rPr>
              <w:t>r</w:t>
            </w:r>
            <w:r w:rsidRPr="00055C93">
              <w:rPr>
                <w:rFonts w:ascii="Arial" w:eastAsia="Arial" w:hAnsi="Arial" w:cs="Arial"/>
                <w:sz w:val="20"/>
                <w:szCs w:val="20"/>
              </w:rPr>
              <w:t>.</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Sh</w:t>
            </w:r>
            <w:r w:rsidRPr="00055C93">
              <w:rPr>
                <w:rFonts w:ascii="Arial" w:eastAsia="Arial" w:hAnsi="Arial" w:cs="Arial"/>
                <w:sz w:val="20"/>
                <w:szCs w:val="20"/>
              </w:rPr>
              <w:t>e</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musi</w:t>
            </w:r>
            <w:r w:rsidRPr="00055C93">
              <w:rPr>
                <w:rFonts w:ascii="Arial" w:eastAsia="Arial" w:hAnsi="Arial" w:cs="Arial"/>
                <w:sz w:val="20"/>
                <w:szCs w:val="20"/>
              </w:rPr>
              <w:t>c</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graduat</w:t>
            </w:r>
            <w:r w:rsidRPr="00055C93">
              <w:rPr>
                <w:rFonts w:ascii="Arial" w:eastAsia="Arial" w:hAnsi="Arial" w:cs="Arial"/>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tou</w:t>
            </w:r>
            <w:r w:rsidRPr="00055C93">
              <w:rPr>
                <w:rFonts w:ascii="Arial" w:eastAsia="Arial" w:hAnsi="Arial" w:cs="Arial"/>
                <w:spacing w:val="-4"/>
                <w:sz w:val="20"/>
                <w:szCs w:val="20"/>
              </w:rPr>
              <w:t>r</w:t>
            </w:r>
            <w:r w:rsidRPr="00055C93">
              <w:rPr>
                <w:rFonts w:ascii="Arial" w:eastAsia="Arial" w:hAnsi="Arial" w:cs="Arial"/>
                <w:spacing w:val="-2"/>
                <w:sz w:val="20"/>
                <w:szCs w:val="20"/>
              </w:rPr>
              <w:t>e</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4"/>
                <w:sz w:val="20"/>
                <w:szCs w:val="20"/>
              </w:rPr>
              <w:t>r</w:t>
            </w:r>
            <w:r w:rsidRPr="00055C93">
              <w:rPr>
                <w:rFonts w:ascii="Arial" w:eastAsia="Arial" w:hAnsi="Arial" w:cs="Arial"/>
                <w:spacing w:val="-2"/>
                <w:sz w:val="20"/>
                <w:szCs w:val="20"/>
              </w:rPr>
              <w:t>ofessionall</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1990</w:t>
            </w:r>
            <w:r w:rsidRPr="00055C93">
              <w:rPr>
                <w:rFonts w:ascii="Arial" w:eastAsia="Arial" w:hAnsi="Arial" w:cs="Arial"/>
                <w:spacing w:val="-13"/>
                <w:sz w:val="20"/>
                <w:szCs w:val="20"/>
              </w:rPr>
              <w:t>’</w:t>
            </w:r>
            <w:r w:rsidRPr="00055C93">
              <w:rPr>
                <w:rFonts w:ascii="Arial" w:eastAsia="Arial" w:hAnsi="Arial" w:cs="Arial"/>
                <w:spacing w:val="-2"/>
                <w:sz w:val="20"/>
                <w:szCs w:val="20"/>
              </w:rPr>
              <w:t>s</w:t>
            </w:r>
            <w:r w:rsidRPr="00055C93">
              <w:rPr>
                <w:rFonts w:ascii="Arial" w:eastAsia="Arial" w:hAnsi="Arial" w:cs="Arial"/>
                <w:sz w:val="20"/>
                <w:szCs w:val="20"/>
              </w:rPr>
              <w:t>,</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sh</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maintaine</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he</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w w:val="102"/>
                <w:sz w:val="20"/>
                <w:szCs w:val="20"/>
              </w:rPr>
              <w:t>music</w:t>
            </w:r>
            <w:r w:rsidR="00E25BD4" w:rsidRPr="00055C93">
              <w:rPr>
                <w:rFonts w:ascii="Arial" w:eastAsia="Arial" w:hAnsi="Arial" w:cs="Arial"/>
                <w:spacing w:val="-2"/>
                <w:w w:val="102"/>
                <w:sz w:val="20"/>
                <w:szCs w:val="20"/>
              </w:rPr>
              <w:t xml:space="preserve"> industry contacts.</w:t>
            </w:r>
          </w:p>
          <w:p w:rsidR="003A01AF" w:rsidRPr="00055C93" w:rsidRDefault="003A01AF" w:rsidP="003A01AF">
            <w:pPr>
              <w:spacing w:before="60"/>
              <w:rPr>
                <w:rFonts w:ascii="Arial" w:eastAsia="Times New Roman" w:hAnsi="Arial" w:cs="Arial"/>
                <w:w w:val="111"/>
                <w:sz w:val="20"/>
                <w:szCs w:val="20"/>
              </w:rPr>
            </w:pPr>
          </w:p>
          <w:p w:rsidR="00FB0081" w:rsidRPr="00055C93" w:rsidRDefault="00FB0081" w:rsidP="00F22FD7">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Arial" w:hAnsi="Arial" w:cs="Arial"/>
                <w:b/>
                <w:spacing w:val="-2"/>
                <w:sz w:val="20"/>
                <w:szCs w:val="20"/>
              </w:rPr>
              <w:lastRenderedPageBreak/>
              <w:t>An</w:t>
            </w:r>
            <w:r w:rsidRPr="00055C93">
              <w:rPr>
                <w:rFonts w:ascii="Arial" w:eastAsia="Arial" w:hAnsi="Arial" w:cs="Arial"/>
                <w:b/>
                <w:sz w:val="20"/>
                <w:szCs w:val="20"/>
              </w:rPr>
              <w:t>n</w:t>
            </w:r>
            <w:r w:rsidRPr="00055C93">
              <w:rPr>
                <w:rFonts w:ascii="Arial" w:eastAsia="Arial" w:hAnsi="Arial" w:cs="Arial"/>
                <w:b/>
                <w:spacing w:val="-9"/>
                <w:sz w:val="20"/>
                <w:szCs w:val="20"/>
              </w:rPr>
              <w:t xml:space="preserve"> </w:t>
            </w:r>
            <w:r w:rsidRPr="00055C93">
              <w:rPr>
                <w:rFonts w:ascii="Arial" w:eastAsia="Arial" w:hAnsi="Arial" w:cs="Arial"/>
                <w:b/>
                <w:spacing w:val="-2"/>
                <w:sz w:val="20"/>
                <w:szCs w:val="20"/>
              </w:rPr>
              <w:t>Llewelly</w:t>
            </w:r>
            <w:r w:rsidRPr="00055C93">
              <w:rPr>
                <w:rFonts w:ascii="Arial" w:eastAsia="Arial" w:hAnsi="Arial" w:cs="Arial"/>
                <w:b/>
                <w:sz w:val="20"/>
                <w:szCs w:val="20"/>
              </w:rPr>
              <w:t>n</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(Di</w:t>
            </w:r>
            <w:r w:rsidRPr="00055C93">
              <w:rPr>
                <w:rFonts w:ascii="Arial" w:eastAsia="Arial" w:hAnsi="Arial" w:cs="Arial"/>
                <w:spacing w:val="-4"/>
                <w:sz w:val="20"/>
                <w:szCs w:val="20"/>
              </w:rPr>
              <w:t>r</w:t>
            </w:r>
            <w:r w:rsidRPr="00055C93">
              <w:rPr>
                <w:rFonts w:ascii="Arial" w:eastAsia="Arial" w:hAnsi="Arial" w:cs="Arial"/>
                <w:spacing w:val="-2"/>
                <w:sz w:val="20"/>
                <w:szCs w:val="20"/>
              </w:rPr>
              <w:t>ecto</w:t>
            </w:r>
            <w:r w:rsidRPr="00055C93">
              <w:rPr>
                <w:rFonts w:ascii="Arial" w:eastAsia="Arial" w:hAnsi="Arial" w:cs="Arial"/>
                <w:sz w:val="20"/>
                <w:szCs w:val="20"/>
              </w:rPr>
              <w:t>r</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Adul</w:t>
            </w:r>
            <w:r w:rsidRPr="00055C93">
              <w:rPr>
                <w:rFonts w:ascii="Arial" w:eastAsia="Arial" w:hAnsi="Arial" w:cs="Arial"/>
                <w:sz w:val="20"/>
                <w:szCs w:val="20"/>
              </w:rPr>
              <w:t>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Communit</w:t>
            </w:r>
            <w:r w:rsidRPr="00055C93">
              <w:rPr>
                <w:rFonts w:ascii="Arial" w:eastAsia="Arial" w:hAnsi="Arial" w:cs="Arial"/>
                <w:sz w:val="20"/>
                <w:szCs w:val="20"/>
              </w:rPr>
              <w:t>y</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Foundatio</w:t>
            </w:r>
            <w:r w:rsidRPr="00055C93">
              <w:rPr>
                <w:rFonts w:ascii="Arial" w:eastAsia="Arial" w:hAnsi="Arial" w:cs="Arial"/>
                <w:sz w:val="20"/>
                <w:szCs w:val="20"/>
              </w:rPr>
              <w:t>n</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Lea</w:t>
            </w:r>
            <w:r w:rsidRPr="00055C93">
              <w:rPr>
                <w:rFonts w:ascii="Arial" w:eastAsia="Arial" w:hAnsi="Arial" w:cs="Arial"/>
                <w:spacing w:val="1"/>
                <w:sz w:val="20"/>
                <w:szCs w:val="20"/>
              </w:rPr>
              <w:t>r</w:t>
            </w:r>
            <w:r w:rsidRPr="00055C93">
              <w:rPr>
                <w:rFonts w:ascii="Arial" w:eastAsia="Arial" w:hAnsi="Arial" w:cs="Arial"/>
                <w:spacing w:val="-2"/>
                <w:sz w:val="20"/>
                <w:szCs w:val="20"/>
              </w:rPr>
              <w:t>ning</w:t>
            </w:r>
            <w:r w:rsidR="00E25BD4" w:rsidRPr="00055C93">
              <w:rPr>
                <w:rFonts w:ascii="Arial" w:eastAsia="Arial" w:hAnsi="Arial" w:cs="Arial"/>
                <w:spacing w:val="-2"/>
                <w:sz w:val="20"/>
                <w:szCs w:val="20"/>
              </w:rPr>
              <w:t>)</w:t>
            </w:r>
            <w:r w:rsidRPr="00055C93">
              <w:rPr>
                <w:rFonts w:ascii="Arial" w:eastAsia="Arial" w:hAnsi="Arial" w:cs="Arial"/>
                <w:spacing w:val="-2"/>
                <w:sz w:val="20"/>
                <w:szCs w:val="20"/>
              </w:rPr>
              <w:t xml:space="preserve"> starte</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 xml:space="preserve">t </w:t>
            </w:r>
            <w:r w:rsidRPr="00055C93">
              <w:rPr>
                <w:rFonts w:ascii="Arial" w:eastAsia="Arial" w:hAnsi="Arial" w:cs="Arial"/>
                <w:spacing w:val="-2"/>
                <w:sz w:val="20"/>
                <w:szCs w:val="20"/>
              </w:rPr>
              <w:t>Sandwel</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 xml:space="preserve">in </w:t>
            </w:r>
            <w:r w:rsidRPr="00055C93">
              <w:rPr>
                <w:rFonts w:ascii="Arial" w:eastAsia="Arial" w:hAnsi="Arial" w:cs="Arial"/>
                <w:spacing w:val="-2"/>
                <w:w w:val="101"/>
                <w:sz w:val="20"/>
                <w:szCs w:val="20"/>
              </w:rPr>
              <w:t>th</w:t>
            </w:r>
            <w:r w:rsidRPr="00055C93">
              <w:rPr>
                <w:rFonts w:ascii="Arial" w:eastAsia="Arial" w:hAnsi="Arial" w:cs="Arial"/>
                <w:w w:val="101"/>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mid-1990</w:t>
            </w:r>
            <w:r w:rsidRPr="00055C93">
              <w:rPr>
                <w:rFonts w:ascii="Arial" w:eastAsia="Arial" w:hAnsi="Arial" w:cs="Arial"/>
                <w:sz w:val="20"/>
                <w:szCs w:val="20"/>
              </w:rPr>
              <w:t>s</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voluntee</w:t>
            </w:r>
            <w:r w:rsidRPr="00055C93">
              <w:rPr>
                <w:rFonts w:ascii="Arial" w:eastAsia="Arial" w:hAnsi="Arial" w:cs="Arial"/>
                <w:spacing w:val="-16"/>
                <w:sz w:val="20"/>
                <w:szCs w:val="20"/>
              </w:rPr>
              <w:t>r</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supportin</w:t>
            </w:r>
            <w:r w:rsidRPr="00055C93">
              <w:rPr>
                <w:rFonts w:ascii="Arial" w:eastAsia="Arial" w:hAnsi="Arial" w:cs="Arial"/>
                <w:sz w:val="20"/>
                <w:szCs w:val="20"/>
              </w:rPr>
              <w:t>g</w:t>
            </w:r>
            <w:r w:rsidRPr="00055C93">
              <w:rPr>
                <w:rFonts w:ascii="Arial" w:eastAsia="Arial" w:hAnsi="Arial" w:cs="Arial"/>
                <w:spacing w:val="19"/>
                <w:sz w:val="20"/>
                <w:szCs w:val="20"/>
              </w:rPr>
              <w:t xml:space="preserve"> </w:t>
            </w:r>
            <w:r w:rsidRPr="00055C93">
              <w:rPr>
                <w:rFonts w:ascii="Arial" w:eastAsia="Arial" w:hAnsi="Arial" w:cs="Arial"/>
                <w:spacing w:val="-2"/>
                <w:sz w:val="20"/>
                <w:szCs w:val="20"/>
              </w:rPr>
              <w:t>student</w:t>
            </w:r>
            <w:r w:rsidRPr="00055C93">
              <w:rPr>
                <w:rFonts w:ascii="Arial" w:eastAsia="Arial" w:hAnsi="Arial" w:cs="Arial"/>
                <w:sz w:val="20"/>
                <w:szCs w:val="20"/>
              </w:rPr>
              <w:t>s</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wit</w:t>
            </w:r>
            <w:r w:rsidRPr="00055C93">
              <w:rPr>
                <w:rFonts w:ascii="Arial" w:eastAsia="Arial" w:hAnsi="Arial" w:cs="Arial"/>
                <w:sz w:val="20"/>
                <w:szCs w:val="20"/>
              </w:rPr>
              <w:t>h</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Englis</w:t>
            </w:r>
            <w:r w:rsidRPr="00055C93">
              <w:rPr>
                <w:rFonts w:ascii="Arial" w:eastAsia="Arial" w:hAnsi="Arial" w:cs="Arial"/>
                <w:sz w:val="20"/>
                <w:szCs w:val="20"/>
              </w:rPr>
              <w:t>h</w:t>
            </w:r>
            <w:r w:rsidRPr="00055C93">
              <w:rPr>
                <w:rFonts w:ascii="Arial" w:eastAsia="Arial" w:hAnsi="Arial" w:cs="Arial"/>
                <w:spacing w:val="-1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maths</w:t>
            </w:r>
            <w:r w:rsidRPr="00055C93">
              <w:rPr>
                <w:rFonts w:ascii="Arial" w:eastAsia="Arial" w:hAnsi="Arial" w:cs="Arial"/>
                <w:sz w:val="20"/>
                <w:szCs w:val="20"/>
              </w:rPr>
              <w:t>.</w:t>
            </w:r>
            <w:r w:rsidRPr="00055C93">
              <w:rPr>
                <w:rFonts w:ascii="Arial" w:eastAsia="Arial" w:hAnsi="Arial" w:cs="Arial"/>
                <w:spacing w:val="44"/>
                <w:sz w:val="20"/>
                <w:szCs w:val="20"/>
              </w:rPr>
              <w:t xml:space="preserve"> </w:t>
            </w:r>
            <w:r w:rsidR="00E25BD4" w:rsidRPr="00055C93">
              <w:rPr>
                <w:rFonts w:ascii="Arial" w:eastAsia="Arial" w:hAnsi="Arial" w:cs="Arial"/>
                <w:spacing w:val="-2"/>
                <w:sz w:val="20"/>
                <w:szCs w:val="20"/>
              </w:rPr>
              <w:t>Her</w:t>
            </w:r>
            <w:r w:rsidRPr="00055C93">
              <w:rPr>
                <w:rFonts w:ascii="Arial" w:eastAsia="Arial" w:hAnsi="Arial" w:cs="Arial"/>
                <w:sz w:val="20"/>
                <w:szCs w:val="20"/>
              </w:rPr>
              <w:t xml:space="preserve"> </w:t>
            </w:r>
            <w:r w:rsidRPr="00055C93">
              <w:rPr>
                <w:rFonts w:ascii="Arial" w:eastAsia="Arial" w:hAnsi="Arial" w:cs="Arial"/>
                <w:spacing w:val="-2"/>
                <w:sz w:val="20"/>
                <w:szCs w:val="20"/>
              </w:rPr>
              <w:t>passio</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teachin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English,</w:t>
            </w:r>
            <w:r w:rsidRPr="00055C93">
              <w:rPr>
                <w:rFonts w:ascii="Arial" w:eastAsia="Arial" w:hAnsi="Arial" w:cs="Arial"/>
                <w:spacing w:val="-14"/>
                <w:sz w:val="20"/>
                <w:szCs w:val="20"/>
              </w:rPr>
              <w:t xml:space="preserve"> </w:t>
            </w:r>
            <w:r w:rsidRPr="00055C93">
              <w:rPr>
                <w:rFonts w:ascii="Arial" w:eastAsia="Times New Roman" w:hAnsi="Arial" w:cs="Arial"/>
                <w:spacing w:val="-2"/>
                <w:w w:val="115"/>
                <w:sz w:val="20"/>
                <w:szCs w:val="20"/>
              </w:rPr>
              <w:t>math</w:t>
            </w:r>
            <w:r w:rsidRPr="00055C93">
              <w:rPr>
                <w:rFonts w:ascii="Arial" w:eastAsia="Times New Roman" w:hAnsi="Arial" w:cs="Arial"/>
                <w:w w:val="115"/>
                <w:sz w:val="20"/>
                <w:szCs w:val="20"/>
              </w:rPr>
              <w:t>s</w:t>
            </w:r>
            <w:r w:rsidRPr="00055C93">
              <w:rPr>
                <w:rFonts w:ascii="Arial" w:eastAsia="Times New Roman" w:hAnsi="Arial" w:cs="Arial"/>
                <w:spacing w:val="1"/>
                <w:sz w:val="20"/>
                <w:szCs w:val="20"/>
              </w:rPr>
              <w:t xml:space="preserve"> </w:t>
            </w:r>
            <w:r w:rsidRPr="00055C93">
              <w:rPr>
                <w:rFonts w:ascii="Arial" w:eastAsia="Times New Roman" w:hAnsi="Arial" w:cs="Arial"/>
                <w:spacing w:val="-2"/>
                <w:sz w:val="20"/>
                <w:szCs w:val="20"/>
              </w:rPr>
              <w:t>an</w:t>
            </w:r>
            <w:r w:rsidRPr="00055C93">
              <w:rPr>
                <w:rFonts w:ascii="Arial" w:eastAsia="Times New Roman" w:hAnsi="Arial" w:cs="Arial"/>
                <w:sz w:val="20"/>
                <w:szCs w:val="20"/>
              </w:rPr>
              <w:t>d</w:t>
            </w:r>
            <w:r w:rsidRPr="00055C93">
              <w:rPr>
                <w:rFonts w:ascii="Arial" w:eastAsia="Times New Roman" w:hAnsi="Arial" w:cs="Arial"/>
                <w:spacing w:val="38"/>
                <w:sz w:val="20"/>
                <w:szCs w:val="20"/>
              </w:rPr>
              <w:t xml:space="preserve"> </w:t>
            </w:r>
            <w:r w:rsidRPr="00055C93">
              <w:rPr>
                <w:rFonts w:ascii="Arial" w:eastAsia="Times New Roman" w:hAnsi="Arial" w:cs="Arial"/>
                <w:spacing w:val="-2"/>
                <w:sz w:val="20"/>
                <w:szCs w:val="20"/>
              </w:rPr>
              <w:t>ESO</w:t>
            </w:r>
            <w:r w:rsidRPr="00055C93">
              <w:rPr>
                <w:rFonts w:ascii="Arial" w:eastAsia="Times New Roman" w:hAnsi="Arial" w:cs="Arial"/>
                <w:sz w:val="20"/>
                <w:szCs w:val="20"/>
              </w:rPr>
              <w:t>L</w:t>
            </w:r>
            <w:r w:rsidRPr="00055C93">
              <w:rPr>
                <w:rFonts w:ascii="Arial" w:eastAsia="Times New Roman" w:hAnsi="Arial" w:cs="Arial"/>
                <w:spacing w:val="13"/>
                <w:sz w:val="20"/>
                <w:szCs w:val="20"/>
              </w:rPr>
              <w:t xml:space="preserve"> </w:t>
            </w:r>
            <w:r w:rsidRPr="00055C93">
              <w:rPr>
                <w:rFonts w:ascii="Arial" w:eastAsia="Times New Roman" w:hAnsi="Arial" w:cs="Arial"/>
                <w:spacing w:val="-2"/>
                <w:w w:val="108"/>
                <w:sz w:val="20"/>
                <w:szCs w:val="20"/>
              </w:rPr>
              <w:t>flourishe</w:t>
            </w:r>
            <w:r w:rsidRPr="00055C93">
              <w:rPr>
                <w:rFonts w:ascii="Arial" w:eastAsia="Times New Roman" w:hAnsi="Arial" w:cs="Arial"/>
                <w:w w:val="108"/>
                <w:sz w:val="20"/>
                <w:szCs w:val="20"/>
              </w:rPr>
              <w:t>d</w:t>
            </w:r>
            <w:r w:rsidR="009755C6">
              <w:rPr>
                <w:rFonts w:ascii="Arial" w:eastAsia="Times New Roman" w:hAnsi="Arial" w:cs="Arial"/>
                <w:w w:val="108"/>
                <w:sz w:val="20"/>
                <w:szCs w:val="20"/>
              </w:rPr>
              <w:t xml:space="preserve"> </w:t>
            </w:r>
            <w:r w:rsidR="00E25BD4" w:rsidRPr="00055C93">
              <w:rPr>
                <w:rFonts w:ascii="Arial" w:eastAsia="Times New Roman" w:hAnsi="Arial" w:cs="Arial"/>
                <w:spacing w:val="-2"/>
                <w:sz w:val="20"/>
                <w:szCs w:val="20"/>
              </w:rPr>
              <w:t>and she became a full time employed li</w:t>
            </w:r>
            <w:r w:rsidRPr="00055C93">
              <w:rPr>
                <w:rFonts w:ascii="Arial" w:eastAsia="Times New Roman" w:hAnsi="Arial" w:cs="Arial"/>
                <w:spacing w:val="-2"/>
                <w:sz w:val="20"/>
                <w:szCs w:val="20"/>
              </w:rPr>
              <w:t>terac</w:t>
            </w:r>
            <w:r w:rsidRPr="00055C93">
              <w:rPr>
                <w:rFonts w:ascii="Arial" w:eastAsia="Times New Roman" w:hAnsi="Arial" w:cs="Arial"/>
                <w:sz w:val="20"/>
                <w:szCs w:val="20"/>
              </w:rPr>
              <w:t>y</w:t>
            </w:r>
            <w:r w:rsidRPr="00055C93">
              <w:rPr>
                <w:rFonts w:ascii="Arial" w:eastAsia="Times New Roman" w:hAnsi="Arial" w:cs="Arial"/>
                <w:spacing w:val="30"/>
                <w:sz w:val="20"/>
                <w:szCs w:val="20"/>
              </w:rPr>
              <w:t xml:space="preserve"> </w:t>
            </w:r>
            <w:r w:rsidRPr="00055C93">
              <w:rPr>
                <w:rFonts w:ascii="Arial" w:eastAsia="Times New Roman" w:hAnsi="Arial" w:cs="Arial"/>
                <w:spacing w:val="-2"/>
                <w:sz w:val="20"/>
                <w:szCs w:val="20"/>
              </w:rPr>
              <w:t>an</w:t>
            </w:r>
            <w:r w:rsidRPr="00055C93">
              <w:rPr>
                <w:rFonts w:ascii="Arial" w:eastAsia="Times New Roman" w:hAnsi="Arial" w:cs="Arial"/>
                <w:sz w:val="20"/>
                <w:szCs w:val="20"/>
              </w:rPr>
              <w:t>d</w:t>
            </w:r>
            <w:r w:rsidRPr="00055C93">
              <w:rPr>
                <w:rFonts w:ascii="Arial" w:eastAsia="Times New Roman" w:hAnsi="Arial" w:cs="Arial"/>
                <w:spacing w:val="38"/>
                <w:sz w:val="20"/>
                <w:szCs w:val="20"/>
              </w:rPr>
              <w:t xml:space="preserve"> </w:t>
            </w:r>
            <w:r w:rsidRPr="00055C93">
              <w:rPr>
                <w:rFonts w:ascii="Arial" w:eastAsia="Times New Roman" w:hAnsi="Arial" w:cs="Arial"/>
                <w:spacing w:val="-2"/>
                <w:sz w:val="20"/>
                <w:szCs w:val="20"/>
              </w:rPr>
              <w:t>ESO</w:t>
            </w:r>
            <w:r w:rsidRPr="00055C93">
              <w:rPr>
                <w:rFonts w:ascii="Arial" w:eastAsia="Times New Roman" w:hAnsi="Arial" w:cs="Arial"/>
                <w:sz w:val="20"/>
                <w:szCs w:val="20"/>
              </w:rPr>
              <w:t>L</w:t>
            </w:r>
            <w:r w:rsidRPr="00055C93">
              <w:rPr>
                <w:rFonts w:ascii="Arial" w:eastAsia="Times New Roman" w:hAnsi="Arial" w:cs="Arial"/>
                <w:spacing w:val="13"/>
                <w:sz w:val="20"/>
                <w:szCs w:val="20"/>
              </w:rPr>
              <w:t xml:space="preserve"> </w:t>
            </w:r>
            <w:r w:rsidRPr="00055C93">
              <w:rPr>
                <w:rFonts w:ascii="Arial" w:eastAsia="Times New Roman" w:hAnsi="Arial" w:cs="Arial"/>
                <w:spacing w:val="-2"/>
                <w:w w:val="111"/>
                <w:sz w:val="20"/>
                <w:szCs w:val="20"/>
              </w:rPr>
              <w:t>specialis</w:t>
            </w:r>
            <w:r w:rsidRPr="00055C93">
              <w:rPr>
                <w:rFonts w:ascii="Arial" w:eastAsia="Times New Roman" w:hAnsi="Arial" w:cs="Arial"/>
                <w:w w:val="111"/>
                <w:sz w:val="20"/>
                <w:szCs w:val="20"/>
              </w:rPr>
              <w:t>t</w:t>
            </w:r>
            <w:r w:rsidR="00E25BD4" w:rsidRPr="00055C93">
              <w:rPr>
                <w:rFonts w:ascii="Arial" w:eastAsia="Times New Roman" w:hAnsi="Arial" w:cs="Arial"/>
                <w:spacing w:val="2"/>
                <w:w w:val="111"/>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n</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le</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w w:val="95"/>
                <w:sz w:val="20"/>
                <w:szCs w:val="20"/>
              </w:rPr>
              <w:t>ESO</w:t>
            </w:r>
            <w:r w:rsidRPr="00055C93">
              <w:rPr>
                <w:rFonts w:ascii="Arial" w:eastAsia="Arial" w:hAnsi="Arial" w:cs="Arial"/>
                <w:w w:val="95"/>
                <w:sz w:val="20"/>
                <w:szCs w:val="20"/>
              </w:rPr>
              <w:t>L</w:t>
            </w:r>
            <w:r w:rsidRPr="00055C93">
              <w:rPr>
                <w:rFonts w:ascii="Arial" w:eastAsia="Arial" w:hAnsi="Arial" w:cs="Arial"/>
                <w:spacing w:val="3"/>
                <w:w w:val="95"/>
                <w:sz w:val="20"/>
                <w:szCs w:val="20"/>
              </w:rPr>
              <w:t xml:space="preserve"> </w:t>
            </w:r>
            <w:r w:rsidRPr="00055C93">
              <w:rPr>
                <w:rFonts w:ascii="Arial" w:eastAsia="Arial" w:hAnsi="Arial" w:cs="Arial"/>
                <w:spacing w:val="-2"/>
                <w:sz w:val="20"/>
                <w:szCs w:val="20"/>
              </w:rPr>
              <w:t>Departmen</w:t>
            </w:r>
            <w:r w:rsidRPr="00055C93">
              <w:rPr>
                <w:rFonts w:ascii="Arial" w:eastAsia="Arial" w:hAnsi="Arial" w:cs="Arial"/>
                <w:sz w:val="20"/>
                <w:szCs w:val="20"/>
              </w:rPr>
              <w:t>t</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f</w:t>
            </w:r>
            <w:r w:rsidRPr="00055C93">
              <w:rPr>
                <w:rFonts w:ascii="Arial" w:eastAsia="Arial" w:hAnsi="Arial" w:cs="Arial"/>
                <w:spacing w:val="-4"/>
                <w:sz w:val="20"/>
                <w:szCs w:val="20"/>
              </w:rPr>
              <w:t>r</w:t>
            </w:r>
            <w:r w:rsidRPr="00055C93">
              <w:rPr>
                <w:rFonts w:ascii="Arial" w:eastAsia="Arial" w:hAnsi="Arial" w:cs="Arial"/>
                <w:spacing w:val="-2"/>
                <w:sz w:val="20"/>
                <w:szCs w:val="20"/>
              </w:rPr>
              <w:t>o</w:t>
            </w:r>
            <w:r w:rsidRPr="00055C93">
              <w:rPr>
                <w:rFonts w:ascii="Arial" w:eastAsia="Arial" w:hAnsi="Arial" w:cs="Arial"/>
                <w:sz w:val="20"/>
                <w:szCs w:val="20"/>
              </w:rPr>
              <w:t>m</w:t>
            </w:r>
            <w:r w:rsidRPr="00055C93">
              <w:rPr>
                <w:rFonts w:ascii="Arial" w:eastAsia="Arial" w:hAnsi="Arial" w:cs="Arial"/>
                <w:spacing w:val="3"/>
                <w:sz w:val="20"/>
                <w:szCs w:val="20"/>
              </w:rPr>
              <w:t xml:space="preserve"> </w:t>
            </w:r>
            <w:r w:rsidRPr="00055C93">
              <w:rPr>
                <w:rFonts w:ascii="Arial" w:eastAsia="Arial" w:hAnsi="Arial" w:cs="Arial"/>
                <w:spacing w:val="-2"/>
                <w:w w:val="101"/>
                <w:sz w:val="20"/>
                <w:szCs w:val="20"/>
              </w:rPr>
              <w:t xml:space="preserve">being </w:t>
            </w:r>
            <w:r w:rsidRPr="00055C93">
              <w:rPr>
                <w:rFonts w:ascii="Arial" w:eastAsia="Arial" w:hAnsi="Arial" w:cs="Arial"/>
                <w:spacing w:val="-2"/>
                <w:sz w:val="20"/>
                <w:szCs w:val="20"/>
              </w:rPr>
              <w:t>unsatisfactory</w:t>
            </w:r>
            <w:r w:rsidRPr="00055C93">
              <w:rPr>
                <w:rFonts w:ascii="Arial" w:eastAsia="Arial" w:hAnsi="Arial" w:cs="Arial"/>
                <w:sz w:val="20"/>
                <w:szCs w:val="20"/>
              </w:rPr>
              <w:t>’</w:t>
            </w:r>
            <w:r w:rsidRPr="00055C93">
              <w:rPr>
                <w:rFonts w:ascii="Arial" w:eastAsia="Arial" w:hAnsi="Arial" w:cs="Arial"/>
                <w:spacing w:val="29"/>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‘outstanding</w:t>
            </w:r>
            <w:r w:rsidRPr="00055C93">
              <w:rPr>
                <w:rFonts w:ascii="Arial" w:eastAsia="Arial" w:hAnsi="Arial" w:cs="Arial"/>
                <w:sz w:val="20"/>
                <w:szCs w:val="20"/>
              </w:rPr>
              <w:t>’</w:t>
            </w:r>
            <w:r w:rsidRPr="00055C93">
              <w:rPr>
                <w:rFonts w:ascii="Arial" w:eastAsia="Arial" w:hAnsi="Arial" w:cs="Arial"/>
                <w:spacing w:val="3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Ma</w:t>
            </w:r>
            <w:r w:rsidRPr="00055C93">
              <w:rPr>
                <w:rFonts w:ascii="Arial" w:eastAsia="Arial" w:hAnsi="Arial" w:cs="Arial"/>
                <w:sz w:val="20"/>
                <w:szCs w:val="20"/>
              </w:rPr>
              <w:t xml:space="preserve">y </w:t>
            </w:r>
            <w:r w:rsidRPr="00055C93">
              <w:rPr>
                <w:rFonts w:ascii="Arial" w:eastAsia="Arial" w:hAnsi="Arial" w:cs="Arial"/>
                <w:spacing w:val="-2"/>
                <w:sz w:val="20"/>
                <w:szCs w:val="20"/>
              </w:rPr>
              <w:t>2014</w:t>
            </w:r>
            <w:r w:rsidRPr="00055C93">
              <w:rPr>
                <w:rFonts w:ascii="Arial" w:eastAsia="Arial" w:hAnsi="Arial" w:cs="Arial"/>
                <w:sz w:val="20"/>
                <w:szCs w:val="20"/>
              </w:rPr>
              <w:t xml:space="preserve">. </w:t>
            </w:r>
            <w:r w:rsidRPr="00055C93">
              <w:rPr>
                <w:rFonts w:ascii="Arial" w:eastAsia="Arial" w:hAnsi="Arial" w:cs="Arial"/>
                <w:spacing w:val="38"/>
                <w:sz w:val="20"/>
                <w:szCs w:val="20"/>
              </w:rPr>
              <w:t xml:space="preserve"> </w:t>
            </w:r>
            <w:r w:rsidRPr="00055C93">
              <w:rPr>
                <w:rFonts w:ascii="Arial" w:eastAsia="Arial" w:hAnsi="Arial" w:cs="Arial"/>
                <w:spacing w:val="-2"/>
                <w:sz w:val="20"/>
                <w:szCs w:val="20"/>
              </w:rPr>
              <w:t>Prio</w:t>
            </w:r>
            <w:r w:rsidRPr="00055C93">
              <w:rPr>
                <w:rFonts w:ascii="Arial" w:eastAsia="Arial" w:hAnsi="Arial" w:cs="Arial"/>
                <w:sz w:val="20"/>
                <w:szCs w:val="20"/>
              </w:rPr>
              <w:t>r</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workin</w:t>
            </w:r>
            <w:r w:rsidRPr="00055C93">
              <w:rPr>
                <w:rFonts w:ascii="Arial" w:eastAsia="Arial" w:hAnsi="Arial" w:cs="Arial"/>
                <w:sz w:val="20"/>
                <w:szCs w:val="20"/>
              </w:rPr>
              <w:t>g</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00E25BD4" w:rsidRPr="00055C93">
              <w:rPr>
                <w:rFonts w:ascii="Arial" w:eastAsia="Arial" w:hAnsi="Arial" w:cs="Arial"/>
                <w:sz w:val="20"/>
                <w:szCs w:val="20"/>
              </w:rPr>
              <w:t xml:space="preserve"> </w:t>
            </w:r>
            <w:r w:rsidR="00E25BD4" w:rsidRPr="00055C93">
              <w:rPr>
                <w:rFonts w:ascii="Arial" w:eastAsia="Arial" w:hAnsi="Arial" w:cs="Arial"/>
                <w:spacing w:val="-3"/>
                <w:sz w:val="20"/>
                <w:szCs w:val="20"/>
              </w:rPr>
              <w:t>FE</w:t>
            </w:r>
            <w:r w:rsidRPr="00055C93">
              <w:rPr>
                <w:rFonts w:ascii="Arial" w:eastAsia="Arial" w:hAnsi="Arial" w:cs="Arial"/>
                <w:sz w:val="20"/>
                <w:szCs w:val="20"/>
              </w:rPr>
              <w:t>,</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n</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spen</w:t>
            </w:r>
            <w:r w:rsidRPr="00055C93">
              <w:rPr>
                <w:rFonts w:ascii="Arial" w:eastAsia="Arial" w:hAnsi="Arial" w:cs="Arial"/>
                <w:sz w:val="20"/>
                <w:szCs w:val="20"/>
              </w:rPr>
              <w:t>t</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1</w:t>
            </w:r>
            <w:r w:rsidRPr="00055C93">
              <w:rPr>
                <w:rFonts w:ascii="Arial" w:eastAsia="Arial" w:hAnsi="Arial" w:cs="Arial"/>
                <w:sz w:val="20"/>
                <w:szCs w:val="20"/>
              </w:rPr>
              <w:t>0</w:t>
            </w:r>
            <w:r w:rsidRPr="00055C93">
              <w:rPr>
                <w:rFonts w:ascii="Arial" w:eastAsia="Arial" w:hAnsi="Arial" w:cs="Arial"/>
                <w:spacing w:val="-3"/>
                <w:sz w:val="20"/>
                <w:szCs w:val="20"/>
              </w:rPr>
              <w:t xml:space="preserve"> </w:t>
            </w:r>
            <w:r w:rsidR="00E25BD4" w:rsidRPr="00055C93">
              <w:rPr>
                <w:rFonts w:ascii="Arial" w:eastAsia="Arial" w:hAnsi="Arial" w:cs="Arial"/>
                <w:spacing w:val="-3"/>
                <w:sz w:val="20"/>
                <w:szCs w:val="20"/>
              </w:rPr>
              <w:t xml:space="preserve">useful </w:t>
            </w:r>
            <w:r w:rsidRPr="00055C93">
              <w:rPr>
                <w:rFonts w:ascii="Arial" w:eastAsia="Arial" w:hAnsi="Arial" w:cs="Arial"/>
                <w:spacing w:val="-2"/>
                <w:sz w:val="20"/>
                <w:szCs w:val="20"/>
              </w:rPr>
              <w:t>year</w:t>
            </w:r>
            <w:r w:rsidRPr="00055C93">
              <w:rPr>
                <w:rFonts w:ascii="Arial" w:eastAsia="Arial" w:hAnsi="Arial" w:cs="Arial"/>
                <w:sz w:val="20"/>
                <w:szCs w:val="20"/>
              </w:rPr>
              <w:t>s</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 xml:space="preserve">Police </w:t>
            </w:r>
            <w:r w:rsidRPr="00055C93">
              <w:rPr>
                <w:rFonts w:ascii="Arial" w:eastAsia="Times New Roman" w:hAnsi="Arial" w:cs="Arial"/>
                <w:spacing w:val="-2"/>
                <w:sz w:val="20"/>
                <w:szCs w:val="20"/>
              </w:rPr>
              <w:t>Office</w:t>
            </w:r>
            <w:r w:rsidRPr="00055C93">
              <w:rPr>
                <w:rFonts w:ascii="Arial" w:eastAsia="Times New Roman" w:hAnsi="Arial" w:cs="Arial"/>
                <w:sz w:val="20"/>
                <w:szCs w:val="20"/>
              </w:rPr>
              <w:t>r</w:t>
            </w:r>
            <w:r w:rsidRPr="00055C93">
              <w:rPr>
                <w:rFonts w:ascii="Arial" w:eastAsia="Times New Roman" w:hAnsi="Arial" w:cs="Arial"/>
                <w:spacing w:val="10"/>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009755C6">
              <w:rPr>
                <w:rFonts w:ascii="Arial" w:eastAsia="Times New Roman" w:hAnsi="Arial" w:cs="Arial"/>
                <w:sz w:val="20"/>
                <w:szCs w:val="20"/>
              </w:rPr>
              <w:t xml:space="preserve"> the</w:t>
            </w:r>
            <w:r w:rsidRPr="00055C93">
              <w:rPr>
                <w:rFonts w:ascii="Arial" w:eastAsia="Times New Roman" w:hAnsi="Arial" w:cs="Arial"/>
                <w:spacing w:val="1"/>
                <w:sz w:val="20"/>
                <w:szCs w:val="20"/>
              </w:rPr>
              <w:t xml:space="preserve"> </w:t>
            </w:r>
            <w:r w:rsidRPr="00055C93">
              <w:rPr>
                <w:rFonts w:ascii="Arial" w:eastAsia="Times New Roman" w:hAnsi="Arial" w:cs="Arial"/>
                <w:spacing w:val="-11"/>
                <w:sz w:val="20"/>
                <w:szCs w:val="20"/>
              </w:rPr>
              <w:t>W</w:t>
            </w:r>
            <w:r w:rsidRPr="00055C93">
              <w:rPr>
                <w:rFonts w:ascii="Arial" w:eastAsia="Times New Roman" w:hAnsi="Arial" w:cs="Arial"/>
                <w:spacing w:val="-2"/>
                <w:sz w:val="20"/>
                <w:szCs w:val="20"/>
              </w:rPr>
              <w:t>es</w:t>
            </w:r>
            <w:r w:rsidRPr="00055C93">
              <w:rPr>
                <w:rFonts w:ascii="Arial" w:eastAsia="Times New Roman" w:hAnsi="Arial" w:cs="Arial"/>
                <w:sz w:val="20"/>
                <w:szCs w:val="20"/>
              </w:rPr>
              <w:t>t</w:t>
            </w:r>
            <w:r w:rsidRPr="00055C93">
              <w:rPr>
                <w:rFonts w:ascii="Arial" w:eastAsia="Times New Roman" w:hAnsi="Arial" w:cs="Arial"/>
                <w:spacing w:val="35"/>
                <w:sz w:val="20"/>
                <w:szCs w:val="20"/>
              </w:rPr>
              <w:t xml:space="preserve"> </w:t>
            </w:r>
            <w:r w:rsidRPr="00055C93">
              <w:rPr>
                <w:rFonts w:ascii="Arial" w:eastAsia="Times New Roman" w:hAnsi="Arial" w:cs="Arial"/>
                <w:spacing w:val="-2"/>
                <w:w w:val="108"/>
                <w:sz w:val="20"/>
                <w:szCs w:val="20"/>
              </w:rPr>
              <w:t>Midland</w:t>
            </w:r>
            <w:r w:rsidRPr="00055C93">
              <w:rPr>
                <w:rFonts w:ascii="Arial" w:eastAsia="Times New Roman" w:hAnsi="Arial" w:cs="Arial"/>
                <w:w w:val="108"/>
                <w:sz w:val="20"/>
                <w:szCs w:val="20"/>
              </w:rPr>
              <w:t>s</w:t>
            </w:r>
            <w:r w:rsidRPr="00055C93">
              <w:rPr>
                <w:rFonts w:ascii="Arial" w:eastAsia="Times New Roman" w:hAnsi="Arial" w:cs="Arial"/>
                <w:spacing w:val="-1"/>
                <w:w w:val="108"/>
                <w:sz w:val="20"/>
                <w:szCs w:val="20"/>
              </w:rPr>
              <w:t xml:space="preserve"> </w:t>
            </w:r>
            <w:r w:rsidRPr="00055C93">
              <w:rPr>
                <w:rFonts w:ascii="Arial" w:eastAsia="Times New Roman" w:hAnsi="Arial" w:cs="Arial"/>
                <w:spacing w:val="-2"/>
                <w:sz w:val="20"/>
                <w:szCs w:val="20"/>
              </w:rPr>
              <w:t>Police</w:t>
            </w:r>
            <w:r w:rsidRPr="00055C93">
              <w:rPr>
                <w:rFonts w:ascii="Arial" w:eastAsia="Times New Roman" w:hAnsi="Arial" w:cs="Arial"/>
                <w:sz w:val="20"/>
                <w:szCs w:val="20"/>
              </w:rPr>
              <w:t xml:space="preserve">.  </w:t>
            </w:r>
            <w:r w:rsidRPr="00055C93">
              <w:rPr>
                <w:rFonts w:ascii="Arial" w:eastAsia="Times New Roman" w:hAnsi="Arial" w:cs="Arial"/>
                <w:spacing w:val="4"/>
                <w:sz w:val="20"/>
                <w:szCs w:val="20"/>
              </w:rPr>
              <w:t xml:space="preserve"> </w:t>
            </w:r>
            <w:r w:rsidR="00E25BD4" w:rsidRPr="00055C93">
              <w:rPr>
                <w:rFonts w:ascii="Arial" w:eastAsia="Times New Roman" w:hAnsi="Arial" w:cs="Arial"/>
                <w:spacing w:val="-2"/>
                <w:sz w:val="20"/>
                <w:szCs w:val="20"/>
              </w:rPr>
              <w:t xml:space="preserve">She </w:t>
            </w:r>
            <w:r w:rsidRPr="00055C93">
              <w:rPr>
                <w:rFonts w:ascii="Arial" w:eastAsia="Times New Roman" w:hAnsi="Arial" w:cs="Arial"/>
                <w:spacing w:val="-2"/>
                <w:sz w:val="20"/>
                <w:szCs w:val="20"/>
              </w:rPr>
              <w:t>ha</w:t>
            </w:r>
            <w:r w:rsidRPr="00055C93">
              <w:rPr>
                <w:rFonts w:ascii="Arial" w:eastAsia="Times New Roman" w:hAnsi="Arial" w:cs="Arial"/>
                <w:sz w:val="20"/>
                <w:szCs w:val="20"/>
              </w:rPr>
              <w:t xml:space="preserve">s </w:t>
            </w:r>
            <w:r w:rsidRPr="00055C93">
              <w:rPr>
                <w:rFonts w:ascii="Arial" w:eastAsia="Times New Roman" w:hAnsi="Arial" w:cs="Arial"/>
                <w:spacing w:val="-2"/>
                <w:w w:val="112"/>
                <w:sz w:val="20"/>
                <w:szCs w:val="20"/>
              </w:rPr>
              <w:t>successfull</w:t>
            </w:r>
            <w:r w:rsidRPr="00055C93">
              <w:rPr>
                <w:rFonts w:ascii="Arial" w:eastAsia="Times New Roman" w:hAnsi="Arial" w:cs="Arial"/>
                <w:w w:val="112"/>
                <w:sz w:val="20"/>
                <w:szCs w:val="20"/>
              </w:rPr>
              <w:t>y</w:t>
            </w:r>
            <w:r w:rsidRPr="00055C93">
              <w:rPr>
                <w:rFonts w:ascii="Arial" w:eastAsia="Times New Roman" w:hAnsi="Arial" w:cs="Arial"/>
                <w:spacing w:val="-9"/>
                <w:w w:val="112"/>
                <w:sz w:val="20"/>
                <w:szCs w:val="20"/>
              </w:rPr>
              <w:t xml:space="preserve"> </w:t>
            </w:r>
            <w:r w:rsidRPr="00055C93">
              <w:rPr>
                <w:rFonts w:ascii="Arial" w:eastAsia="Times New Roman" w:hAnsi="Arial" w:cs="Arial"/>
                <w:spacing w:val="-2"/>
                <w:w w:val="112"/>
                <w:sz w:val="20"/>
                <w:szCs w:val="20"/>
              </w:rPr>
              <w:t>develope</w:t>
            </w:r>
            <w:r w:rsidRPr="00055C93">
              <w:rPr>
                <w:rFonts w:ascii="Arial" w:eastAsia="Times New Roman" w:hAnsi="Arial" w:cs="Arial"/>
                <w:w w:val="112"/>
                <w:sz w:val="20"/>
                <w:szCs w:val="20"/>
              </w:rPr>
              <w:t>d</w:t>
            </w:r>
            <w:r w:rsidRPr="00055C93">
              <w:rPr>
                <w:rFonts w:ascii="Arial" w:eastAsia="Times New Roman" w:hAnsi="Arial" w:cs="Arial"/>
                <w:spacing w:val="11"/>
                <w:w w:val="112"/>
                <w:sz w:val="20"/>
                <w:szCs w:val="20"/>
              </w:rPr>
              <w:t xml:space="preserve"> </w:t>
            </w:r>
            <w:r w:rsidRPr="00055C93">
              <w:rPr>
                <w:rFonts w:ascii="Arial" w:eastAsia="Times New Roman" w:hAnsi="Arial" w:cs="Arial"/>
                <w:spacing w:val="-2"/>
                <w:sz w:val="20"/>
                <w:szCs w:val="20"/>
              </w:rPr>
              <w:t>th</w:t>
            </w:r>
            <w:r w:rsidRPr="00055C93">
              <w:rPr>
                <w:rFonts w:ascii="Arial" w:eastAsia="Times New Roman" w:hAnsi="Arial" w:cs="Arial"/>
                <w:sz w:val="20"/>
                <w:szCs w:val="20"/>
              </w:rPr>
              <w:t>e</w:t>
            </w:r>
            <w:r w:rsidRPr="00055C93">
              <w:rPr>
                <w:rFonts w:ascii="Arial" w:eastAsia="Times New Roman" w:hAnsi="Arial" w:cs="Arial"/>
                <w:spacing w:val="30"/>
                <w:sz w:val="20"/>
                <w:szCs w:val="20"/>
              </w:rPr>
              <w:t xml:space="preserve"> </w:t>
            </w:r>
            <w:r w:rsidRPr="00055C93">
              <w:rPr>
                <w:rFonts w:ascii="Arial" w:eastAsia="Times New Roman" w:hAnsi="Arial" w:cs="Arial"/>
                <w:spacing w:val="-2"/>
                <w:w w:val="109"/>
                <w:sz w:val="20"/>
                <w:szCs w:val="20"/>
              </w:rPr>
              <w:t>College</w:t>
            </w:r>
            <w:r w:rsidRPr="00055C93">
              <w:rPr>
                <w:rFonts w:ascii="Arial" w:eastAsia="Times New Roman" w:hAnsi="Arial" w:cs="Arial"/>
                <w:spacing w:val="-14"/>
                <w:w w:val="109"/>
                <w:sz w:val="20"/>
                <w:szCs w:val="20"/>
              </w:rPr>
              <w:t>’</w:t>
            </w:r>
            <w:r w:rsidRPr="00055C93">
              <w:rPr>
                <w:rFonts w:ascii="Arial" w:eastAsia="Times New Roman" w:hAnsi="Arial" w:cs="Arial"/>
                <w:w w:val="109"/>
                <w:sz w:val="20"/>
                <w:szCs w:val="20"/>
              </w:rPr>
              <w:t>s</w:t>
            </w:r>
            <w:r w:rsidRPr="00055C93">
              <w:rPr>
                <w:rFonts w:ascii="Arial" w:eastAsia="Times New Roman" w:hAnsi="Arial" w:cs="Arial"/>
                <w:spacing w:val="-7"/>
                <w:w w:val="109"/>
                <w:sz w:val="20"/>
                <w:szCs w:val="20"/>
              </w:rPr>
              <w:t xml:space="preserve"> </w:t>
            </w:r>
            <w:r w:rsidRPr="00055C93">
              <w:rPr>
                <w:rFonts w:ascii="Arial" w:eastAsia="Times New Roman" w:hAnsi="Arial" w:cs="Arial"/>
                <w:spacing w:val="-17"/>
                <w:w w:val="109"/>
                <w:sz w:val="20"/>
                <w:szCs w:val="20"/>
              </w:rPr>
              <w:t>T</w:t>
            </w:r>
            <w:r w:rsidRPr="00055C93">
              <w:rPr>
                <w:rFonts w:ascii="Arial" w:eastAsia="Times New Roman" w:hAnsi="Arial" w:cs="Arial"/>
                <w:spacing w:val="-2"/>
                <w:w w:val="109"/>
                <w:sz w:val="20"/>
                <w:szCs w:val="20"/>
              </w:rPr>
              <w:t>raineeshi</w:t>
            </w:r>
            <w:r w:rsidRPr="00055C93">
              <w:rPr>
                <w:rFonts w:ascii="Arial" w:eastAsia="Times New Roman" w:hAnsi="Arial" w:cs="Arial"/>
                <w:w w:val="109"/>
                <w:sz w:val="20"/>
                <w:szCs w:val="20"/>
              </w:rPr>
              <w:t>p</w:t>
            </w:r>
            <w:r w:rsidRPr="00055C93">
              <w:rPr>
                <w:rFonts w:ascii="Arial" w:eastAsia="Times New Roman" w:hAnsi="Arial" w:cs="Arial"/>
                <w:spacing w:val="-2"/>
                <w:w w:val="109"/>
                <w:sz w:val="20"/>
                <w:szCs w:val="20"/>
              </w:rPr>
              <w:t xml:space="preserve"> p</w:t>
            </w:r>
            <w:r w:rsidRPr="00055C93">
              <w:rPr>
                <w:rFonts w:ascii="Arial" w:eastAsia="Times New Roman" w:hAnsi="Arial" w:cs="Arial"/>
                <w:spacing w:val="-4"/>
                <w:w w:val="109"/>
                <w:sz w:val="20"/>
                <w:szCs w:val="20"/>
              </w:rPr>
              <w:t>r</w:t>
            </w:r>
            <w:r w:rsidRPr="00055C93">
              <w:rPr>
                <w:rFonts w:ascii="Arial" w:eastAsia="Times New Roman" w:hAnsi="Arial" w:cs="Arial"/>
                <w:spacing w:val="-2"/>
                <w:w w:val="109"/>
                <w:sz w:val="20"/>
                <w:szCs w:val="20"/>
              </w:rPr>
              <w:t>ogramm</w:t>
            </w:r>
            <w:r w:rsidRPr="00055C93">
              <w:rPr>
                <w:rFonts w:ascii="Arial" w:eastAsia="Times New Roman" w:hAnsi="Arial" w:cs="Arial"/>
                <w:w w:val="109"/>
                <w:sz w:val="20"/>
                <w:szCs w:val="20"/>
              </w:rPr>
              <w:t>e</w:t>
            </w:r>
            <w:r w:rsidRPr="00055C93">
              <w:rPr>
                <w:rFonts w:ascii="Arial" w:eastAsia="Times New Roman" w:hAnsi="Arial" w:cs="Arial"/>
                <w:spacing w:val="20"/>
                <w:w w:val="109"/>
                <w:sz w:val="20"/>
                <w:szCs w:val="20"/>
              </w:rPr>
              <w:t xml:space="preserve"> </w:t>
            </w:r>
            <w:r w:rsidRPr="00055C93">
              <w:rPr>
                <w:rFonts w:ascii="Arial" w:eastAsia="Times New Roman" w:hAnsi="Arial" w:cs="Arial"/>
                <w:spacing w:val="-2"/>
                <w:sz w:val="20"/>
                <w:szCs w:val="20"/>
              </w:rPr>
              <w:t>an</w:t>
            </w:r>
            <w:r w:rsidRPr="00055C93">
              <w:rPr>
                <w:rFonts w:ascii="Arial" w:eastAsia="Times New Roman" w:hAnsi="Arial" w:cs="Arial"/>
                <w:sz w:val="20"/>
                <w:szCs w:val="20"/>
              </w:rPr>
              <w:t>d</w:t>
            </w:r>
            <w:r w:rsidRPr="00055C93">
              <w:rPr>
                <w:rFonts w:ascii="Arial" w:eastAsia="Times New Roman" w:hAnsi="Arial" w:cs="Arial"/>
                <w:spacing w:val="38"/>
                <w:sz w:val="20"/>
                <w:szCs w:val="20"/>
              </w:rPr>
              <w:t xml:space="preserve"> </w:t>
            </w:r>
            <w:r w:rsidRPr="00055C93">
              <w:rPr>
                <w:rFonts w:ascii="Arial" w:eastAsia="Times New Roman" w:hAnsi="Arial" w:cs="Arial"/>
                <w:spacing w:val="-2"/>
                <w:w w:val="108"/>
                <w:sz w:val="20"/>
                <w:szCs w:val="20"/>
              </w:rPr>
              <w:t xml:space="preserve">is </w:t>
            </w:r>
            <w:r w:rsidRPr="00055C93">
              <w:rPr>
                <w:rFonts w:ascii="Arial" w:eastAsia="Arial" w:hAnsi="Arial" w:cs="Arial"/>
                <w:spacing w:val="-2"/>
                <w:sz w:val="20"/>
                <w:szCs w:val="20"/>
              </w:rPr>
              <w:t>workin</w:t>
            </w:r>
            <w:r w:rsidRPr="00055C93">
              <w:rPr>
                <w:rFonts w:ascii="Arial" w:eastAsia="Arial" w:hAnsi="Arial" w:cs="Arial"/>
                <w:sz w:val="20"/>
                <w:szCs w:val="20"/>
              </w:rPr>
              <w:t>g</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n</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initiative</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4"/>
                <w:sz w:val="20"/>
                <w:szCs w:val="20"/>
              </w:rPr>
              <w:t>r</w:t>
            </w:r>
            <w:r w:rsidRPr="00055C93">
              <w:rPr>
                <w:rFonts w:ascii="Arial" w:eastAsia="Arial" w:hAnsi="Arial" w:cs="Arial"/>
                <w:spacing w:val="-2"/>
                <w:sz w:val="20"/>
                <w:szCs w:val="20"/>
              </w:rPr>
              <w:t>omot</w:t>
            </w:r>
            <w:r w:rsidRPr="00055C93">
              <w:rPr>
                <w:rFonts w:ascii="Arial" w:eastAsia="Arial" w:hAnsi="Arial" w:cs="Arial"/>
                <w:sz w:val="20"/>
                <w:szCs w:val="20"/>
              </w:rPr>
              <w:t>e</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communit</w:t>
            </w:r>
            <w:r w:rsidRPr="00055C93">
              <w:rPr>
                <w:rFonts w:ascii="Arial" w:eastAsia="Arial" w:hAnsi="Arial" w:cs="Arial"/>
                <w:sz w:val="20"/>
                <w:szCs w:val="20"/>
              </w:rPr>
              <w:t>y</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educatio</w:t>
            </w:r>
            <w:r w:rsidRPr="00055C93">
              <w:rPr>
                <w:rFonts w:ascii="Arial" w:eastAsia="Arial" w:hAnsi="Arial" w:cs="Arial"/>
                <w:sz w:val="20"/>
                <w:szCs w:val="20"/>
              </w:rPr>
              <w:t>n</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4"/>
                <w:sz w:val="20"/>
                <w:szCs w:val="20"/>
              </w:rPr>
              <w:t>r</w:t>
            </w:r>
            <w:r w:rsidRPr="00055C93">
              <w:rPr>
                <w:rFonts w:ascii="Arial" w:eastAsia="Arial" w:hAnsi="Arial" w:cs="Arial"/>
                <w:spacing w:val="-2"/>
                <w:sz w:val="20"/>
                <w:szCs w:val="20"/>
              </w:rPr>
              <w:t>e-engagemen</w:t>
            </w:r>
            <w:r w:rsidRPr="00055C93">
              <w:rPr>
                <w:rFonts w:ascii="Arial" w:eastAsia="Arial" w:hAnsi="Arial" w:cs="Arial"/>
                <w:sz w:val="20"/>
                <w:szCs w:val="20"/>
              </w:rPr>
              <w:t>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wit</w:t>
            </w:r>
            <w:r w:rsidRPr="00055C93">
              <w:rPr>
                <w:rFonts w:ascii="Arial" w:eastAsia="Arial" w:hAnsi="Arial" w:cs="Arial"/>
                <w:sz w:val="20"/>
                <w:szCs w:val="20"/>
              </w:rPr>
              <w:t>h</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ha</w:t>
            </w:r>
            <w:r w:rsidRPr="00055C93">
              <w:rPr>
                <w:rFonts w:ascii="Arial" w:eastAsia="Arial" w:hAnsi="Arial" w:cs="Arial"/>
                <w:spacing w:val="-4"/>
                <w:sz w:val="20"/>
                <w:szCs w:val="20"/>
              </w:rPr>
              <w:t>r</w:t>
            </w:r>
            <w:r w:rsidRPr="00055C93">
              <w:rPr>
                <w:rFonts w:ascii="Arial" w:eastAsia="Arial" w:hAnsi="Arial" w:cs="Arial"/>
                <w:sz w:val="20"/>
                <w:szCs w:val="20"/>
              </w:rPr>
              <w:t>d</w:t>
            </w:r>
            <w:r w:rsidRPr="00055C93">
              <w:rPr>
                <w:rFonts w:ascii="Arial" w:eastAsia="Arial" w:hAnsi="Arial" w:cs="Arial"/>
                <w:spacing w:val="-2"/>
                <w:sz w:val="20"/>
                <w:szCs w:val="20"/>
              </w:rPr>
              <w:t xml:space="preserve"> 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eac</w:t>
            </w:r>
            <w:r w:rsidRPr="00055C93">
              <w:rPr>
                <w:rFonts w:ascii="Arial" w:eastAsia="Arial" w:hAnsi="Arial" w:cs="Arial"/>
                <w:sz w:val="20"/>
                <w:szCs w:val="20"/>
              </w:rPr>
              <w:t>h</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lea</w:t>
            </w:r>
            <w:r w:rsidRPr="00055C93">
              <w:rPr>
                <w:rFonts w:ascii="Arial" w:eastAsia="Arial" w:hAnsi="Arial" w:cs="Arial"/>
                <w:spacing w:val="1"/>
                <w:sz w:val="20"/>
                <w:szCs w:val="20"/>
              </w:rPr>
              <w:t>r</w:t>
            </w:r>
            <w:r w:rsidRPr="00055C93">
              <w:rPr>
                <w:rFonts w:ascii="Arial" w:eastAsia="Arial" w:hAnsi="Arial" w:cs="Arial"/>
                <w:spacing w:val="-2"/>
                <w:sz w:val="20"/>
                <w:szCs w:val="20"/>
              </w:rPr>
              <w:t>ners.</w:t>
            </w:r>
          </w:p>
          <w:p w:rsidR="003A01AF" w:rsidRPr="00055C93" w:rsidRDefault="003A01AF" w:rsidP="003A01AF">
            <w:pPr>
              <w:spacing w:before="60"/>
              <w:rPr>
                <w:rFonts w:ascii="Arial" w:eastAsia="Times New Roman" w:hAnsi="Arial" w:cs="Arial"/>
                <w:w w:val="111"/>
                <w:sz w:val="20"/>
                <w:szCs w:val="20"/>
              </w:rPr>
            </w:pPr>
          </w:p>
          <w:p w:rsidR="00AE280F" w:rsidRPr="00055C93" w:rsidRDefault="00FB0081" w:rsidP="00F22FD7">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Arial" w:hAnsi="Arial" w:cs="Arial"/>
                <w:b/>
                <w:bCs/>
                <w:spacing w:val="-2"/>
                <w:sz w:val="20"/>
                <w:szCs w:val="20"/>
              </w:rPr>
              <w:t>Kat</w:t>
            </w:r>
            <w:r w:rsidRPr="00055C93">
              <w:rPr>
                <w:rFonts w:ascii="Arial" w:eastAsia="Arial" w:hAnsi="Arial" w:cs="Arial"/>
                <w:b/>
                <w:bCs/>
                <w:sz w:val="20"/>
                <w:szCs w:val="20"/>
              </w:rPr>
              <w:t>e</w:t>
            </w:r>
            <w:r w:rsidRPr="00055C93">
              <w:rPr>
                <w:rFonts w:ascii="Arial" w:eastAsia="Arial" w:hAnsi="Arial" w:cs="Arial"/>
                <w:b/>
                <w:bCs/>
                <w:spacing w:val="6"/>
                <w:sz w:val="20"/>
                <w:szCs w:val="20"/>
              </w:rPr>
              <w:t xml:space="preserve"> </w:t>
            </w:r>
            <w:r w:rsidRPr="00055C93">
              <w:rPr>
                <w:rFonts w:ascii="Arial" w:eastAsia="Arial" w:hAnsi="Arial" w:cs="Arial"/>
                <w:b/>
                <w:bCs/>
                <w:spacing w:val="-2"/>
                <w:sz w:val="20"/>
                <w:szCs w:val="20"/>
              </w:rPr>
              <w:t>Whitin</w:t>
            </w:r>
            <w:r w:rsidRPr="00055C93">
              <w:rPr>
                <w:rFonts w:ascii="Arial" w:eastAsia="Arial" w:hAnsi="Arial" w:cs="Arial"/>
                <w:b/>
                <w:bCs/>
                <w:sz w:val="20"/>
                <w:szCs w:val="20"/>
              </w:rPr>
              <w:t>g</w:t>
            </w:r>
            <w:r w:rsidRPr="00055C93">
              <w:rPr>
                <w:rFonts w:ascii="Arial" w:eastAsia="Arial" w:hAnsi="Arial" w:cs="Arial"/>
                <w:b/>
                <w:bCs/>
                <w:spacing w:val="38"/>
                <w:sz w:val="20"/>
                <w:szCs w:val="20"/>
              </w:rPr>
              <w:t xml:space="preserve"> (</w:t>
            </w:r>
            <w:r w:rsidRPr="00055C93">
              <w:rPr>
                <w:rFonts w:ascii="Arial" w:eastAsia="Arial" w:hAnsi="Arial" w:cs="Arial"/>
                <w:spacing w:val="-2"/>
                <w:sz w:val="20"/>
                <w:szCs w:val="20"/>
              </w:rPr>
              <w:t>Executiv</w:t>
            </w:r>
            <w:r w:rsidRPr="00055C93">
              <w:rPr>
                <w:rFonts w:ascii="Arial" w:eastAsia="Arial" w:hAnsi="Arial" w:cs="Arial"/>
                <w:sz w:val="20"/>
                <w:szCs w:val="20"/>
              </w:rPr>
              <w:t>e</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Di</w:t>
            </w:r>
            <w:r w:rsidRPr="00055C93">
              <w:rPr>
                <w:rFonts w:ascii="Arial" w:eastAsia="Arial" w:hAnsi="Arial" w:cs="Arial"/>
                <w:spacing w:val="-6"/>
                <w:sz w:val="20"/>
                <w:szCs w:val="20"/>
              </w:rPr>
              <w:t>r</w:t>
            </w:r>
            <w:r w:rsidRPr="00055C93">
              <w:rPr>
                <w:rFonts w:ascii="Arial" w:eastAsia="Arial" w:hAnsi="Arial" w:cs="Arial"/>
                <w:spacing w:val="-2"/>
                <w:sz w:val="20"/>
                <w:szCs w:val="20"/>
              </w:rPr>
              <w:t>ecto</w:t>
            </w:r>
            <w:r w:rsidRPr="00055C93">
              <w:rPr>
                <w:rFonts w:ascii="Arial" w:eastAsia="Arial" w:hAnsi="Arial" w:cs="Arial"/>
                <w:sz w:val="20"/>
                <w:szCs w:val="20"/>
              </w:rPr>
              <w:t>r</w:t>
            </w:r>
            <w:r w:rsidRPr="00055C93">
              <w:rPr>
                <w:rFonts w:ascii="Arial" w:eastAsia="Arial" w:hAnsi="Arial" w:cs="Arial"/>
                <w:spacing w:val="5"/>
                <w:sz w:val="20"/>
                <w:szCs w:val="20"/>
              </w:rPr>
              <w:t xml:space="preserve"> </w:t>
            </w:r>
            <w:r w:rsidRPr="00055C93">
              <w:rPr>
                <w:rFonts w:ascii="Arial" w:eastAsia="Arial" w:hAnsi="Arial" w:cs="Arial"/>
                <w:sz w:val="20"/>
                <w:szCs w:val="20"/>
              </w:rPr>
              <w:t>of</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Peopl</w:t>
            </w:r>
            <w:r w:rsidRPr="00055C93">
              <w:rPr>
                <w:rFonts w:ascii="Arial" w:eastAsia="Arial" w:hAnsi="Arial" w:cs="Arial"/>
                <w:sz w:val="20"/>
                <w:szCs w:val="20"/>
              </w:rPr>
              <w:t>e</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Corporat</w:t>
            </w:r>
            <w:r w:rsidRPr="00055C93">
              <w:rPr>
                <w:rFonts w:ascii="Arial" w:eastAsia="Arial" w:hAnsi="Arial" w:cs="Arial"/>
                <w:sz w:val="20"/>
                <w:szCs w:val="20"/>
              </w:rPr>
              <w:t>e</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 xml:space="preserve">Services) has a </w:t>
            </w:r>
            <w:r w:rsidRPr="00055C93">
              <w:rPr>
                <w:rFonts w:ascii="Arial" w:eastAsia="Times New Roman" w:hAnsi="Arial" w:cs="Arial"/>
                <w:spacing w:val="-2"/>
                <w:w w:val="111"/>
                <w:sz w:val="20"/>
                <w:szCs w:val="20"/>
              </w:rPr>
              <w:t>deg</w:t>
            </w:r>
            <w:r w:rsidRPr="00055C93">
              <w:rPr>
                <w:rFonts w:ascii="Arial" w:eastAsia="Times New Roman" w:hAnsi="Arial" w:cs="Arial"/>
                <w:spacing w:val="-4"/>
                <w:w w:val="111"/>
                <w:sz w:val="20"/>
                <w:szCs w:val="20"/>
              </w:rPr>
              <w:t>r</w:t>
            </w:r>
            <w:r w:rsidRPr="00055C93">
              <w:rPr>
                <w:rFonts w:ascii="Arial" w:eastAsia="Times New Roman" w:hAnsi="Arial" w:cs="Arial"/>
                <w:spacing w:val="-2"/>
                <w:w w:val="111"/>
                <w:sz w:val="20"/>
                <w:szCs w:val="20"/>
              </w:rPr>
              <w:t>e</w:t>
            </w:r>
            <w:r w:rsidRPr="00055C93">
              <w:rPr>
                <w:rFonts w:ascii="Arial" w:eastAsia="Times New Roman" w:hAnsi="Arial" w:cs="Arial"/>
                <w:w w:val="111"/>
                <w:sz w:val="20"/>
                <w:szCs w:val="20"/>
              </w:rPr>
              <w:t>e</w:t>
            </w:r>
            <w:r w:rsidRPr="00055C93">
              <w:rPr>
                <w:rFonts w:ascii="Arial" w:eastAsia="Times New Roman" w:hAnsi="Arial" w:cs="Arial"/>
                <w:spacing w:val="-2"/>
                <w:w w:val="111"/>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Pr="00055C93">
              <w:rPr>
                <w:rFonts w:ascii="Arial" w:eastAsia="Times New Roman" w:hAnsi="Arial" w:cs="Arial"/>
                <w:spacing w:val="1"/>
                <w:sz w:val="20"/>
                <w:szCs w:val="20"/>
              </w:rPr>
              <w:t xml:space="preserve"> </w:t>
            </w:r>
            <w:r w:rsidRPr="00055C93">
              <w:rPr>
                <w:rFonts w:ascii="Arial" w:eastAsia="Times New Roman" w:hAnsi="Arial" w:cs="Arial"/>
                <w:spacing w:val="-2"/>
                <w:sz w:val="20"/>
                <w:szCs w:val="20"/>
              </w:rPr>
              <w:t>Politic</w:t>
            </w:r>
            <w:r w:rsidRPr="00055C93">
              <w:rPr>
                <w:rFonts w:ascii="Arial" w:eastAsia="Times New Roman" w:hAnsi="Arial" w:cs="Arial"/>
                <w:sz w:val="20"/>
                <w:szCs w:val="20"/>
              </w:rPr>
              <w:t>s</w:t>
            </w:r>
            <w:r w:rsidRPr="00055C93">
              <w:rPr>
                <w:rFonts w:ascii="Arial" w:eastAsia="Times New Roman" w:hAnsi="Arial" w:cs="Arial"/>
                <w:spacing w:val="35"/>
                <w:sz w:val="20"/>
                <w:szCs w:val="20"/>
              </w:rPr>
              <w:t xml:space="preserve"> </w:t>
            </w:r>
            <w:r w:rsidRPr="00055C93">
              <w:rPr>
                <w:rFonts w:ascii="Arial" w:eastAsia="Times New Roman" w:hAnsi="Arial" w:cs="Arial"/>
                <w:spacing w:val="-2"/>
                <w:sz w:val="20"/>
                <w:szCs w:val="20"/>
              </w:rPr>
              <w:t>an</w:t>
            </w:r>
            <w:r w:rsidRPr="00055C93">
              <w:rPr>
                <w:rFonts w:ascii="Arial" w:eastAsia="Times New Roman" w:hAnsi="Arial" w:cs="Arial"/>
                <w:sz w:val="20"/>
                <w:szCs w:val="20"/>
              </w:rPr>
              <w:t>d</w:t>
            </w:r>
            <w:r w:rsidRPr="00055C93">
              <w:rPr>
                <w:rFonts w:ascii="Arial" w:eastAsia="Times New Roman" w:hAnsi="Arial" w:cs="Arial"/>
                <w:spacing w:val="38"/>
                <w:sz w:val="20"/>
                <w:szCs w:val="20"/>
              </w:rPr>
              <w:t xml:space="preserve"> </w:t>
            </w:r>
            <w:r w:rsidRPr="00055C93">
              <w:rPr>
                <w:rFonts w:ascii="Arial" w:eastAsia="Times New Roman" w:hAnsi="Arial" w:cs="Arial"/>
                <w:spacing w:val="-2"/>
                <w:w w:val="114"/>
                <w:sz w:val="20"/>
                <w:szCs w:val="20"/>
              </w:rPr>
              <w:t>develope</w:t>
            </w:r>
            <w:r w:rsidRPr="00055C93">
              <w:rPr>
                <w:rFonts w:ascii="Arial" w:eastAsia="Times New Roman" w:hAnsi="Arial" w:cs="Arial"/>
                <w:w w:val="114"/>
                <w:sz w:val="20"/>
                <w:szCs w:val="20"/>
              </w:rPr>
              <w:t>d</w:t>
            </w:r>
            <w:r w:rsidRPr="00055C93">
              <w:rPr>
                <w:rFonts w:ascii="Arial" w:eastAsia="Times New Roman" w:hAnsi="Arial" w:cs="Arial"/>
                <w:spacing w:val="-2"/>
                <w:w w:val="114"/>
                <w:sz w:val="20"/>
                <w:szCs w:val="20"/>
              </w:rPr>
              <w:t xml:space="preserve"> </w:t>
            </w:r>
            <w:r w:rsidRPr="00055C93">
              <w:rPr>
                <w:rFonts w:ascii="Arial" w:eastAsia="Times New Roman" w:hAnsi="Arial" w:cs="Arial"/>
                <w:spacing w:val="-2"/>
                <w:sz w:val="20"/>
                <w:szCs w:val="20"/>
              </w:rPr>
              <w:t>he</w:t>
            </w:r>
            <w:r w:rsidRPr="00055C93">
              <w:rPr>
                <w:rFonts w:ascii="Arial" w:eastAsia="Times New Roman" w:hAnsi="Arial" w:cs="Arial"/>
                <w:sz w:val="20"/>
                <w:szCs w:val="20"/>
              </w:rPr>
              <w:t>r</w:t>
            </w:r>
            <w:r w:rsidRPr="00055C93">
              <w:rPr>
                <w:rFonts w:ascii="Arial" w:eastAsia="Times New Roman" w:hAnsi="Arial" w:cs="Arial"/>
                <w:spacing w:val="23"/>
                <w:sz w:val="20"/>
                <w:szCs w:val="20"/>
              </w:rPr>
              <w:t xml:space="preserve"> </w:t>
            </w:r>
            <w:r w:rsidRPr="00055C93">
              <w:rPr>
                <w:rFonts w:ascii="Arial" w:eastAsia="Times New Roman" w:hAnsi="Arial" w:cs="Arial"/>
                <w:spacing w:val="-2"/>
                <w:w w:val="115"/>
                <w:sz w:val="20"/>
                <w:szCs w:val="20"/>
              </w:rPr>
              <w:t>ca</w:t>
            </w:r>
            <w:r w:rsidRPr="00055C93">
              <w:rPr>
                <w:rFonts w:ascii="Arial" w:eastAsia="Times New Roman" w:hAnsi="Arial" w:cs="Arial"/>
                <w:spacing w:val="-5"/>
                <w:w w:val="115"/>
                <w:sz w:val="20"/>
                <w:szCs w:val="20"/>
              </w:rPr>
              <w:t>r</w:t>
            </w:r>
            <w:r w:rsidRPr="00055C93">
              <w:rPr>
                <w:rFonts w:ascii="Arial" w:eastAsia="Times New Roman" w:hAnsi="Arial" w:cs="Arial"/>
                <w:spacing w:val="-2"/>
                <w:w w:val="115"/>
                <w:sz w:val="20"/>
                <w:szCs w:val="20"/>
              </w:rPr>
              <w:t>ee</w:t>
            </w:r>
            <w:r w:rsidRPr="00055C93">
              <w:rPr>
                <w:rFonts w:ascii="Arial" w:eastAsia="Times New Roman" w:hAnsi="Arial" w:cs="Arial"/>
                <w:w w:val="115"/>
                <w:sz w:val="20"/>
                <w:szCs w:val="20"/>
              </w:rPr>
              <w:t>r</w:t>
            </w:r>
            <w:r w:rsidRPr="00055C93">
              <w:rPr>
                <w:rFonts w:ascii="Arial" w:eastAsia="Times New Roman" w:hAnsi="Arial" w:cs="Arial"/>
                <w:spacing w:val="-3"/>
                <w:w w:val="115"/>
                <w:sz w:val="20"/>
                <w:szCs w:val="20"/>
              </w:rPr>
              <w:t xml:space="preserve"> </w:t>
            </w:r>
            <w:r w:rsidRPr="00055C93">
              <w:rPr>
                <w:rFonts w:ascii="Arial" w:eastAsia="Times New Roman" w:hAnsi="Arial" w:cs="Arial"/>
                <w:spacing w:val="-2"/>
                <w:sz w:val="20"/>
                <w:szCs w:val="20"/>
              </w:rPr>
              <w:t>firstl</w:t>
            </w:r>
            <w:r w:rsidRPr="00055C93">
              <w:rPr>
                <w:rFonts w:ascii="Arial" w:eastAsia="Times New Roman" w:hAnsi="Arial" w:cs="Arial"/>
                <w:sz w:val="20"/>
                <w:szCs w:val="20"/>
              </w:rPr>
              <w:t>y</w:t>
            </w:r>
            <w:r w:rsidRPr="00055C93">
              <w:rPr>
                <w:rFonts w:ascii="Arial" w:eastAsia="Times New Roman" w:hAnsi="Arial" w:cs="Arial"/>
                <w:spacing w:val="-3"/>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Pr="00055C93">
              <w:rPr>
                <w:rFonts w:ascii="Arial" w:eastAsia="Times New Roman" w:hAnsi="Arial" w:cs="Arial"/>
                <w:spacing w:val="1"/>
                <w:sz w:val="20"/>
                <w:szCs w:val="20"/>
              </w:rPr>
              <w:t xml:space="preserve"> </w:t>
            </w:r>
            <w:r w:rsidRPr="00055C93">
              <w:rPr>
                <w:rFonts w:ascii="Arial" w:eastAsia="Times New Roman" w:hAnsi="Arial" w:cs="Arial"/>
                <w:spacing w:val="-2"/>
                <w:w w:val="102"/>
                <w:sz w:val="20"/>
                <w:szCs w:val="20"/>
              </w:rPr>
              <w:t xml:space="preserve">HR. </w:t>
            </w:r>
            <w:r w:rsidRPr="00055C93">
              <w:rPr>
                <w:rFonts w:ascii="Arial" w:eastAsia="Times New Roman" w:hAnsi="Arial" w:cs="Arial"/>
                <w:spacing w:val="-2"/>
                <w:sz w:val="20"/>
                <w:szCs w:val="20"/>
              </w:rPr>
              <w:t>Sh</w:t>
            </w:r>
            <w:r w:rsidRPr="00055C93">
              <w:rPr>
                <w:rFonts w:ascii="Arial" w:eastAsia="Times New Roman" w:hAnsi="Arial" w:cs="Arial"/>
                <w:sz w:val="20"/>
                <w:szCs w:val="20"/>
              </w:rPr>
              <w:t>e</w:t>
            </w:r>
            <w:r w:rsidRPr="00055C93">
              <w:rPr>
                <w:rFonts w:ascii="Arial" w:eastAsia="Times New Roman" w:hAnsi="Arial" w:cs="Arial"/>
                <w:spacing w:val="39"/>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s</w:t>
            </w:r>
            <w:r w:rsidRPr="00055C93">
              <w:rPr>
                <w:rFonts w:ascii="Arial" w:eastAsia="Times New Roman" w:hAnsi="Arial" w:cs="Arial"/>
                <w:spacing w:val="10"/>
                <w:sz w:val="20"/>
                <w:szCs w:val="20"/>
              </w:rPr>
              <w:t xml:space="preserve"> </w:t>
            </w:r>
            <w:r w:rsidRPr="00055C93">
              <w:rPr>
                <w:rFonts w:ascii="Arial" w:eastAsia="Times New Roman" w:hAnsi="Arial" w:cs="Arial"/>
                <w:sz w:val="20"/>
                <w:szCs w:val="20"/>
              </w:rPr>
              <w:t>a</w:t>
            </w:r>
            <w:r w:rsidRPr="00055C93">
              <w:rPr>
                <w:rFonts w:ascii="Arial" w:eastAsia="Times New Roman" w:hAnsi="Arial" w:cs="Arial"/>
                <w:spacing w:val="15"/>
                <w:sz w:val="20"/>
                <w:szCs w:val="20"/>
              </w:rPr>
              <w:t xml:space="preserve"> </w:t>
            </w:r>
            <w:r w:rsidRPr="00055C93">
              <w:rPr>
                <w:rFonts w:ascii="Arial" w:eastAsia="Times New Roman" w:hAnsi="Arial" w:cs="Arial"/>
                <w:spacing w:val="-2"/>
                <w:sz w:val="20"/>
                <w:szCs w:val="20"/>
              </w:rPr>
              <w:t>qualifie</w:t>
            </w:r>
            <w:r w:rsidRPr="00055C93">
              <w:rPr>
                <w:rFonts w:ascii="Arial" w:eastAsia="Times New Roman" w:hAnsi="Arial" w:cs="Arial"/>
                <w:sz w:val="20"/>
                <w:szCs w:val="20"/>
              </w:rPr>
              <w:t>d</w:t>
            </w:r>
            <w:r w:rsidRPr="00055C93">
              <w:rPr>
                <w:rFonts w:ascii="Arial" w:eastAsia="Times New Roman" w:hAnsi="Arial" w:cs="Arial"/>
                <w:spacing w:val="35"/>
                <w:sz w:val="20"/>
                <w:szCs w:val="20"/>
              </w:rPr>
              <w:t xml:space="preserve"> </w:t>
            </w:r>
            <w:r w:rsidRPr="00055C93">
              <w:rPr>
                <w:rFonts w:ascii="Arial" w:eastAsia="Times New Roman" w:hAnsi="Arial" w:cs="Arial"/>
                <w:spacing w:val="-2"/>
                <w:w w:val="113"/>
                <w:sz w:val="20"/>
                <w:szCs w:val="20"/>
              </w:rPr>
              <w:t>membe</w:t>
            </w:r>
            <w:r w:rsidRPr="00055C93">
              <w:rPr>
                <w:rFonts w:ascii="Arial" w:eastAsia="Times New Roman" w:hAnsi="Arial" w:cs="Arial"/>
                <w:w w:val="113"/>
                <w:sz w:val="20"/>
                <w:szCs w:val="20"/>
              </w:rPr>
              <w:t>r</w:t>
            </w:r>
            <w:r w:rsidRPr="00055C93">
              <w:rPr>
                <w:rFonts w:ascii="Arial" w:eastAsia="Times New Roman" w:hAnsi="Arial" w:cs="Arial"/>
                <w:spacing w:val="-3"/>
                <w:w w:val="113"/>
                <w:sz w:val="20"/>
                <w:szCs w:val="20"/>
              </w:rPr>
              <w:t xml:space="preserve"> </w:t>
            </w:r>
            <w:r w:rsidRPr="00055C93">
              <w:rPr>
                <w:rFonts w:ascii="Arial" w:eastAsia="Times New Roman" w:hAnsi="Arial" w:cs="Arial"/>
                <w:spacing w:val="-2"/>
                <w:sz w:val="20"/>
                <w:szCs w:val="20"/>
              </w:rPr>
              <w:t>o</w:t>
            </w:r>
            <w:r w:rsidRPr="00055C93">
              <w:rPr>
                <w:rFonts w:ascii="Arial" w:eastAsia="Times New Roman" w:hAnsi="Arial" w:cs="Arial"/>
                <w:sz w:val="20"/>
                <w:szCs w:val="20"/>
              </w:rPr>
              <w:t>f</w:t>
            </w:r>
            <w:r w:rsidRPr="00055C93">
              <w:rPr>
                <w:rFonts w:ascii="Arial" w:eastAsia="Times New Roman" w:hAnsi="Arial" w:cs="Arial"/>
                <w:spacing w:val="6"/>
                <w:sz w:val="20"/>
                <w:szCs w:val="20"/>
              </w:rPr>
              <w:t xml:space="preserve"> </w:t>
            </w:r>
            <w:r w:rsidRPr="00055C93">
              <w:rPr>
                <w:rFonts w:ascii="Arial" w:eastAsia="Times New Roman" w:hAnsi="Arial" w:cs="Arial"/>
                <w:spacing w:val="-2"/>
                <w:sz w:val="20"/>
                <w:szCs w:val="20"/>
              </w:rPr>
              <w:t>th</w:t>
            </w:r>
            <w:r w:rsidRPr="00055C93">
              <w:rPr>
                <w:rFonts w:ascii="Arial" w:eastAsia="Times New Roman" w:hAnsi="Arial" w:cs="Arial"/>
                <w:sz w:val="20"/>
                <w:szCs w:val="20"/>
              </w:rPr>
              <w:t>e</w:t>
            </w:r>
            <w:r w:rsidRPr="00055C93">
              <w:rPr>
                <w:rFonts w:ascii="Arial" w:eastAsia="Times New Roman" w:hAnsi="Arial" w:cs="Arial"/>
                <w:spacing w:val="30"/>
                <w:sz w:val="20"/>
                <w:szCs w:val="20"/>
              </w:rPr>
              <w:t xml:space="preserve"> </w:t>
            </w:r>
            <w:r w:rsidRPr="00055C93">
              <w:rPr>
                <w:rFonts w:ascii="Arial" w:eastAsia="Times New Roman" w:hAnsi="Arial" w:cs="Arial"/>
                <w:spacing w:val="-2"/>
                <w:sz w:val="20"/>
                <w:szCs w:val="20"/>
              </w:rPr>
              <w:t>CIPD</w:t>
            </w:r>
            <w:r w:rsidR="00E25BD4" w:rsidRPr="00055C93">
              <w:rPr>
                <w:rFonts w:ascii="Arial" w:eastAsia="Times New Roman" w:hAnsi="Arial" w:cs="Arial"/>
                <w:spacing w:val="-2"/>
                <w:sz w:val="20"/>
                <w:szCs w:val="20"/>
              </w:rPr>
              <w:t>,</w:t>
            </w:r>
            <w:r w:rsidRPr="00055C93">
              <w:rPr>
                <w:rFonts w:ascii="Arial" w:eastAsia="Times New Roman" w:hAnsi="Arial" w:cs="Arial"/>
                <w:sz w:val="20"/>
                <w:szCs w:val="20"/>
              </w:rPr>
              <w:t xml:space="preserve"> with </w:t>
            </w:r>
            <w:r w:rsidRPr="00055C93">
              <w:rPr>
                <w:rFonts w:ascii="Arial" w:eastAsia="Times New Roman" w:hAnsi="Arial" w:cs="Arial"/>
                <w:spacing w:val="-2"/>
                <w:sz w:val="20"/>
                <w:szCs w:val="20"/>
              </w:rPr>
              <w:t>ove</w:t>
            </w:r>
            <w:r w:rsidRPr="00055C93">
              <w:rPr>
                <w:rFonts w:ascii="Arial" w:eastAsia="Times New Roman" w:hAnsi="Arial" w:cs="Arial"/>
                <w:sz w:val="20"/>
                <w:szCs w:val="20"/>
              </w:rPr>
              <w:t>r</w:t>
            </w:r>
            <w:r w:rsidRPr="00055C93">
              <w:rPr>
                <w:rFonts w:ascii="Arial" w:eastAsia="Times New Roman" w:hAnsi="Arial" w:cs="Arial"/>
                <w:spacing w:val="27"/>
                <w:sz w:val="20"/>
                <w:szCs w:val="20"/>
              </w:rPr>
              <w:t xml:space="preserve"> </w:t>
            </w:r>
            <w:r w:rsidRPr="00055C93">
              <w:rPr>
                <w:rFonts w:ascii="Arial" w:eastAsia="Times New Roman" w:hAnsi="Arial" w:cs="Arial"/>
                <w:spacing w:val="-2"/>
                <w:sz w:val="20"/>
                <w:szCs w:val="20"/>
              </w:rPr>
              <w:t>1</w:t>
            </w:r>
            <w:r w:rsidRPr="00055C93">
              <w:rPr>
                <w:rFonts w:ascii="Arial" w:eastAsia="Times New Roman" w:hAnsi="Arial" w:cs="Arial"/>
                <w:sz w:val="20"/>
                <w:szCs w:val="20"/>
              </w:rPr>
              <w:t>2</w:t>
            </w:r>
            <w:r w:rsidRPr="00055C93">
              <w:rPr>
                <w:rFonts w:ascii="Arial" w:eastAsia="Times New Roman" w:hAnsi="Arial" w:cs="Arial"/>
                <w:spacing w:val="19"/>
                <w:sz w:val="20"/>
                <w:szCs w:val="20"/>
              </w:rPr>
              <w:t xml:space="preserve"> </w:t>
            </w:r>
            <w:r w:rsidRPr="00055C93">
              <w:rPr>
                <w:rFonts w:ascii="Arial" w:eastAsia="Times New Roman" w:hAnsi="Arial" w:cs="Arial"/>
                <w:spacing w:val="-2"/>
                <w:sz w:val="20"/>
                <w:szCs w:val="20"/>
              </w:rPr>
              <w:t>years</w:t>
            </w:r>
            <w:r w:rsidRPr="00055C93">
              <w:rPr>
                <w:rFonts w:ascii="Arial" w:eastAsia="Times New Roman" w:hAnsi="Arial" w:cs="Arial"/>
                <w:sz w:val="20"/>
                <w:szCs w:val="20"/>
              </w:rPr>
              <w:t>’</w:t>
            </w:r>
            <w:r w:rsidRPr="00055C93">
              <w:rPr>
                <w:rFonts w:ascii="Arial" w:eastAsia="Times New Roman" w:hAnsi="Arial" w:cs="Arial"/>
                <w:spacing w:val="36"/>
                <w:sz w:val="20"/>
                <w:szCs w:val="20"/>
              </w:rPr>
              <w:t xml:space="preserve"> </w:t>
            </w:r>
            <w:r w:rsidRPr="00055C93">
              <w:rPr>
                <w:rFonts w:ascii="Arial" w:eastAsia="Times New Roman" w:hAnsi="Arial" w:cs="Arial"/>
                <w:spacing w:val="-2"/>
                <w:w w:val="113"/>
                <w:sz w:val="20"/>
                <w:szCs w:val="20"/>
              </w:rPr>
              <w:t>experienc</w:t>
            </w:r>
            <w:r w:rsidRPr="00055C93">
              <w:rPr>
                <w:rFonts w:ascii="Arial" w:eastAsia="Times New Roman" w:hAnsi="Arial" w:cs="Arial"/>
                <w:w w:val="113"/>
                <w:sz w:val="20"/>
                <w:szCs w:val="20"/>
              </w:rPr>
              <w:t>e</w:t>
            </w:r>
            <w:r w:rsidRPr="00055C93">
              <w:rPr>
                <w:rFonts w:ascii="Arial" w:eastAsia="Times New Roman" w:hAnsi="Arial" w:cs="Arial"/>
                <w:spacing w:val="-2"/>
                <w:w w:val="113"/>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n</w:t>
            </w:r>
            <w:r w:rsidRPr="00055C93">
              <w:rPr>
                <w:rFonts w:ascii="Arial" w:eastAsia="Times New Roman" w:hAnsi="Arial" w:cs="Arial"/>
                <w:spacing w:val="1"/>
                <w:sz w:val="20"/>
                <w:szCs w:val="20"/>
              </w:rPr>
              <w:t xml:space="preserve"> </w:t>
            </w:r>
            <w:r w:rsidRPr="00055C93">
              <w:rPr>
                <w:rFonts w:ascii="Arial" w:eastAsia="Times New Roman" w:hAnsi="Arial" w:cs="Arial"/>
                <w:spacing w:val="-2"/>
                <w:sz w:val="20"/>
                <w:szCs w:val="20"/>
              </w:rPr>
              <w:t>th</w:t>
            </w:r>
            <w:r w:rsidRPr="00055C93">
              <w:rPr>
                <w:rFonts w:ascii="Arial" w:eastAsia="Times New Roman" w:hAnsi="Arial" w:cs="Arial"/>
                <w:sz w:val="20"/>
                <w:szCs w:val="20"/>
              </w:rPr>
              <w:t>e</w:t>
            </w:r>
            <w:r w:rsidR="00E25BD4" w:rsidRPr="00055C93">
              <w:rPr>
                <w:rFonts w:ascii="Arial" w:eastAsia="Times New Roman" w:hAnsi="Arial" w:cs="Arial"/>
                <w:spacing w:val="30"/>
                <w:sz w:val="20"/>
                <w:szCs w:val="20"/>
              </w:rPr>
              <w:t xml:space="preserve"> </w:t>
            </w:r>
            <w:r w:rsidRPr="00055C93">
              <w:rPr>
                <w:rFonts w:ascii="Arial" w:eastAsia="Times New Roman" w:hAnsi="Arial" w:cs="Arial"/>
                <w:spacing w:val="-2"/>
                <w:w w:val="112"/>
                <w:sz w:val="20"/>
                <w:szCs w:val="20"/>
              </w:rPr>
              <w:t>FE secto</w:t>
            </w:r>
            <w:r w:rsidRPr="00055C93">
              <w:rPr>
                <w:rFonts w:ascii="Arial" w:eastAsia="Times New Roman" w:hAnsi="Arial" w:cs="Arial"/>
                <w:w w:val="112"/>
                <w:sz w:val="20"/>
                <w:szCs w:val="20"/>
              </w:rPr>
              <w:t>r</w:t>
            </w:r>
            <w:r w:rsidRPr="00055C93">
              <w:rPr>
                <w:rFonts w:ascii="Arial" w:eastAsia="Times New Roman" w:hAnsi="Arial" w:cs="Arial"/>
                <w:spacing w:val="10"/>
                <w:w w:val="112"/>
                <w:sz w:val="20"/>
                <w:szCs w:val="20"/>
              </w:rPr>
              <w:t xml:space="preserve"> </w:t>
            </w:r>
            <w:r w:rsidRPr="00055C93">
              <w:rPr>
                <w:rFonts w:ascii="Arial" w:eastAsia="Times New Roman" w:hAnsi="Arial" w:cs="Arial"/>
                <w:spacing w:val="-2"/>
                <w:w w:val="116"/>
                <w:sz w:val="20"/>
                <w:szCs w:val="20"/>
              </w:rPr>
              <w:t xml:space="preserve">and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4"/>
                <w:sz w:val="20"/>
                <w:szCs w:val="20"/>
              </w:rPr>
              <w:t>r</w:t>
            </w:r>
            <w:r w:rsidRPr="00055C93">
              <w:rPr>
                <w:rFonts w:ascii="Arial" w:eastAsia="Arial" w:hAnsi="Arial" w:cs="Arial"/>
                <w:spacing w:val="-2"/>
                <w:sz w:val="20"/>
                <w:szCs w:val="20"/>
              </w:rPr>
              <w:t>eviousl</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worke</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withi</w:t>
            </w:r>
            <w:r w:rsidRPr="00055C93">
              <w:rPr>
                <w:rFonts w:ascii="Arial" w:eastAsia="Arial" w:hAnsi="Arial" w:cs="Arial"/>
                <w:sz w:val="20"/>
                <w:szCs w:val="20"/>
              </w:rPr>
              <w:t>n</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loca</w:t>
            </w:r>
            <w:r w:rsidRPr="00055C93">
              <w:rPr>
                <w:rFonts w:ascii="Arial" w:eastAsia="Arial" w:hAnsi="Arial" w:cs="Arial"/>
                <w:sz w:val="20"/>
                <w:szCs w:val="20"/>
              </w:rPr>
              <w:t xml:space="preserve">l </w:t>
            </w:r>
            <w:r w:rsidRPr="00055C93">
              <w:rPr>
                <w:rFonts w:ascii="Arial" w:eastAsia="Arial" w:hAnsi="Arial" w:cs="Arial"/>
                <w:spacing w:val="-2"/>
                <w:sz w:val="20"/>
                <w:szCs w:val="20"/>
              </w:rPr>
              <w:t>authorit</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NH</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settings</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Sout</w:t>
            </w:r>
            <w:r w:rsidRPr="00055C93">
              <w:rPr>
                <w:rFonts w:ascii="Arial" w:eastAsia="Arial" w:hAnsi="Arial" w:cs="Arial"/>
                <w:sz w:val="20"/>
                <w:szCs w:val="20"/>
              </w:rPr>
              <w:t>h</w:t>
            </w:r>
            <w:r w:rsidRPr="00055C93">
              <w:rPr>
                <w:rFonts w:ascii="Arial" w:eastAsia="Arial" w:hAnsi="Arial" w:cs="Arial"/>
                <w:spacing w:val="1"/>
                <w:sz w:val="20"/>
                <w:szCs w:val="20"/>
              </w:rPr>
              <w:t xml:space="preserve"> </w:t>
            </w:r>
            <w:r w:rsidRPr="00055C93">
              <w:rPr>
                <w:rFonts w:ascii="Arial" w:eastAsia="Arial" w:hAnsi="Arial" w:cs="Arial"/>
                <w:sz w:val="20"/>
                <w:szCs w:val="20"/>
              </w:rPr>
              <w:t>&amp;</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Cit</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009755C6">
              <w:rPr>
                <w:rFonts w:ascii="Arial" w:eastAsia="Arial" w:hAnsi="Arial" w:cs="Arial"/>
                <w:spacing w:val="-8"/>
                <w:sz w:val="20"/>
                <w:szCs w:val="20"/>
              </w:rPr>
              <w:t xml:space="preserve">Birmingham </w:t>
            </w:r>
            <w:r w:rsidRPr="00055C93">
              <w:rPr>
                <w:rFonts w:ascii="Arial" w:eastAsia="Arial" w:hAnsi="Arial" w:cs="Arial"/>
                <w:spacing w:val="-2"/>
                <w:sz w:val="20"/>
                <w:szCs w:val="20"/>
              </w:rPr>
              <w:t>sh</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wen</w:t>
            </w:r>
            <w:r w:rsidRPr="00055C93">
              <w:rPr>
                <w:rFonts w:ascii="Arial" w:eastAsia="Arial" w:hAnsi="Arial" w:cs="Arial"/>
                <w:sz w:val="20"/>
                <w:szCs w:val="20"/>
              </w:rPr>
              <w:t>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n</w:t>
            </w:r>
            <w:r w:rsidRPr="00055C93">
              <w:rPr>
                <w:rFonts w:ascii="Arial" w:eastAsia="Arial" w:hAnsi="Arial" w:cs="Arial"/>
                <w:spacing w:val="-1"/>
                <w:sz w:val="20"/>
                <w:szCs w:val="20"/>
              </w:rPr>
              <w:t xml:space="preserve"> </w:t>
            </w:r>
            <w:r w:rsidRPr="00055C93">
              <w:rPr>
                <w:rFonts w:ascii="Arial" w:eastAsia="Arial" w:hAnsi="Arial" w:cs="Arial"/>
                <w:spacing w:val="-2"/>
                <w:w w:val="106"/>
                <w:sz w:val="20"/>
                <w:szCs w:val="20"/>
              </w:rPr>
              <w:t xml:space="preserve">to </w:t>
            </w:r>
            <w:r w:rsidRPr="00055C93">
              <w:rPr>
                <w:rFonts w:ascii="Arial" w:eastAsia="Arial" w:hAnsi="Arial" w:cs="Arial"/>
                <w:spacing w:val="-2"/>
                <w:sz w:val="20"/>
                <w:szCs w:val="20"/>
              </w:rPr>
              <w:t>becom</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Cler</w:t>
            </w:r>
            <w:r w:rsidRPr="00055C93">
              <w:rPr>
                <w:rFonts w:ascii="Arial" w:eastAsia="Arial" w:hAnsi="Arial" w:cs="Arial"/>
                <w:sz w:val="20"/>
                <w:szCs w:val="20"/>
              </w:rPr>
              <w:t>k</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Gove</w:t>
            </w:r>
            <w:r w:rsidRPr="00055C93">
              <w:rPr>
                <w:rFonts w:ascii="Arial" w:eastAsia="Arial" w:hAnsi="Arial" w:cs="Arial"/>
                <w:spacing w:val="1"/>
                <w:sz w:val="20"/>
                <w:szCs w:val="20"/>
              </w:rPr>
              <w:t>r</w:t>
            </w:r>
            <w:r w:rsidRPr="00055C93">
              <w:rPr>
                <w:rFonts w:ascii="Arial" w:eastAsia="Arial" w:hAnsi="Arial" w:cs="Arial"/>
                <w:spacing w:val="-2"/>
                <w:sz w:val="20"/>
                <w:szCs w:val="20"/>
              </w:rPr>
              <w:t>nor</w:t>
            </w:r>
            <w:r w:rsidRPr="00055C93">
              <w:rPr>
                <w:rFonts w:ascii="Arial" w:eastAsia="Arial" w:hAnsi="Arial" w:cs="Arial"/>
                <w:sz w:val="20"/>
                <w:szCs w:val="20"/>
              </w:rPr>
              <w:t>s</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hel</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00E25BD4" w:rsidRPr="00055C93">
              <w:rPr>
                <w:rFonts w:ascii="Arial" w:eastAsia="Arial" w:hAnsi="Arial" w:cs="Arial"/>
                <w:spacing w:val="-2"/>
                <w:sz w:val="20"/>
                <w:szCs w:val="20"/>
              </w:rPr>
              <w:t>the</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positio</w:t>
            </w:r>
            <w:r w:rsidRPr="00055C93">
              <w:rPr>
                <w:rFonts w:ascii="Arial" w:eastAsia="Arial" w:hAnsi="Arial" w:cs="Arial"/>
                <w:sz w:val="20"/>
                <w:szCs w:val="20"/>
              </w:rPr>
              <w:t>n</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additio</w:t>
            </w:r>
            <w:r w:rsidRPr="00055C93">
              <w:rPr>
                <w:rFonts w:ascii="Arial" w:eastAsia="Arial" w:hAnsi="Arial" w:cs="Arial"/>
                <w:sz w:val="20"/>
                <w:szCs w:val="20"/>
              </w:rPr>
              <w:t>n</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he</w:t>
            </w:r>
            <w:r w:rsidRPr="00055C93">
              <w:rPr>
                <w:rFonts w:ascii="Arial" w:eastAsia="Arial" w:hAnsi="Arial" w:cs="Arial"/>
                <w:sz w:val="20"/>
                <w:szCs w:val="20"/>
              </w:rPr>
              <w:t>r</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H</w:t>
            </w:r>
            <w:r w:rsidRPr="00055C93">
              <w:rPr>
                <w:rFonts w:ascii="Arial" w:eastAsia="Arial" w:hAnsi="Arial" w:cs="Arial"/>
                <w:sz w:val="20"/>
                <w:szCs w:val="20"/>
              </w:rPr>
              <w:t>R</w:t>
            </w:r>
            <w:r w:rsidRPr="00055C93">
              <w:rPr>
                <w:rFonts w:ascii="Arial" w:eastAsia="Arial" w:hAnsi="Arial" w:cs="Arial"/>
                <w:spacing w:val="-10"/>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ol</w:t>
            </w:r>
            <w:r w:rsidRPr="00055C93">
              <w:rPr>
                <w:rFonts w:ascii="Arial" w:eastAsia="Arial" w:hAnsi="Arial" w:cs="Arial"/>
                <w:sz w:val="20"/>
                <w:szCs w:val="20"/>
              </w:rPr>
              <w:t>e</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ove</w:t>
            </w:r>
            <w:r w:rsidRPr="00055C93">
              <w:rPr>
                <w:rFonts w:ascii="Arial" w:eastAsia="Arial" w:hAnsi="Arial" w:cs="Arial"/>
                <w:sz w:val="20"/>
                <w:szCs w:val="20"/>
              </w:rPr>
              <w:t>r</w:t>
            </w:r>
            <w:r w:rsidRPr="00055C93">
              <w:rPr>
                <w:rFonts w:ascii="Arial" w:eastAsia="Arial" w:hAnsi="Arial" w:cs="Arial"/>
                <w:spacing w:val="-6"/>
                <w:sz w:val="20"/>
                <w:szCs w:val="20"/>
              </w:rPr>
              <w:t xml:space="preserve"> </w:t>
            </w:r>
            <w:r w:rsidR="00E25BD4" w:rsidRPr="00055C93">
              <w:rPr>
                <w:rFonts w:ascii="Arial" w:eastAsia="Arial" w:hAnsi="Arial" w:cs="Arial"/>
                <w:sz w:val="20"/>
                <w:szCs w:val="20"/>
              </w:rPr>
              <w:t>six</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years.</w:t>
            </w:r>
            <w:r w:rsidR="00AE280F" w:rsidRPr="00055C93">
              <w:rPr>
                <w:rFonts w:ascii="Arial" w:eastAsia="Arial" w:hAnsi="Arial" w:cs="Arial"/>
                <w:spacing w:val="-2"/>
                <w:sz w:val="20"/>
                <w:szCs w:val="20"/>
              </w:rPr>
              <w:t xml:space="preserve"> </w:t>
            </w:r>
            <w:r w:rsidRPr="00055C93">
              <w:rPr>
                <w:rFonts w:ascii="Arial" w:eastAsia="Times New Roman" w:hAnsi="Arial" w:cs="Arial"/>
                <w:spacing w:val="-2"/>
                <w:sz w:val="20"/>
                <w:szCs w:val="20"/>
              </w:rPr>
              <w:t>Kat</w:t>
            </w:r>
            <w:r w:rsidRPr="00055C93">
              <w:rPr>
                <w:rFonts w:ascii="Arial" w:eastAsia="Times New Roman" w:hAnsi="Arial" w:cs="Arial"/>
                <w:sz w:val="20"/>
                <w:szCs w:val="20"/>
              </w:rPr>
              <w:t>e</w:t>
            </w:r>
            <w:r w:rsidR="00E25BD4" w:rsidRPr="00055C93">
              <w:rPr>
                <w:rFonts w:ascii="Arial" w:eastAsia="Times New Roman" w:hAnsi="Arial" w:cs="Arial"/>
                <w:spacing w:val="25"/>
                <w:sz w:val="20"/>
                <w:szCs w:val="20"/>
              </w:rPr>
              <w:t xml:space="preserve"> </w:t>
            </w:r>
            <w:r w:rsidRPr="00055C93">
              <w:rPr>
                <w:rFonts w:ascii="Arial" w:eastAsia="Times New Roman" w:hAnsi="Arial" w:cs="Arial"/>
                <w:spacing w:val="-2"/>
                <w:sz w:val="20"/>
                <w:szCs w:val="20"/>
              </w:rPr>
              <w:t>worke</w:t>
            </w:r>
            <w:r w:rsidRPr="00055C93">
              <w:rPr>
                <w:rFonts w:ascii="Arial" w:eastAsia="Times New Roman" w:hAnsi="Arial" w:cs="Arial"/>
                <w:sz w:val="20"/>
                <w:szCs w:val="20"/>
              </w:rPr>
              <w:t xml:space="preserve">d </w:t>
            </w:r>
            <w:r w:rsidRPr="00055C93">
              <w:rPr>
                <w:rFonts w:ascii="Arial" w:eastAsia="Times New Roman" w:hAnsi="Arial" w:cs="Arial"/>
                <w:spacing w:val="-2"/>
                <w:sz w:val="20"/>
                <w:szCs w:val="20"/>
              </w:rPr>
              <w:t>o</w:t>
            </w:r>
            <w:r w:rsidRPr="00055C93">
              <w:rPr>
                <w:rFonts w:ascii="Arial" w:eastAsia="Times New Roman" w:hAnsi="Arial" w:cs="Arial"/>
                <w:sz w:val="20"/>
                <w:szCs w:val="20"/>
              </w:rPr>
              <w:t>n</w:t>
            </w:r>
            <w:r w:rsidRPr="00055C93">
              <w:rPr>
                <w:rFonts w:ascii="Arial" w:eastAsia="Times New Roman" w:hAnsi="Arial" w:cs="Arial"/>
                <w:spacing w:val="22"/>
                <w:sz w:val="20"/>
                <w:szCs w:val="20"/>
              </w:rPr>
              <w:t xml:space="preserve"> </w:t>
            </w:r>
            <w:r w:rsidRPr="00055C93">
              <w:rPr>
                <w:rFonts w:ascii="Arial" w:eastAsia="Times New Roman" w:hAnsi="Arial" w:cs="Arial"/>
                <w:spacing w:val="-2"/>
                <w:sz w:val="20"/>
                <w:szCs w:val="20"/>
              </w:rPr>
              <w:t>th</w:t>
            </w:r>
            <w:r w:rsidRPr="00055C93">
              <w:rPr>
                <w:rFonts w:ascii="Arial" w:eastAsia="Times New Roman" w:hAnsi="Arial" w:cs="Arial"/>
                <w:sz w:val="20"/>
                <w:szCs w:val="20"/>
              </w:rPr>
              <w:t>e</w:t>
            </w:r>
            <w:r w:rsidRPr="00055C93">
              <w:rPr>
                <w:rFonts w:ascii="Arial" w:eastAsia="Times New Roman" w:hAnsi="Arial" w:cs="Arial"/>
                <w:spacing w:val="30"/>
                <w:sz w:val="20"/>
                <w:szCs w:val="20"/>
              </w:rPr>
              <w:t xml:space="preserve"> </w:t>
            </w:r>
            <w:r w:rsidRPr="00055C93">
              <w:rPr>
                <w:rFonts w:ascii="Arial" w:eastAsia="Times New Roman" w:hAnsi="Arial" w:cs="Arial"/>
                <w:spacing w:val="-2"/>
                <w:w w:val="113"/>
                <w:sz w:val="20"/>
                <w:szCs w:val="20"/>
              </w:rPr>
              <w:t>successfu</w:t>
            </w:r>
            <w:r w:rsidRPr="00055C93">
              <w:rPr>
                <w:rFonts w:ascii="Arial" w:eastAsia="Times New Roman" w:hAnsi="Arial" w:cs="Arial"/>
                <w:w w:val="113"/>
                <w:sz w:val="20"/>
                <w:szCs w:val="20"/>
              </w:rPr>
              <w:t>l</w:t>
            </w:r>
            <w:r w:rsidRPr="00055C93">
              <w:rPr>
                <w:rFonts w:ascii="Arial" w:eastAsia="Times New Roman" w:hAnsi="Arial" w:cs="Arial"/>
                <w:spacing w:val="11"/>
                <w:w w:val="113"/>
                <w:sz w:val="20"/>
                <w:szCs w:val="20"/>
              </w:rPr>
              <w:t xml:space="preserve"> </w:t>
            </w:r>
            <w:r w:rsidRPr="00055C93">
              <w:rPr>
                <w:rFonts w:ascii="Arial" w:eastAsia="Times New Roman" w:hAnsi="Arial" w:cs="Arial"/>
                <w:spacing w:val="-2"/>
                <w:w w:val="113"/>
                <w:sz w:val="20"/>
                <w:szCs w:val="20"/>
              </w:rPr>
              <w:t>me</w:t>
            </w:r>
            <w:r w:rsidRPr="00055C93">
              <w:rPr>
                <w:rFonts w:ascii="Arial" w:eastAsia="Times New Roman" w:hAnsi="Arial" w:cs="Arial"/>
                <w:spacing w:val="-7"/>
                <w:w w:val="113"/>
                <w:sz w:val="20"/>
                <w:szCs w:val="20"/>
              </w:rPr>
              <w:t>r</w:t>
            </w:r>
            <w:r w:rsidRPr="00055C93">
              <w:rPr>
                <w:rFonts w:ascii="Arial" w:eastAsia="Times New Roman" w:hAnsi="Arial" w:cs="Arial"/>
                <w:spacing w:val="-2"/>
                <w:w w:val="113"/>
                <w:sz w:val="20"/>
                <w:szCs w:val="20"/>
              </w:rPr>
              <w:t>ge</w:t>
            </w:r>
            <w:r w:rsidRPr="00055C93">
              <w:rPr>
                <w:rFonts w:ascii="Arial" w:eastAsia="Times New Roman" w:hAnsi="Arial" w:cs="Arial"/>
                <w:w w:val="113"/>
                <w:sz w:val="20"/>
                <w:szCs w:val="20"/>
              </w:rPr>
              <w:t>r</w:t>
            </w:r>
            <w:r w:rsidRPr="00055C93">
              <w:rPr>
                <w:rFonts w:ascii="Arial" w:eastAsia="Times New Roman" w:hAnsi="Arial" w:cs="Arial"/>
                <w:spacing w:val="-10"/>
                <w:w w:val="113"/>
                <w:sz w:val="20"/>
                <w:szCs w:val="20"/>
              </w:rPr>
              <w:t xml:space="preserve"> </w:t>
            </w:r>
            <w:r w:rsidRPr="00055C93">
              <w:rPr>
                <w:rFonts w:ascii="Arial" w:eastAsia="Times New Roman" w:hAnsi="Arial" w:cs="Arial"/>
                <w:spacing w:val="-2"/>
                <w:sz w:val="20"/>
                <w:szCs w:val="20"/>
              </w:rPr>
              <w:t>o</w:t>
            </w:r>
            <w:r w:rsidRPr="00055C93">
              <w:rPr>
                <w:rFonts w:ascii="Arial" w:eastAsia="Times New Roman" w:hAnsi="Arial" w:cs="Arial"/>
                <w:sz w:val="20"/>
                <w:szCs w:val="20"/>
              </w:rPr>
              <w:t>f</w:t>
            </w:r>
            <w:r w:rsidRPr="00055C93">
              <w:rPr>
                <w:rFonts w:ascii="Arial" w:eastAsia="Times New Roman" w:hAnsi="Arial" w:cs="Arial"/>
                <w:spacing w:val="6"/>
                <w:sz w:val="20"/>
                <w:szCs w:val="20"/>
              </w:rPr>
              <w:t xml:space="preserve"> </w:t>
            </w:r>
            <w:r w:rsidRPr="00055C93">
              <w:rPr>
                <w:rFonts w:ascii="Arial" w:eastAsia="Times New Roman" w:hAnsi="Arial" w:cs="Arial"/>
                <w:spacing w:val="-2"/>
                <w:sz w:val="20"/>
                <w:szCs w:val="20"/>
              </w:rPr>
              <w:t>tw</w:t>
            </w:r>
            <w:r w:rsidRPr="00055C93">
              <w:rPr>
                <w:rFonts w:ascii="Arial" w:eastAsia="Times New Roman" w:hAnsi="Arial" w:cs="Arial"/>
                <w:sz w:val="20"/>
                <w:szCs w:val="20"/>
              </w:rPr>
              <w:t>o</w:t>
            </w:r>
            <w:r w:rsidRPr="00055C93">
              <w:rPr>
                <w:rFonts w:ascii="Arial" w:eastAsia="Times New Roman" w:hAnsi="Arial" w:cs="Arial"/>
                <w:spacing w:val="23"/>
                <w:sz w:val="20"/>
                <w:szCs w:val="20"/>
              </w:rPr>
              <w:t xml:space="preserve"> </w:t>
            </w:r>
            <w:r w:rsidRPr="00055C93">
              <w:rPr>
                <w:rFonts w:ascii="Arial" w:eastAsia="Times New Roman" w:hAnsi="Arial" w:cs="Arial"/>
                <w:spacing w:val="-2"/>
                <w:sz w:val="20"/>
                <w:szCs w:val="20"/>
              </w:rPr>
              <w:t>la</w:t>
            </w:r>
            <w:r w:rsidRPr="00055C93">
              <w:rPr>
                <w:rFonts w:ascii="Arial" w:eastAsia="Times New Roman" w:hAnsi="Arial" w:cs="Arial"/>
                <w:spacing w:val="-6"/>
                <w:sz w:val="20"/>
                <w:szCs w:val="20"/>
              </w:rPr>
              <w:t>r</w:t>
            </w:r>
            <w:r w:rsidRPr="00055C93">
              <w:rPr>
                <w:rFonts w:ascii="Arial" w:eastAsia="Times New Roman" w:hAnsi="Arial" w:cs="Arial"/>
                <w:spacing w:val="-2"/>
                <w:sz w:val="20"/>
                <w:szCs w:val="20"/>
              </w:rPr>
              <w:t>g</w:t>
            </w:r>
            <w:r w:rsidRPr="00055C93">
              <w:rPr>
                <w:rFonts w:ascii="Arial" w:eastAsia="Times New Roman" w:hAnsi="Arial" w:cs="Arial"/>
                <w:sz w:val="20"/>
                <w:szCs w:val="20"/>
              </w:rPr>
              <w:t>e</w:t>
            </w:r>
            <w:r w:rsidRPr="00055C93">
              <w:rPr>
                <w:rFonts w:ascii="Arial" w:eastAsia="Times New Roman" w:hAnsi="Arial" w:cs="Arial"/>
                <w:spacing w:val="32"/>
                <w:sz w:val="20"/>
                <w:szCs w:val="20"/>
              </w:rPr>
              <w:t xml:space="preserve"> </w:t>
            </w:r>
            <w:r w:rsidRPr="00055C93">
              <w:rPr>
                <w:rFonts w:ascii="Arial" w:eastAsia="Times New Roman" w:hAnsi="Arial" w:cs="Arial"/>
                <w:spacing w:val="-2"/>
                <w:w w:val="112"/>
                <w:sz w:val="20"/>
                <w:szCs w:val="20"/>
              </w:rPr>
              <w:t>college</w:t>
            </w:r>
            <w:r w:rsidRPr="00055C93">
              <w:rPr>
                <w:rFonts w:ascii="Arial" w:eastAsia="Times New Roman" w:hAnsi="Arial" w:cs="Arial"/>
                <w:w w:val="112"/>
                <w:sz w:val="20"/>
                <w:szCs w:val="20"/>
              </w:rPr>
              <w:t>s</w:t>
            </w:r>
            <w:r w:rsidR="00E25BD4" w:rsidRPr="00055C93">
              <w:rPr>
                <w:rFonts w:ascii="Arial" w:eastAsia="Times New Roman" w:hAnsi="Arial" w:cs="Arial"/>
                <w:spacing w:val="-2"/>
                <w:w w:val="112"/>
                <w:sz w:val="20"/>
                <w:szCs w:val="20"/>
              </w:rPr>
              <w:t>, leading</w:t>
            </w:r>
            <w:r w:rsidRPr="00055C93">
              <w:rPr>
                <w:rFonts w:ascii="Arial" w:eastAsia="Times New Roman" w:hAnsi="Arial" w:cs="Arial"/>
                <w:spacing w:val="21"/>
                <w:sz w:val="20"/>
                <w:szCs w:val="20"/>
              </w:rPr>
              <w:t xml:space="preserve"> </w:t>
            </w:r>
            <w:r w:rsidRPr="00055C93">
              <w:rPr>
                <w:rFonts w:ascii="Arial" w:eastAsia="Times New Roman" w:hAnsi="Arial" w:cs="Arial"/>
                <w:spacing w:val="-2"/>
                <w:sz w:val="20"/>
                <w:szCs w:val="20"/>
              </w:rPr>
              <w:t>o</w:t>
            </w:r>
            <w:r w:rsidRPr="00055C93">
              <w:rPr>
                <w:rFonts w:ascii="Arial" w:eastAsia="Times New Roman" w:hAnsi="Arial" w:cs="Arial"/>
                <w:sz w:val="20"/>
                <w:szCs w:val="20"/>
              </w:rPr>
              <w:t>n</w:t>
            </w:r>
            <w:r w:rsidRPr="00055C93">
              <w:rPr>
                <w:rFonts w:ascii="Arial" w:eastAsia="Times New Roman" w:hAnsi="Arial" w:cs="Arial"/>
                <w:spacing w:val="22"/>
                <w:sz w:val="20"/>
                <w:szCs w:val="20"/>
              </w:rPr>
              <w:t xml:space="preserve"> </w:t>
            </w:r>
            <w:r w:rsidR="00B31314" w:rsidRPr="00055C93">
              <w:rPr>
                <w:rFonts w:ascii="Arial" w:eastAsia="Times New Roman" w:hAnsi="Arial" w:cs="Arial"/>
                <w:spacing w:val="-2"/>
                <w:sz w:val="20"/>
                <w:szCs w:val="20"/>
              </w:rPr>
              <w:t>bot</w:t>
            </w:r>
            <w:r w:rsidR="00E25BD4" w:rsidRPr="00055C93">
              <w:rPr>
                <w:rFonts w:ascii="Arial" w:eastAsia="Times New Roman" w:hAnsi="Arial" w:cs="Arial"/>
                <w:sz w:val="20"/>
                <w:szCs w:val="20"/>
              </w:rPr>
              <w:t xml:space="preserve">h </w:t>
            </w:r>
            <w:r w:rsidRPr="00055C93">
              <w:rPr>
                <w:rFonts w:ascii="Arial" w:eastAsia="Times New Roman" w:hAnsi="Arial" w:cs="Arial"/>
                <w:spacing w:val="-2"/>
                <w:sz w:val="20"/>
                <w:szCs w:val="20"/>
              </w:rPr>
              <w:t>staffin</w:t>
            </w:r>
            <w:r w:rsidRPr="00055C93">
              <w:rPr>
                <w:rFonts w:ascii="Arial" w:eastAsia="Times New Roman" w:hAnsi="Arial" w:cs="Arial"/>
                <w:sz w:val="20"/>
                <w:szCs w:val="20"/>
              </w:rPr>
              <w:t>g</w:t>
            </w:r>
            <w:r w:rsidRPr="00055C93">
              <w:rPr>
                <w:rFonts w:ascii="Arial" w:eastAsia="Times New Roman" w:hAnsi="Arial" w:cs="Arial"/>
                <w:spacing w:val="35"/>
                <w:sz w:val="20"/>
                <w:szCs w:val="20"/>
              </w:rPr>
              <w:t xml:space="preserve"> </w:t>
            </w:r>
            <w:r w:rsidRPr="00055C93">
              <w:rPr>
                <w:rFonts w:ascii="Arial" w:eastAsia="Times New Roman" w:hAnsi="Arial" w:cs="Arial"/>
                <w:spacing w:val="-2"/>
                <w:sz w:val="20"/>
                <w:szCs w:val="20"/>
              </w:rPr>
              <w:t>an</w:t>
            </w:r>
            <w:r w:rsidRPr="00055C93">
              <w:rPr>
                <w:rFonts w:ascii="Arial" w:eastAsia="Times New Roman" w:hAnsi="Arial" w:cs="Arial"/>
                <w:sz w:val="20"/>
                <w:szCs w:val="20"/>
              </w:rPr>
              <w:t>d</w:t>
            </w:r>
            <w:r w:rsidRPr="00055C93">
              <w:rPr>
                <w:rFonts w:ascii="Arial" w:eastAsia="Times New Roman" w:hAnsi="Arial" w:cs="Arial"/>
                <w:spacing w:val="38"/>
                <w:sz w:val="20"/>
                <w:szCs w:val="20"/>
              </w:rPr>
              <w:t xml:space="preserve"> </w:t>
            </w:r>
            <w:r w:rsidRPr="00055C93">
              <w:rPr>
                <w:rFonts w:ascii="Arial" w:eastAsia="Times New Roman" w:hAnsi="Arial" w:cs="Arial"/>
                <w:spacing w:val="-2"/>
                <w:sz w:val="20"/>
                <w:szCs w:val="20"/>
              </w:rPr>
              <w:t>TUP</w:t>
            </w:r>
            <w:r w:rsidRPr="00055C93">
              <w:rPr>
                <w:rFonts w:ascii="Arial" w:eastAsia="Times New Roman" w:hAnsi="Arial" w:cs="Arial"/>
                <w:sz w:val="20"/>
                <w:szCs w:val="20"/>
              </w:rPr>
              <w:t>E</w:t>
            </w:r>
            <w:r w:rsidRPr="00055C93">
              <w:rPr>
                <w:rFonts w:ascii="Arial" w:eastAsia="Times New Roman" w:hAnsi="Arial" w:cs="Arial"/>
                <w:spacing w:val="9"/>
                <w:sz w:val="20"/>
                <w:szCs w:val="20"/>
              </w:rPr>
              <w:t xml:space="preserve"> </w:t>
            </w:r>
            <w:r w:rsidR="00E25BD4" w:rsidRPr="00055C93">
              <w:rPr>
                <w:rFonts w:ascii="Arial" w:eastAsia="Times New Roman" w:hAnsi="Arial" w:cs="Arial"/>
                <w:spacing w:val="-2"/>
                <w:sz w:val="20"/>
                <w:szCs w:val="20"/>
              </w:rPr>
              <w:t>issues, in</w:t>
            </w:r>
            <w:r w:rsidRPr="00055C93">
              <w:rPr>
                <w:rFonts w:ascii="Arial" w:eastAsia="Times New Roman" w:hAnsi="Arial" w:cs="Arial"/>
                <w:spacing w:val="-2"/>
                <w:sz w:val="20"/>
                <w:szCs w:val="20"/>
              </w:rPr>
              <w:t xml:space="preserve"> </w:t>
            </w:r>
            <w:r w:rsidRPr="00055C93">
              <w:rPr>
                <w:rFonts w:ascii="Arial" w:eastAsia="Arial" w:hAnsi="Arial" w:cs="Arial"/>
                <w:spacing w:val="-2"/>
                <w:sz w:val="20"/>
                <w:szCs w:val="20"/>
              </w:rPr>
              <w:t>additio</w:t>
            </w:r>
            <w:r w:rsidRPr="00055C93">
              <w:rPr>
                <w:rFonts w:ascii="Arial" w:eastAsia="Arial" w:hAnsi="Arial" w:cs="Arial"/>
                <w:sz w:val="20"/>
                <w:szCs w:val="20"/>
              </w:rPr>
              <w:t>n</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gove</w:t>
            </w:r>
            <w:r w:rsidRPr="00055C93">
              <w:rPr>
                <w:rFonts w:ascii="Arial" w:eastAsia="Arial" w:hAnsi="Arial" w:cs="Arial"/>
                <w:spacing w:val="1"/>
                <w:sz w:val="20"/>
                <w:szCs w:val="20"/>
              </w:rPr>
              <w:t>r</w:t>
            </w:r>
            <w:r w:rsidRPr="00055C93">
              <w:rPr>
                <w:rFonts w:ascii="Arial" w:eastAsia="Arial" w:hAnsi="Arial" w:cs="Arial"/>
                <w:spacing w:val="-2"/>
                <w:sz w:val="20"/>
                <w:szCs w:val="20"/>
              </w:rPr>
              <w:t>nanc</w:t>
            </w:r>
            <w:r w:rsidRPr="00055C93">
              <w:rPr>
                <w:rFonts w:ascii="Arial" w:eastAsia="Arial" w:hAnsi="Arial" w:cs="Arial"/>
                <w:sz w:val="20"/>
                <w:szCs w:val="20"/>
              </w:rPr>
              <w:t>e</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lega</w:t>
            </w:r>
            <w:r w:rsidRPr="00055C93">
              <w:rPr>
                <w:rFonts w:ascii="Arial" w:eastAsia="Arial" w:hAnsi="Arial" w:cs="Arial"/>
                <w:sz w:val="20"/>
                <w:szCs w:val="20"/>
              </w:rPr>
              <w:t>l</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elements</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Kat</w:t>
            </w:r>
            <w:r w:rsidRPr="00055C93">
              <w:rPr>
                <w:rFonts w:ascii="Arial" w:eastAsia="Arial" w:hAnsi="Arial" w:cs="Arial"/>
                <w:sz w:val="20"/>
                <w:szCs w:val="20"/>
              </w:rPr>
              <w:t>e</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esponsibilit</w:t>
            </w:r>
            <w:r w:rsidRPr="00055C93">
              <w:rPr>
                <w:rFonts w:ascii="Arial" w:eastAsia="Arial" w:hAnsi="Arial" w:cs="Arial"/>
                <w:sz w:val="20"/>
                <w:szCs w:val="20"/>
              </w:rPr>
              <w:t>y</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College</w:t>
            </w:r>
            <w:r w:rsidRPr="00055C93">
              <w:rPr>
                <w:rFonts w:ascii="Arial" w:eastAsia="Arial" w:hAnsi="Arial" w:cs="Arial"/>
                <w:spacing w:val="-13"/>
                <w:sz w:val="20"/>
                <w:szCs w:val="20"/>
              </w:rPr>
              <w:t>’</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studen</w:t>
            </w:r>
            <w:r w:rsidRPr="00055C93">
              <w:rPr>
                <w:rFonts w:ascii="Arial" w:eastAsia="Arial" w:hAnsi="Arial" w:cs="Arial"/>
                <w:sz w:val="20"/>
                <w:szCs w:val="20"/>
              </w:rPr>
              <w:t>t</w:t>
            </w:r>
            <w:r w:rsidRPr="00055C93">
              <w:rPr>
                <w:rFonts w:ascii="Arial" w:eastAsia="Arial" w:hAnsi="Arial" w:cs="Arial"/>
                <w:spacing w:val="8"/>
                <w:sz w:val="20"/>
                <w:szCs w:val="20"/>
              </w:rPr>
              <w:t xml:space="preserve"> </w:t>
            </w:r>
            <w:r w:rsidRPr="00055C93">
              <w:rPr>
                <w:rFonts w:ascii="Arial" w:eastAsia="Arial" w:hAnsi="Arial" w:cs="Arial"/>
                <w:spacing w:val="-2"/>
                <w:w w:val="101"/>
                <w:sz w:val="20"/>
                <w:szCs w:val="20"/>
              </w:rPr>
              <w:t xml:space="preserve">admissions, </w:t>
            </w:r>
            <w:r w:rsidRPr="00055C93">
              <w:rPr>
                <w:rFonts w:ascii="Arial" w:eastAsia="Arial" w:hAnsi="Arial" w:cs="Arial"/>
                <w:spacing w:val="-2"/>
                <w:sz w:val="20"/>
                <w:szCs w:val="20"/>
              </w:rPr>
              <w:t>marketing</w:t>
            </w:r>
            <w:r w:rsidRPr="00055C93">
              <w:rPr>
                <w:rFonts w:ascii="Arial" w:eastAsia="Arial" w:hAnsi="Arial" w:cs="Arial"/>
                <w:sz w:val="20"/>
                <w:szCs w:val="20"/>
              </w:rPr>
              <w: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school</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liaison</w:t>
            </w:r>
            <w:r w:rsidRPr="00055C93">
              <w:rPr>
                <w:rFonts w:ascii="Arial" w:eastAsia="Arial" w:hAnsi="Arial" w:cs="Arial"/>
                <w:sz w:val="20"/>
                <w:szCs w:val="20"/>
              </w:rPr>
              <w:t>,</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H</w:t>
            </w:r>
            <w:r w:rsidRPr="00055C93">
              <w:rPr>
                <w:rFonts w:ascii="Arial" w:eastAsia="Arial" w:hAnsi="Arial" w:cs="Arial"/>
                <w:sz w:val="20"/>
                <w:szCs w:val="20"/>
              </w:rPr>
              <w:t>R</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App</w:t>
            </w:r>
            <w:r w:rsidRPr="00055C93">
              <w:rPr>
                <w:rFonts w:ascii="Arial" w:eastAsia="Arial" w:hAnsi="Arial" w:cs="Arial"/>
                <w:spacing w:val="-4"/>
                <w:sz w:val="20"/>
                <w:szCs w:val="20"/>
              </w:rPr>
              <w:t>r</w:t>
            </w:r>
            <w:r w:rsidRPr="00055C93">
              <w:rPr>
                <w:rFonts w:ascii="Arial" w:eastAsia="Arial" w:hAnsi="Arial" w:cs="Arial"/>
                <w:spacing w:val="-2"/>
                <w:sz w:val="20"/>
                <w:szCs w:val="20"/>
              </w:rPr>
              <w:t>enticeshi</w:t>
            </w:r>
            <w:r w:rsidRPr="00055C93">
              <w:rPr>
                <w:rFonts w:ascii="Arial" w:eastAsia="Arial" w:hAnsi="Arial" w:cs="Arial"/>
                <w:sz w:val="20"/>
                <w:szCs w:val="20"/>
              </w:rPr>
              <w:t>p</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p</w:t>
            </w:r>
            <w:r w:rsidRPr="00055C93">
              <w:rPr>
                <w:rFonts w:ascii="Arial" w:eastAsia="Arial" w:hAnsi="Arial" w:cs="Arial"/>
                <w:spacing w:val="-4"/>
                <w:sz w:val="20"/>
                <w:szCs w:val="20"/>
              </w:rPr>
              <w:t>r</w:t>
            </w:r>
            <w:r w:rsidRPr="00055C93">
              <w:rPr>
                <w:rFonts w:ascii="Arial" w:eastAsia="Arial" w:hAnsi="Arial" w:cs="Arial"/>
                <w:spacing w:val="-2"/>
                <w:sz w:val="20"/>
                <w:szCs w:val="20"/>
              </w:rPr>
              <w:t>ovision</w:t>
            </w:r>
            <w:r w:rsidRPr="00055C93">
              <w:rPr>
                <w:rFonts w:ascii="Arial" w:eastAsia="Arial" w:hAnsi="Arial" w:cs="Arial"/>
                <w:sz w:val="20"/>
                <w:szCs w:val="20"/>
              </w:rPr>
              <w:t xml:space="preserve">. </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Sh</w:t>
            </w:r>
            <w:r w:rsidRPr="00055C93">
              <w:rPr>
                <w:rFonts w:ascii="Arial" w:eastAsia="Arial" w:hAnsi="Arial" w:cs="Arial"/>
                <w:sz w:val="20"/>
                <w:szCs w:val="20"/>
              </w:rPr>
              <w:t>e</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undertake</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fundamenta</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busines</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eview leadin</w:t>
            </w:r>
            <w:r w:rsidRPr="00055C93">
              <w:rPr>
                <w:rFonts w:ascii="Arial" w:eastAsia="Arial" w:hAnsi="Arial" w:cs="Arial"/>
                <w:sz w:val="20"/>
                <w:szCs w:val="20"/>
              </w:rPr>
              <w:t>g</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imp</w:t>
            </w:r>
            <w:r w:rsidRPr="00055C93">
              <w:rPr>
                <w:rFonts w:ascii="Arial" w:eastAsia="Arial" w:hAnsi="Arial" w:cs="Arial"/>
                <w:spacing w:val="-4"/>
                <w:sz w:val="20"/>
                <w:szCs w:val="20"/>
              </w:rPr>
              <w:t>r</w:t>
            </w:r>
            <w:r w:rsidRPr="00055C93">
              <w:rPr>
                <w:rFonts w:ascii="Arial" w:eastAsia="Arial" w:hAnsi="Arial" w:cs="Arial"/>
                <w:spacing w:val="-2"/>
                <w:sz w:val="20"/>
                <w:szCs w:val="20"/>
              </w:rPr>
              <w:t>ovement</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lea</w:t>
            </w:r>
            <w:r w:rsidRPr="00055C93">
              <w:rPr>
                <w:rFonts w:ascii="Arial" w:eastAsia="Arial" w:hAnsi="Arial" w:cs="Arial"/>
                <w:spacing w:val="1"/>
                <w:sz w:val="20"/>
                <w:szCs w:val="20"/>
              </w:rPr>
              <w:t>r</w:t>
            </w:r>
            <w:r w:rsidRPr="00055C93">
              <w:rPr>
                <w:rFonts w:ascii="Arial" w:eastAsia="Arial" w:hAnsi="Arial" w:cs="Arial"/>
                <w:spacing w:val="-2"/>
                <w:sz w:val="20"/>
                <w:szCs w:val="20"/>
              </w:rPr>
              <w:t>ne</w:t>
            </w:r>
            <w:r w:rsidRPr="00055C93">
              <w:rPr>
                <w:rFonts w:ascii="Arial" w:eastAsia="Arial" w:hAnsi="Arial" w:cs="Arial"/>
                <w:sz w:val="20"/>
                <w:szCs w:val="20"/>
              </w:rPr>
              <w:t>r</w:t>
            </w:r>
            <w:r w:rsidRPr="00055C93">
              <w:rPr>
                <w:rFonts w:ascii="Arial" w:eastAsia="Arial" w:hAnsi="Arial" w:cs="Arial"/>
                <w:spacing w:val="-16"/>
                <w:sz w:val="20"/>
                <w:szCs w:val="20"/>
              </w:rPr>
              <w:t xml:space="preserve"> </w:t>
            </w:r>
            <w:r w:rsidRPr="00055C93">
              <w:rPr>
                <w:rFonts w:ascii="Arial" w:eastAsia="Arial" w:hAnsi="Arial" w:cs="Arial"/>
                <w:spacing w:val="-2"/>
                <w:sz w:val="20"/>
                <w:szCs w:val="20"/>
              </w:rPr>
              <w:t>jou</w:t>
            </w:r>
            <w:r w:rsidRPr="00055C93">
              <w:rPr>
                <w:rFonts w:ascii="Arial" w:eastAsia="Arial" w:hAnsi="Arial" w:cs="Arial"/>
                <w:spacing w:val="1"/>
                <w:sz w:val="20"/>
                <w:szCs w:val="20"/>
              </w:rPr>
              <w:t>r</w:t>
            </w:r>
            <w:r w:rsidRPr="00055C93">
              <w:rPr>
                <w:rFonts w:ascii="Arial" w:eastAsia="Arial" w:hAnsi="Arial" w:cs="Arial"/>
                <w:spacing w:val="-2"/>
                <w:sz w:val="20"/>
                <w:szCs w:val="20"/>
              </w:rPr>
              <w:t>ne</w:t>
            </w:r>
            <w:r w:rsidRPr="00055C93">
              <w:rPr>
                <w:rFonts w:ascii="Arial" w:eastAsia="Arial" w:hAnsi="Arial" w:cs="Arial"/>
                <w:sz w:val="20"/>
                <w:szCs w:val="20"/>
              </w:rPr>
              <w:t>y</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inc</w:t>
            </w:r>
            <w:r w:rsidRPr="00055C93">
              <w:rPr>
                <w:rFonts w:ascii="Arial" w:eastAsia="Arial" w:hAnsi="Arial" w:cs="Arial"/>
                <w:spacing w:val="-4"/>
                <w:sz w:val="20"/>
                <w:szCs w:val="20"/>
              </w:rPr>
              <w:t>r</w:t>
            </w:r>
            <w:r w:rsidRPr="00055C93">
              <w:rPr>
                <w:rFonts w:ascii="Arial" w:eastAsia="Arial" w:hAnsi="Arial" w:cs="Arial"/>
                <w:spacing w:val="-2"/>
                <w:sz w:val="20"/>
                <w:szCs w:val="20"/>
              </w:rPr>
              <w:t>ease</w:t>
            </w:r>
            <w:r w:rsidRPr="00055C93">
              <w:rPr>
                <w:rFonts w:ascii="Arial" w:eastAsia="Arial" w:hAnsi="Arial" w:cs="Arial"/>
                <w:sz w:val="20"/>
                <w:szCs w:val="20"/>
              </w:rPr>
              <w:t>d</w:t>
            </w:r>
            <w:r w:rsidRPr="00055C93">
              <w:rPr>
                <w:rFonts w:ascii="Arial" w:eastAsia="Arial" w:hAnsi="Arial" w:cs="Arial"/>
                <w:spacing w:val="-2"/>
                <w:sz w:val="20"/>
                <w:szCs w:val="20"/>
              </w:rPr>
              <w:t xml:space="preserve"> </w:t>
            </w:r>
            <w:r w:rsidRPr="00055C93">
              <w:rPr>
                <w:rFonts w:ascii="Arial" w:eastAsia="Arial" w:hAnsi="Arial" w:cs="Arial"/>
                <w:spacing w:val="-2"/>
                <w:w w:val="98"/>
                <w:sz w:val="20"/>
                <w:szCs w:val="20"/>
              </w:rPr>
              <w:t>en</w:t>
            </w:r>
            <w:r w:rsidRPr="00055C93">
              <w:rPr>
                <w:rFonts w:ascii="Arial" w:eastAsia="Arial" w:hAnsi="Arial" w:cs="Arial"/>
                <w:spacing w:val="-4"/>
                <w:w w:val="98"/>
                <w:sz w:val="20"/>
                <w:szCs w:val="20"/>
              </w:rPr>
              <w:t>r</w:t>
            </w:r>
            <w:r w:rsidRPr="00055C93">
              <w:rPr>
                <w:rFonts w:ascii="Arial" w:eastAsia="Arial" w:hAnsi="Arial" w:cs="Arial"/>
                <w:spacing w:val="-2"/>
                <w:w w:val="101"/>
                <w:sz w:val="20"/>
                <w:szCs w:val="20"/>
              </w:rPr>
              <w:t>olments.</w:t>
            </w:r>
          </w:p>
          <w:p w:rsidR="003A01AF" w:rsidRPr="003E1491" w:rsidRDefault="003A01AF" w:rsidP="003E1491">
            <w:pPr>
              <w:spacing w:before="60"/>
              <w:rPr>
                <w:rFonts w:ascii="Arial" w:eastAsia="Times New Roman" w:hAnsi="Arial" w:cs="Arial"/>
                <w:w w:val="111"/>
                <w:sz w:val="20"/>
                <w:szCs w:val="20"/>
              </w:rPr>
            </w:pPr>
          </w:p>
          <w:p w:rsidR="00AE280F" w:rsidRPr="00055C93" w:rsidRDefault="00AE280F" w:rsidP="00F22FD7">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Arial" w:hAnsi="Arial" w:cs="Arial"/>
                <w:b/>
                <w:bCs/>
                <w:sz w:val="20"/>
                <w:szCs w:val="20"/>
              </w:rPr>
              <w:t>Roxana</w:t>
            </w:r>
            <w:r w:rsidRPr="00055C93">
              <w:rPr>
                <w:rFonts w:ascii="Arial" w:eastAsia="Arial" w:hAnsi="Arial" w:cs="Arial"/>
                <w:b/>
                <w:bCs/>
                <w:spacing w:val="-8"/>
                <w:sz w:val="20"/>
                <w:szCs w:val="20"/>
              </w:rPr>
              <w:t xml:space="preserve"> </w:t>
            </w:r>
            <w:r w:rsidRPr="00055C93">
              <w:rPr>
                <w:rFonts w:ascii="Arial" w:eastAsia="Arial" w:hAnsi="Arial" w:cs="Arial"/>
                <w:b/>
                <w:bCs/>
                <w:sz w:val="20"/>
                <w:szCs w:val="20"/>
              </w:rPr>
              <w:t>Pal</w:t>
            </w:r>
            <w:r w:rsidRPr="00055C93">
              <w:rPr>
                <w:rFonts w:ascii="Arial" w:eastAsia="Arial" w:hAnsi="Arial" w:cs="Arial"/>
                <w:b/>
                <w:bCs/>
                <w:spacing w:val="-3"/>
                <w:sz w:val="20"/>
                <w:szCs w:val="20"/>
              </w:rPr>
              <w:t xml:space="preserve"> (</w:t>
            </w:r>
            <w:r w:rsidRPr="00055C93">
              <w:rPr>
                <w:rFonts w:ascii="Arial" w:eastAsia="Arial" w:hAnsi="Arial" w:cs="Arial"/>
                <w:sz w:val="20"/>
                <w:szCs w:val="20"/>
              </w:rPr>
              <w:t>Di</w:t>
            </w:r>
            <w:r w:rsidRPr="00055C93">
              <w:rPr>
                <w:rFonts w:ascii="Arial" w:eastAsia="Arial" w:hAnsi="Arial" w:cs="Arial"/>
                <w:spacing w:val="-4"/>
                <w:sz w:val="20"/>
                <w:szCs w:val="20"/>
              </w:rPr>
              <w:t>r</w:t>
            </w:r>
            <w:r w:rsidRPr="00055C93">
              <w:rPr>
                <w:rFonts w:ascii="Arial" w:eastAsia="Arial" w:hAnsi="Arial" w:cs="Arial"/>
                <w:sz w:val="20"/>
                <w:szCs w:val="20"/>
              </w:rPr>
              <w:t>ector</w:t>
            </w:r>
            <w:r w:rsidRPr="00055C93">
              <w:rPr>
                <w:rFonts w:ascii="Arial" w:eastAsia="Arial" w:hAnsi="Arial" w:cs="Arial"/>
                <w:spacing w:val="9"/>
                <w:sz w:val="20"/>
                <w:szCs w:val="20"/>
              </w:rPr>
              <w:t xml:space="preserve"> </w:t>
            </w:r>
            <w:r w:rsidRPr="00055C93">
              <w:rPr>
                <w:rFonts w:ascii="Arial" w:eastAsia="Arial" w:hAnsi="Arial" w:cs="Arial"/>
                <w:sz w:val="20"/>
                <w:szCs w:val="20"/>
              </w:rPr>
              <w:t>of</w:t>
            </w:r>
            <w:r w:rsidRPr="00055C93">
              <w:rPr>
                <w:rFonts w:ascii="Arial" w:eastAsia="Arial" w:hAnsi="Arial" w:cs="Arial"/>
                <w:spacing w:val="7"/>
                <w:sz w:val="20"/>
                <w:szCs w:val="20"/>
              </w:rPr>
              <w:t xml:space="preserve"> </w:t>
            </w:r>
            <w:r w:rsidRPr="00055C93">
              <w:rPr>
                <w:rFonts w:ascii="Arial" w:eastAsia="Arial" w:hAnsi="Arial" w:cs="Arial"/>
                <w:sz w:val="20"/>
                <w:szCs w:val="20"/>
              </w:rPr>
              <w:t>Exams</w:t>
            </w:r>
            <w:r w:rsidRPr="00055C93">
              <w:rPr>
                <w:rFonts w:ascii="Arial" w:eastAsia="Arial" w:hAnsi="Arial" w:cs="Arial"/>
                <w:spacing w:val="-13"/>
                <w:sz w:val="20"/>
                <w:szCs w:val="20"/>
              </w:rPr>
              <w:t xml:space="preserve"> </w:t>
            </w:r>
            <w:r w:rsidRPr="00055C93">
              <w:rPr>
                <w:rFonts w:ascii="Arial" w:eastAsia="Arial" w:hAnsi="Arial" w:cs="Arial"/>
                <w:sz w:val="20"/>
                <w:szCs w:val="20"/>
              </w:rPr>
              <w:t>and</w:t>
            </w:r>
            <w:r w:rsidRPr="00055C93">
              <w:rPr>
                <w:rFonts w:ascii="Arial" w:eastAsia="Arial" w:hAnsi="Arial" w:cs="Arial"/>
                <w:spacing w:val="4"/>
                <w:sz w:val="20"/>
                <w:szCs w:val="20"/>
              </w:rPr>
              <w:t xml:space="preserve"> </w:t>
            </w:r>
            <w:r w:rsidRPr="00055C93">
              <w:rPr>
                <w:rFonts w:ascii="Arial" w:eastAsia="Arial" w:hAnsi="Arial" w:cs="Arial"/>
                <w:sz w:val="20"/>
                <w:szCs w:val="20"/>
              </w:rPr>
              <w:t xml:space="preserve">Funding Data) </w:t>
            </w:r>
            <w:r w:rsidRPr="00055C93">
              <w:rPr>
                <w:rFonts w:ascii="Arial" w:eastAsia="Arial" w:hAnsi="Arial" w:cs="Arial"/>
                <w:spacing w:val="-2"/>
                <w:sz w:val="20"/>
                <w:szCs w:val="20"/>
              </w:rPr>
              <w:t>joine</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Sandwel</w:t>
            </w:r>
            <w:r w:rsidRPr="00055C93">
              <w:rPr>
                <w:rFonts w:ascii="Arial" w:eastAsia="Arial" w:hAnsi="Arial" w:cs="Arial"/>
                <w:sz w:val="20"/>
                <w:szCs w:val="20"/>
              </w:rPr>
              <w:t>l</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201</w:t>
            </w:r>
            <w:r w:rsidRPr="00055C93">
              <w:rPr>
                <w:rFonts w:ascii="Arial" w:eastAsia="Arial" w:hAnsi="Arial" w:cs="Arial"/>
                <w:sz w:val="20"/>
                <w:szCs w:val="20"/>
              </w:rPr>
              <w:t>3</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Di</w:t>
            </w:r>
            <w:r w:rsidRPr="00055C93">
              <w:rPr>
                <w:rFonts w:ascii="Arial" w:eastAsia="Arial" w:hAnsi="Arial" w:cs="Arial"/>
                <w:spacing w:val="-4"/>
                <w:sz w:val="20"/>
                <w:szCs w:val="20"/>
              </w:rPr>
              <w:t>r</w:t>
            </w:r>
            <w:r w:rsidRPr="00055C93">
              <w:rPr>
                <w:rFonts w:ascii="Arial" w:eastAsia="Arial" w:hAnsi="Arial" w:cs="Arial"/>
                <w:spacing w:val="-2"/>
                <w:sz w:val="20"/>
                <w:szCs w:val="20"/>
              </w:rPr>
              <w:t>ecto</w:t>
            </w:r>
            <w:r w:rsidRPr="00055C93">
              <w:rPr>
                <w:rFonts w:ascii="Arial" w:eastAsia="Arial" w:hAnsi="Arial" w:cs="Arial"/>
                <w:sz w:val="20"/>
                <w:szCs w:val="20"/>
              </w:rPr>
              <w:t>r</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Funding</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Informatio</w:t>
            </w:r>
            <w:r w:rsidRPr="00055C93">
              <w:rPr>
                <w:rFonts w:ascii="Arial" w:eastAsia="Arial" w:hAnsi="Arial" w:cs="Arial"/>
                <w:sz w:val="20"/>
                <w:szCs w:val="20"/>
              </w:rPr>
              <w:t>n</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Service</w:t>
            </w:r>
            <w:r w:rsidRPr="00055C93">
              <w:rPr>
                <w:rFonts w:ascii="Arial" w:eastAsia="Arial" w:hAnsi="Arial" w:cs="Arial"/>
                <w:sz w:val="20"/>
                <w:szCs w:val="20"/>
              </w:rPr>
              <w:t>s</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Examination</w:t>
            </w:r>
            <w:r w:rsidRPr="00055C93">
              <w:rPr>
                <w:rFonts w:ascii="Arial" w:eastAsia="Arial" w:hAnsi="Arial" w:cs="Arial"/>
                <w:sz w:val="20"/>
                <w:szCs w:val="20"/>
              </w:rPr>
              <w:t>s</w:t>
            </w:r>
            <w:r w:rsidRPr="00055C93">
              <w:rPr>
                <w:rFonts w:ascii="Arial" w:eastAsia="Arial" w:hAnsi="Arial" w:cs="Arial"/>
                <w:spacing w:val="-13"/>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has overal</w:t>
            </w:r>
            <w:r w:rsidRPr="00055C93">
              <w:rPr>
                <w:rFonts w:ascii="Arial" w:eastAsia="Arial" w:hAnsi="Arial" w:cs="Arial"/>
                <w:sz w:val="20"/>
                <w:szCs w:val="20"/>
              </w:rPr>
              <w:t>l</w:t>
            </w:r>
            <w:r w:rsidRPr="00055C93">
              <w:rPr>
                <w:rFonts w:ascii="Arial" w:eastAsia="Arial" w:hAnsi="Arial" w:cs="Arial"/>
                <w:spacing w:val="-8"/>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esponsibilit</w:t>
            </w:r>
            <w:r w:rsidRPr="00055C93">
              <w:rPr>
                <w:rFonts w:ascii="Arial" w:eastAsia="Arial" w:hAnsi="Arial" w:cs="Arial"/>
                <w:sz w:val="20"/>
                <w:szCs w:val="20"/>
              </w:rPr>
              <w:t>y</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al</w:t>
            </w:r>
            <w:r w:rsidRPr="00055C93">
              <w:rPr>
                <w:rFonts w:ascii="Arial" w:eastAsia="Arial" w:hAnsi="Arial" w:cs="Arial"/>
                <w:sz w:val="20"/>
                <w:szCs w:val="20"/>
              </w:rPr>
              <w:t>l</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MI</w:t>
            </w:r>
            <w:r w:rsidRPr="00055C93">
              <w:rPr>
                <w:rFonts w:ascii="Arial" w:eastAsia="Arial" w:hAnsi="Arial" w:cs="Arial"/>
                <w:sz w:val="20"/>
                <w:szCs w:val="20"/>
              </w:rPr>
              <w:t>S</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functions</w:t>
            </w:r>
            <w:r w:rsidRPr="00055C93">
              <w:rPr>
                <w:rFonts w:ascii="Arial" w:eastAsia="Arial" w:hAnsi="Arial" w:cs="Arial"/>
                <w:sz w:val="20"/>
                <w:szCs w:val="20"/>
              </w:rPr>
              <w:t>.</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Sh</w:t>
            </w:r>
            <w:r w:rsidRPr="00055C93">
              <w:rPr>
                <w:rFonts w:ascii="Arial" w:eastAsia="Arial" w:hAnsi="Arial" w:cs="Arial"/>
                <w:sz w:val="20"/>
                <w:szCs w:val="20"/>
              </w:rPr>
              <w:t>e</w:t>
            </w:r>
            <w:r w:rsidRPr="00055C93">
              <w:rPr>
                <w:rFonts w:ascii="Arial" w:eastAsia="Arial" w:hAnsi="Arial" w:cs="Arial"/>
                <w:spacing w:val="-12"/>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1</w:t>
            </w:r>
            <w:r w:rsidRPr="00055C93">
              <w:rPr>
                <w:rFonts w:ascii="Arial" w:eastAsia="Arial" w:hAnsi="Arial" w:cs="Arial"/>
                <w:sz w:val="20"/>
                <w:szCs w:val="20"/>
              </w:rPr>
              <w:t>0</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years</w:t>
            </w:r>
            <w:r w:rsidRPr="00055C93">
              <w:rPr>
                <w:rFonts w:ascii="Arial" w:eastAsia="Arial" w:hAnsi="Arial" w:cs="Arial"/>
                <w:sz w:val="20"/>
                <w:szCs w:val="20"/>
              </w:rPr>
              <w:t>’</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experienc</w:t>
            </w:r>
            <w:r w:rsidRPr="00055C93">
              <w:rPr>
                <w:rFonts w:ascii="Arial" w:eastAsia="Arial" w:hAnsi="Arial" w:cs="Arial"/>
                <w:sz w:val="20"/>
                <w:szCs w:val="20"/>
              </w:rPr>
              <w:t>e</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workin</w:t>
            </w:r>
            <w:r w:rsidRPr="00055C93">
              <w:rPr>
                <w:rFonts w:ascii="Arial" w:eastAsia="Arial" w:hAnsi="Arial" w:cs="Arial"/>
                <w:sz w:val="20"/>
                <w:szCs w:val="20"/>
              </w:rPr>
              <w:t>g</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w w:val="91"/>
                <w:sz w:val="20"/>
                <w:szCs w:val="20"/>
              </w:rPr>
              <w:t>F</w:t>
            </w:r>
            <w:r w:rsidRPr="00055C93">
              <w:rPr>
                <w:rFonts w:ascii="Arial" w:eastAsia="Arial" w:hAnsi="Arial" w:cs="Arial"/>
                <w:w w:val="91"/>
                <w:sz w:val="20"/>
                <w:szCs w:val="20"/>
              </w:rPr>
              <w:t>E</w:t>
            </w:r>
            <w:r w:rsidRPr="00055C93">
              <w:rPr>
                <w:rFonts w:ascii="Arial" w:eastAsia="Arial" w:hAnsi="Arial" w:cs="Arial"/>
                <w:spacing w:val="3"/>
                <w:w w:val="91"/>
                <w:sz w:val="20"/>
                <w:szCs w:val="20"/>
              </w:rPr>
              <w:t xml:space="preserve"> </w:t>
            </w:r>
            <w:r w:rsidRPr="00055C93">
              <w:rPr>
                <w:rFonts w:ascii="Arial" w:eastAsia="Arial" w:hAnsi="Arial" w:cs="Arial"/>
                <w:spacing w:val="-2"/>
                <w:sz w:val="20"/>
                <w:szCs w:val="20"/>
              </w:rPr>
              <w:t>secto</w:t>
            </w:r>
            <w:r w:rsidRPr="00055C93">
              <w:rPr>
                <w:rFonts w:ascii="Arial" w:eastAsia="Arial" w:hAnsi="Arial" w:cs="Arial"/>
                <w:spacing w:val="-16"/>
                <w:sz w:val="20"/>
                <w:szCs w:val="20"/>
              </w:rPr>
              <w:t>r</w:t>
            </w:r>
            <w:r w:rsidRPr="00055C93">
              <w:rPr>
                <w:rFonts w:ascii="Arial" w:eastAsia="Arial" w:hAnsi="Arial" w:cs="Arial"/>
                <w:sz w:val="20"/>
                <w:szCs w:val="20"/>
              </w:rPr>
              <w:t>,</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variou</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w w:val="101"/>
                <w:sz w:val="20"/>
                <w:szCs w:val="20"/>
              </w:rPr>
              <w:t xml:space="preserve">MI </w:t>
            </w:r>
            <w:r w:rsidRPr="00055C93">
              <w:rPr>
                <w:rFonts w:ascii="Arial" w:eastAsia="Arial" w:hAnsi="Arial" w:cs="Arial"/>
                <w:spacing w:val="-4"/>
                <w:sz w:val="20"/>
                <w:szCs w:val="20"/>
              </w:rPr>
              <w:t>r</w:t>
            </w:r>
            <w:r w:rsidRPr="00055C93">
              <w:rPr>
                <w:rFonts w:ascii="Arial" w:eastAsia="Arial" w:hAnsi="Arial" w:cs="Arial"/>
                <w:spacing w:val="-2"/>
                <w:sz w:val="20"/>
                <w:szCs w:val="20"/>
              </w:rPr>
              <w:t>elate</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functions</w:t>
            </w:r>
            <w:r w:rsidRPr="00055C93">
              <w:rPr>
                <w:rFonts w:ascii="Arial" w:eastAsia="Arial" w:hAnsi="Arial" w:cs="Arial"/>
                <w:sz w:val="20"/>
                <w:szCs w:val="20"/>
              </w:rPr>
              <w:t>.</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Prio</w:t>
            </w:r>
            <w:r w:rsidRPr="00055C93">
              <w:rPr>
                <w:rFonts w:ascii="Arial" w:eastAsia="Arial" w:hAnsi="Arial" w:cs="Arial"/>
                <w:sz w:val="20"/>
                <w:szCs w:val="20"/>
              </w:rPr>
              <w:t>r</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joinin</w:t>
            </w:r>
            <w:r w:rsidRPr="00055C93">
              <w:rPr>
                <w:rFonts w:ascii="Arial" w:eastAsia="Arial" w:hAnsi="Arial" w:cs="Arial"/>
                <w:sz w:val="20"/>
                <w:szCs w:val="20"/>
              </w:rPr>
              <w:t>g</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secto</w:t>
            </w:r>
            <w:r w:rsidRPr="00055C93">
              <w:rPr>
                <w:rFonts w:ascii="Arial" w:eastAsia="Arial" w:hAnsi="Arial" w:cs="Arial"/>
                <w:spacing w:val="-16"/>
                <w:sz w:val="20"/>
                <w:szCs w:val="20"/>
              </w:rPr>
              <w:t>r</w:t>
            </w:r>
            <w:r w:rsidRPr="00055C93">
              <w:rPr>
                <w:rFonts w:ascii="Arial" w:eastAsia="Arial" w:hAnsi="Arial" w:cs="Arial"/>
                <w:sz w:val="20"/>
                <w:szCs w:val="20"/>
              </w:rPr>
              <w:t>,</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Roxan</w:t>
            </w:r>
            <w:r w:rsidRPr="00055C93">
              <w:rPr>
                <w:rFonts w:ascii="Arial" w:eastAsia="Arial" w:hAnsi="Arial" w:cs="Arial"/>
                <w:sz w:val="20"/>
                <w:szCs w:val="20"/>
              </w:rPr>
              <w:t>a</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traine</w:t>
            </w:r>
            <w:r w:rsidRPr="00055C93">
              <w:rPr>
                <w:rFonts w:ascii="Arial" w:eastAsia="Arial" w:hAnsi="Arial" w:cs="Arial"/>
                <w:sz w:val="20"/>
                <w:szCs w:val="20"/>
              </w:rPr>
              <w:t>d</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mode</w:t>
            </w:r>
            <w:r w:rsidRPr="00055C93">
              <w:rPr>
                <w:rFonts w:ascii="Arial" w:eastAsia="Arial" w:hAnsi="Arial" w:cs="Arial"/>
                <w:spacing w:val="1"/>
                <w:sz w:val="20"/>
                <w:szCs w:val="20"/>
              </w:rPr>
              <w:t>r</w:t>
            </w:r>
            <w:r w:rsidRPr="00055C93">
              <w:rPr>
                <w:rFonts w:ascii="Arial" w:eastAsia="Arial" w:hAnsi="Arial" w:cs="Arial"/>
                <w:sz w:val="20"/>
                <w:szCs w:val="20"/>
              </w:rPr>
              <w:t>n</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fo</w:t>
            </w:r>
            <w:r w:rsidRPr="00055C93">
              <w:rPr>
                <w:rFonts w:ascii="Arial" w:eastAsia="Arial" w:hAnsi="Arial" w:cs="Arial"/>
                <w:spacing w:val="-4"/>
                <w:sz w:val="20"/>
                <w:szCs w:val="20"/>
              </w:rPr>
              <w:t>r</w:t>
            </w:r>
            <w:r w:rsidRPr="00055C93">
              <w:rPr>
                <w:rFonts w:ascii="Arial" w:eastAsia="Arial" w:hAnsi="Arial" w:cs="Arial"/>
                <w:spacing w:val="-2"/>
                <w:sz w:val="20"/>
                <w:szCs w:val="20"/>
              </w:rPr>
              <w:t>eig</w:t>
            </w:r>
            <w:r w:rsidRPr="00055C93">
              <w:rPr>
                <w:rFonts w:ascii="Arial" w:eastAsia="Arial" w:hAnsi="Arial" w:cs="Arial"/>
                <w:sz w:val="20"/>
                <w:szCs w:val="20"/>
              </w:rPr>
              <w:t xml:space="preserve">n </w:t>
            </w:r>
            <w:r w:rsidRPr="00055C93">
              <w:rPr>
                <w:rFonts w:ascii="Arial" w:eastAsia="Arial" w:hAnsi="Arial" w:cs="Arial"/>
                <w:spacing w:val="-2"/>
                <w:sz w:val="20"/>
                <w:szCs w:val="20"/>
              </w:rPr>
              <w:t>language</w:t>
            </w:r>
            <w:r w:rsidRPr="00055C93">
              <w:rPr>
                <w:rFonts w:ascii="Arial" w:eastAsia="Arial" w:hAnsi="Arial" w:cs="Arial"/>
                <w:sz w:val="20"/>
                <w:szCs w:val="20"/>
              </w:rPr>
              <w:t>s</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worke</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Pr="00055C93">
              <w:rPr>
                <w:rFonts w:ascii="Arial" w:eastAsia="Arial" w:hAnsi="Arial" w:cs="Arial"/>
                <w:spacing w:val="-2"/>
                <w:w w:val="101"/>
                <w:sz w:val="20"/>
                <w:szCs w:val="20"/>
              </w:rPr>
              <w:t xml:space="preserve">local </w:t>
            </w:r>
            <w:r w:rsidRPr="00055C93">
              <w:rPr>
                <w:rFonts w:ascii="Arial" w:eastAsia="Arial" w:hAnsi="Arial" w:cs="Arial"/>
                <w:spacing w:val="-2"/>
                <w:sz w:val="20"/>
                <w:szCs w:val="20"/>
              </w:rPr>
              <w:t>gove</w:t>
            </w:r>
            <w:r w:rsidRPr="00055C93">
              <w:rPr>
                <w:rFonts w:ascii="Arial" w:eastAsia="Arial" w:hAnsi="Arial" w:cs="Arial"/>
                <w:spacing w:val="1"/>
                <w:sz w:val="20"/>
                <w:szCs w:val="20"/>
              </w:rPr>
              <w:t>r</w:t>
            </w:r>
            <w:r w:rsidRPr="00055C93">
              <w:rPr>
                <w:rFonts w:ascii="Arial" w:eastAsia="Arial" w:hAnsi="Arial" w:cs="Arial"/>
                <w:spacing w:val="-2"/>
                <w:sz w:val="20"/>
                <w:szCs w:val="20"/>
              </w:rPr>
              <w:t>nmen</w:t>
            </w:r>
            <w:r w:rsidRPr="00055C93">
              <w:rPr>
                <w:rFonts w:ascii="Arial" w:eastAsia="Arial" w:hAnsi="Arial" w:cs="Arial"/>
                <w:sz w:val="20"/>
                <w:szCs w:val="20"/>
              </w:rPr>
              <w:t>t</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privat</w:t>
            </w:r>
            <w:r w:rsidRPr="00055C93">
              <w:rPr>
                <w:rFonts w:ascii="Arial" w:eastAsia="Arial" w:hAnsi="Arial" w:cs="Arial"/>
                <w:sz w:val="20"/>
                <w:szCs w:val="20"/>
              </w:rPr>
              <w:t>e</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industr</w:t>
            </w:r>
            <w:r w:rsidRPr="00055C93">
              <w:rPr>
                <w:rFonts w:ascii="Arial" w:eastAsia="Arial" w:hAnsi="Arial" w:cs="Arial"/>
                <w:sz w:val="20"/>
                <w:szCs w:val="20"/>
              </w:rPr>
              <w:t>y</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outsid</w:t>
            </w:r>
            <w:r w:rsidRPr="00055C93">
              <w:rPr>
                <w:rFonts w:ascii="Arial" w:eastAsia="Arial" w:hAnsi="Arial" w:cs="Arial"/>
                <w:sz w:val="20"/>
                <w:szCs w:val="20"/>
              </w:rPr>
              <w:t>e</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UK.</w:t>
            </w:r>
          </w:p>
          <w:p w:rsidR="003A01AF" w:rsidRPr="00055C93" w:rsidRDefault="003A01AF" w:rsidP="003A01AF">
            <w:pPr>
              <w:pStyle w:val="ListParagraph"/>
              <w:spacing w:before="60"/>
              <w:ind w:left="357"/>
              <w:rPr>
                <w:rFonts w:ascii="Arial" w:eastAsia="Times New Roman" w:hAnsi="Arial" w:cs="Arial"/>
                <w:w w:val="111"/>
                <w:sz w:val="20"/>
                <w:szCs w:val="20"/>
              </w:rPr>
            </w:pPr>
          </w:p>
          <w:p w:rsidR="003A01AF" w:rsidRPr="00055C93" w:rsidRDefault="00AE280F" w:rsidP="00F22FD7">
            <w:pPr>
              <w:pStyle w:val="ListParagraph"/>
              <w:numPr>
                <w:ilvl w:val="0"/>
                <w:numId w:val="9"/>
              </w:numPr>
              <w:spacing w:before="60"/>
              <w:ind w:left="357" w:hanging="357"/>
              <w:rPr>
                <w:rFonts w:ascii="Arial" w:eastAsia="Times New Roman" w:hAnsi="Arial" w:cs="Arial"/>
                <w:w w:val="111"/>
                <w:sz w:val="20"/>
                <w:szCs w:val="20"/>
              </w:rPr>
            </w:pPr>
            <w:r w:rsidRPr="00055C93">
              <w:rPr>
                <w:rFonts w:ascii="Arial" w:eastAsia="Arial" w:hAnsi="Arial" w:cs="Arial"/>
                <w:b/>
                <w:bCs/>
                <w:sz w:val="20"/>
                <w:szCs w:val="20"/>
              </w:rPr>
              <w:t>Ann</w:t>
            </w:r>
            <w:r w:rsidRPr="00055C93">
              <w:rPr>
                <w:rFonts w:ascii="Arial" w:eastAsia="Arial" w:hAnsi="Arial" w:cs="Arial"/>
                <w:b/>
                <w:bCs/>
                <w:spacing w:val="-17"/>
                <w:sz w:val="20"/>
                <w:szCs w:val="20"/>
              </w:rPr>
              <w:t xml:space="preserve"> </w:t>
            </w:r>
            <w:r w:rsidRPr="00055C93">
              <w:rPr>
                <w:rFonts w:ascii="Arial" w:eastAsia="Arial" w:hAnsi="Arial" w:cs="Arial"/>
                <w:b/>
                <w:bCs/>
                <w:sz w:val="20"/>
                <w:szCs w:val="20"/>
              </w:rPr>
              <w:t>Sheridan</w:t>
            </w:r>
            <w:r w:rsidRPr="00055C93">
              <w:rPr>
                <w:rFonts w:ascii="Arial" w:eastAsia="Arial" w:hAnsi="Arial" w:cs="Arial"/>
                <w:b/>
                <w:bCs/>
                <w:spacing w:val="-9"/>
                <w:sz w:val="20"/>
                <w:szCs w:val="20"/>
              </w:rPr>
              <w:t xml:space="preserve"> </w:t>
            </w:r>
            <w:r w:rsidR="009936F2" w:rsidRPr="00055C93">
              <w:rPr>
                <w:rFonts w:ascii="Arial" w:eastAsia="Arial" w:hAnsi="Arial" w:cs="Arial"/>
                <w:bCs/>
                <w:spacing w:val="-9"/>
                <w:sz w:val="20"/>
                <w:szCs w:val="20"/>
              </w:rPr>
              <w:t>(</w:t>
            </w:r>
            <w:r w:rsidRPr="00055C93">
              <w:rPr>
                <w:rFonts w:ascii="Arial" w:eastAsia="Arial" w:hAnsi="Arial" w:cs="Arial"/>
                <w:sz w:val="20"/>
                <w:szCs w:val="20"/>
              </w:rPr>
              <w:t>Di</w:t>
            </w:r>
            <w:r w:rsidRPr="00055C93">
              <w:rPr>
                <w:rFonts w:ascii="Arial" w:eastAsia="Arial" w:hAnsi="Arial" w:cs="Arial"/>
                <w:spacing w:val="-4"/>
                <w:sz w:val="20"/>
                <w:szCs w:val="20"/>
              </w:rPr>
              <w:t>r</w:t>
            </w:r>
            <w:r w:rsidRPr="00055C93">
              <w:rPr>
                <w:rFonts w:ascii="Arial" w:eastAsia="Arial" w:hAnsi="Arial" w:cs="Arial"/>
                <w:sz w:val="20"/>
                <w:szCs w:val="20"/>
              </w:rPr>
              <w:t>ector</w:t>
            </w:r>
            <w:r w:rsidRPr="00055C93">
              <w:rPr>
                <w:rFonts w:ascii="Arial" w:eastAsia="Arial" w:hAnsi="Arial" w:cs="Arial"/>
                <w:spacing w:val="9"/>
                <w:sz w:val="20"/>
                <w:szCs w:val="20"/>
              </w:rPr>
              <w:t xml:space="preserve"> </w:t>
            </w:r>
            <w:r w:rsidRPr="00055C93">
              <w:rPr>
                <w:rFonts w:ascii="Arial" w:eastAsia="Arial" w:hAnsi="Arial" w:cs="Arial"/>
                <w:sz w:val="20"/>
                <w:szCs w:val="20"/>
              </w:rPr>
              <w:t>of</w:t>
            </w:r>
            <w:r w:rsidRPr="00055C93">
              <w:rPr>
                <w:rFonts w:ascii="Arial" w:eastAsia="Arial" w:hAnsi="Arial" w:cs="Arial"/>
                <w:spacing w:val="7"/>
                <w:sz w:val="20"/>
                <w:szCs w:val="20"/>
              </w:rPr>
              <w:t xml:space="preserve"> </w:t>
            </w:r>
            <w:r w:rsidRPr="00055C93">
              <w:rPr>
                <w:rFonts w:ascii="Arial" w:eastAsia="Arial" w:hAnsi="Arial" w:cs="Arial"/>
                <w:sz w:val="20"/>
                <w:szCs w:val="20"/>
              </w:rPr>
              <w:t>Qualit</w:t>
            </w:r>
            <w:r w:rsidRPr="00055C93">
              <w:rPr>
                <w:rFonts w:ascii="Arial" w:eastAsia="Arial" w:hAnsi="Arial" w:cs="Arial"/>
                <w:spacing w:val="-16"/>
                <w:sz w:val="20"/>
                <w:szCs w:val="20"/>
              </w:rPr>
              <w:t>y</w:t>
            </w:r>
            <w:r w:rsidRPr="00055C93">
              <w:rPr>
                <w:rFonts w:ascii="Arial" w:eastAsia="Arial" w:hAnsi="Arial" w:cs="Arial"/>
                <w:sz w:val="20"/>
                <w:szCs w:val="20"/>
              </w:rPr>
              <w:t>, Lea</w:t>
            </w:r>
            <w:r w:rsidRPr="00055C93">
              <w:rPr>
                <w:rFonts w:ascii="Arial" w:eastAsia="Arial" w:hAnsi="Arial" w:cs="Arial"/>
                <w:spacing w:val="4"/>
                <w:sz w:val="20"/>
                <w:szCs w:val="20"/>
              </w:rPr>
              <w:t>r</w:t>
            </w:r>
            <w:r w:rsidRPr="00055C93">
              <w:rPr>
                <w:rFonts w:ascii="Arial" w:eastAsia="Arial" w:hAnsi="Arial" w:cs="Arial"/>
                <w:sz w:val="20"/>
                <w:szCs w:val="20"/>
              </w:rPr>
              <w:t>ner</w:t>
            </w:r>
            <w:r w:rsidRPr="00055C93">
              <w:rPr>
                <w:rFonts w:ascii="Arial" w:eastAsia="Arial" w:hAnsi="Arial" w:cs="Arial"/>
                <w:spacing w:val="-15"/>
                <w:sz w:val="20"/>
                <w:szCs w:val="20"/>
              </w:rPr>
              <w:t xml:space="preserve"> </w:t>
            </w:r>
            <w:r w:rsidRPr="00055C93">
              <w:rPr>
                <w:rFonts w:ascii="Arial" w:eastAsia="Arial" w:hAnsi="Arial" w:cs="Arial"/>
                <w:sz w:val="20"/>
                <w:szCs w:val="20"/>
              </w:rPr>
              <w:t>Studies</w:t>
            </w:r>
            <w:r w:rsidRPr="00055C93">
              <w:rPr>
                <w:rFonts w:ascii="Arial" w:eastAsia="Arial" w:hAnsi="Arial" w:cs="Arial"/>
                <w:spacing w:val="7"/>
                <w:sz w:val="20"/>
                <w:szCs w:val="20"/>
              </w:rPr>
              <w:t xml:space="preserve"> </w:t>
            </w:r>
            <w:r w:rsidRPr="00055C93">
              <w:rPr>
                <w:rFonts w:ascii="Arial" w:eastAsia="Arial" w:hAnsi="Arial" w:cs="Arial"/>
                <w:sz w:val="20"/>
                <w:szCs w:val="20"/>
              </w:rPr>
              <w:t>and</w:t>
            </w:r>
            <w:r w:rsidRPr="00055C93">
              <w:rPr>
                <w:rFonts w:ascii="Arial" w:eastAsia="Arial" w:hAnsi="Arial" w:cs="Arial"/>
                <w:spacing w:val="4"/>
                <w:sz w:val="20"/>
                <w:szCs w:val="20"/>
              </w:rPr>
              <w:t xml:space="preserve"> </w:t>
            </w:r>
            <w:r w:rsidRPr="00055C93">
              <w:rPr>
                <w:rFonts w:ascii="Arial" w:eastAsia="Arial" w:hAnsi="Arial" w:cs="Arial"/>
                <w:sz w:val="20"/>
                <w:szCs w:val="20"/>
              </w:rPr>
              <w:t>Innovation</w:t>
            </w:r>
            <w:r w:rsidR="009936F2" w:rsidRPr="00055C93">
              <w:rPr>
                <w:rFonts w:ascii="Arial" w:eastAsia="Arial" w:hAnsi="Arial" w:cs="Arial"/>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009936F2" w:rsidRPr="00055C93">
              <w:rPr>
                <w:rFonts w:ascii="Arial" w:eastAsia="Arial" w:hAnsi="Arial" w:cs="Arial"/>
                <w:spacing w:val="-2"/>
                <w:sz w:val="20"/>
                <w:szCs w:val="20"/>
              </w:rPr>
              <w:t xml:space="preserve"> a</w:t>
            </w:r>
            <w:r w:rsidR="009936F2" w:rsidRPr="00055C93">
              <w:rPr>
                <w:rFonts w:ascii="Arial" w:eastAsia="Arial" w:hAnsi="Arial" w:cs="Arial"/>
                <w:spacing w:val="-8"/>
                <w:sz w:val="20"/>
                <w:szCs w:val="20"/>
              </w:rPr>
              <w:t xml:space="preserve"> </w:t>
            </w:r>
            <w:r w:rsidR="009936F2" w:rsidRPr="00055C93">
              <w:rPr>
                <w:rFonts w:ascii="Arial" w:eastAsia="Arial" w:hAnsi="Arial" w:cs="Arial"/>
                <w:spacing w:val="-2"/>
                <w:sz w:val="20"/>
                <w:szCs w:val="20"/>
              </w:rPr>
              <w:t>Maste</w:t>
            </w:r>
            <w:r w:rsidR="009936F2" w:rsidRPr="00055C93">
              <w:rPr>
                <w:rFonts w:ascii="Arial" w:eastAsia="Arial" w:hAnsi="Arial" w:cs="Arial"/>
                <w:sz w:val="20"/>
                <w:szCs w:val="20"/>
              </w:rPr>
              <w:t>r</w:t>
            </w:r>
            <w:r w:rsidR="009936F2" w:rsidRPr="00055C93">
              <w:rPr>
                <w:rFonts w:ascii="Arial" w:eastAsia="Arial" w:hAnsi="Arial" w:cs="Arial"/>
                <w:spacing w:val="2"/>
                <w:sz w:val="20"/>
                <w:szCs w:val="20"/>
              </w:rPr>
              <w:t xml:space="preserve"> </w:t>
            </w:r>
            <w:r w:rsidR="009936F2" w:rsidRPr="00055C93">
              <w:rPr>
                <w:rFonts w:ascii="Arial" w:eastAsia="Arial" w:hAnsi="Arial" w:cs="Arial"/>
                <w:spacing w:val="-2"/>
                <w:sz w:val="20"/>
                <w:szCs w:val="20"/>
              </w:rPr>
              <w:t>o</w:t>
            </w:r>
            <w:r w:rsidR="009936F2" w:rsidRPr="00055C93">
              <w:rPr>
                <w:rFonts w:ascii="Arial" w:eastAsia="Arial" w:hAnsi="Arial" w:cs="Arial"/>
                <w:sz w:val="20"/>
                <w:szCs w:val="20"/>
              </w:rPr>
              <w:t>f</w:t>
            </w:r>
            <w:r w:rsidR="009936F2" w:rsidRPr="00055C93">
              <w:rPr>
                <w:rFonts w:ascii="Arial" w:eastAsia="Arial" w:hAnsi="Arial" w:cs="Arial"/>
                <w:spacing w:val="2"/>
                <w:sz w:val="20"/>
                <w:szCs w:val="20"/>
              </w:rPr>
              <w:t xml:space="preserve"> </w:t>
            </w:r>
            <w:r w:rsidR="009936F2" w:rsidRPr="00055C93">
              <w:rPr>
                <w:rFonts w:ascii="Arial" w:eastAsia="Arial" w:hAnsi="Arial" w:cs="Arial"/>
                <w:spacing w:val="-2"/>
                <w:sz w:val="20"/>
                <w:szCs w:val="20"/>
              </w:rPr>
              <w:t>Art</w:t>
            </w:r>
            <w:r w:rsidR="009936F2" w:rsidRPr="00055C93">
              <w:rPr>
                <w:rFonts w:ascii="Arial" w:eastAsia="Arial" w:hAnsi="Arial" w:cs="Arial"/>
                <w:sz w:val="20"/>
                <w:szCs w:val="20"/>
              </w:rPr>
              <w:t xml:space="preserve">s </w:t>
            </w:r>
            <w:r w:rsidR="009936F2" w:rsidRPr="00055C93">
              <w:rPr>
                <w:rFonts w:ascii="Arial" w:eastAsia="Arial" w:hAnsi="Arial" w:cs="Arial"/>
                <w:spacing w:val="-2"/>
                <w:sz w:val="20"/>
                <w:szCs w:val="20"/>
              </w:rPr>
              <w:t>Deg</w:t>
            </w:r>
            <w:r w:rsidR="009936F2" w:rsidRPr="00055C93">
              <w:rPr>
                <w:rFonts w:ascii="Arial" w:eastAsia="Arial" w:hAnsi="Arial" w:cs="Arial"/>
                <w:spacing w:val="-4"/>
                <w:sz w:val="20"/>
                <w:szCs w:val="20"/>
              </w:rPr>
              <w:t>r</w:t>
            </w:r>
            <w:r w:rsidR="009936F2" w:rsidRPr="00055C93">
              <w:rPr>
                <w:rFonts w:ascii="Arial" w:eastAsia="Arial" w:hAnsi="Arial" w:cs="Arial"/>
                <w:spacing w:val="-2"/>
                <w:sz w:val="20"/>
                <w:szCs w:val="20"/>
              </w:rPr>
              <w:t>e</w:t>
            </w:r>
            <w:r w:rsidR="009936F2" w:rsidRPr="00055C93">
              <w:rPr>
                <w:rFonts w:ascii="Arial" w:eastAsia="Arial" w:hAnsi="Arial" w:cs="Arial"/>
                <w:sz w:val="20"/>
                <w:szCs w:val="20"/>
              </w:rPr>
              <w:t>e</w:t>
            </w:r>
            <w:r w:rsidR="009936F2" w:rsidRPr="00055C93">
              <w:rPr>
                <w:rFonts w:ascii="Arial" w:eastAsia="Arial" w:hAnsi="Arial" w:cs="Arial"/>
                <w:spacing w:val="-14"/>
                <w:sz w:val="20"/>
                <w:szCs w:val="20"/>
              </w:rPr>
              <w:t xml:space="preserve"> </w:t>
            </w:r>
            <w:r w:rsidR="009755C6">
              <w:rPr>
                <w:rFonts w:ascii="Arial" w:eastAsia="Arial" w:hAnsi="Arial" w:cs="Arial"/>
                <w:spacing w:val="-14"/>
                <w:sz w:val="20"/>
                <w:szCs w:val="20"/>
              </w:rPr>
              <w:t xml:space="preserve">in </w:t>
            </w:r>
            <w:r w:rsidR="009936F2" w:rsidRPr="00055C93">
              <w:rPr>
                <w:rFonts w:ascii="Arial" w:eastAsia="Arial" w:hAnsi="Arial" w:cs="Arial"/>
                <w:spacing w:val="-2"/>
                <w:sz w:val="20"/>
                <w:szCs w:val="20"/>
              </w:rPr>
              <w:t>Leadershi</w:t>
            </w:r>
            <w:r w:rsidR="009936F2" w:rsidRPr="00055C93">
              <w:rPr>
                <w:rFonts w:ascii="Arial" w:eastAsia="Arial" w:hAnsi="Arial" w:cs="Arial"/>
                <w:sz w:val="20"/>
                <w:szCs w:val="20"/>
              </w:rPr>
              <w:t>p</w:t>
            </w:r>
            <w:r w:rsidR="009936F2" w:rsidRPr="00055C93">
              <w:rPr>
                <w:rFonts w:ascii="Arial" w:eastAsia="Arial" w:hAnsi="Arial" w:cs="Arial"/>
                <w:spacing w:val="-3"/>
                <w:sz w:val="20"/>
                <w:szCs w:val="20"/>
              </w:rPr>
              <w:t xml:space="preserve"> </w:t>
            </w:r>
            <w:r w:rsidR="009936F2" w:rsidRPr="00055C93">
              <w:rPr>
                <w:rFonts w:ascii="Arial" w:eastAsia="Arial" w:hAnsi="Arial" w:cs="Arial"/>
                <w:spacing w:val="-2"/>
                <w:w w:val="101"/>
                <w:sz w:val="20"/>
                <w:szCs w:val="20"/>
              </w:rPr>
              <w:t xml:space="preserve">and </w:t>
            </w:r>
            <w:r w:rsidR="009936F2" w:rsidRPr="00055C93">
              <w:rPr>
                <w:rFonts w:ascii="Arial" w:eastAsia="Arial" w:hAnsi="Arial" w:cs="Arial"/>
                <w:spacing w:val="-2"/>
                <w:sz w:val="20"/>
                <w:szCs w:val="20"/>
              </w:rPr>
              <w:t>Managemen</w:t>
            </w:r>
            <w:r w:rsidR="009936F2" w:rsidRPr="00055C93">
              <w:rPr>
                <w:rFonts w:ascii="Arial" w:eastAsia="Arial" w:hAnsi="Arial" w:cs="Arial"/>
                <w:sz w:val="20"/>
                <w:szCs w:val="20"/>
              </w:rPr>
              <w:t>t</w:t>
            </w:r>
            <w:r w:rsidR="009936F2" w:rsidRPr="00055C93">
              <w:rPr>
                <w:rFonts w:ascii="Arial" w:eastAsia="Arial" w:hAnsi="Arial" w:cs="Arial"/>
                <w:spacing w:val="-3"/>
                <w:sz w:val="20"/>
                <w:szCs w:val="20"/>
              </w:rPr>
              <w:t xml:space="preserve"> </w:t>
            </w:r>
            <w:r w:rsidR="009936F2" w:rsidRPr="00055C93">
              <w:rPr>
                <w:rFonts w:ascii="Arial" w:eastAsia="Arial" w:hAnsi="Arial" w:cs="Arial"/>
                <w:spacing w:val="-2"/>
                <w:sz w:val="20"/>
                <w:szCs w:val="20"/>
              </w:rPr>
              <w:t>i</w:t>
            </w:r>
            <w:r w:rsidR="009936F2" w:rsidRPr="00055C93">
              <w:rPr>
                <w:rFonts w:ascii="Arial" w:eastAsia="Arial" w:hAnsi="Arial" w:cs="Arial"/>
                <w:sz w:val="20"/>
                <w:szCs w:val="20"/>
              </w:rPr>
              <w:t>n</w:t>
            </w:r>
            <w:r w:rsidR="009936F2" w:rsidRPr="00055C93">
              <w:rPr>
                <w:rFonts w:ascii="Arial" w:eastAsia="Arial" w:hAnsi="Arial" w:cs="Arial"/>
                <w:spacing w:val="-3"/>
                <w:sz w:val="20"/>
                <w:szCs w:val="20"/>
              </w:rPr>
              <w:t xml:space="preserve"> </w:t>
            </w:r>
            <w:r w:rsidR="009936F2" w:rsidRPr="00055C93">
              <w:rPr>
                <w:rFonts w:ascii="Arial" w:eastAsia="Arial" w:hAnsi="Arial" w:cs="Arial"/>
                <w:spacing w:val="-2"/>
                <w:w w:val="101"/>
                <w:sz w:val="20"/>
                <w:szCs w:val="20"/>
              </w:rPr>
              <w:t xml:space="preserve">Education and has </w:t>
            </w:r>
            <w:r w:rsidRPr="00055C93">
              <w:rPr>
                <w:rFonts w:ascii="Arial" w:eastAsia="Arial" w:hAnsi="Arial" w:cs="Arial"/>
                <w:spacing w:val="-2"/>
                <w:sz w:val="20"/>
                <w:szCs w:val="20"/>
              </w:rPr>
              <w:t>worke</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009936F2" w:rsidRPr="00055C93">
              <w:rPr>
                <w:rFonts w:ascii="Arial" w:eastAsia="Arial" w:hAnsi="Arial" w:cs="Arial"/>
                <w:spacing w:val="-3"/>
                <w:sz w:val="20"/>
                <w:szCs w:val="20"/>
              </w:rPr>
              <w:t xml:space="preserve">the </w:t>
            </w:r>
            <w:r w:rsidR="009936F2" w:rsidRPr="00055C93">
              <w:rPr>
                <w:rFonts w:ascii="Arial" w:eastAsia="Arial" w:hAnsi="Arial" w:cs="Arial"/>
                <w:spacing w:val="-2"/>
                <w:sz w:val="20"/>
                <w:szCs w:val="20"/>
              </w:rPr>
              <w:t>FE</w:t>
            </w:r>
            <w:r w:rsidRPr="00055C93">
              <w:rPr>
                <w:rFonts w:ascii="Arial" w:eastAsia="Arial" w:hAnsi="Arial" w:cs="Arial"/>
                <w:spacing w:val="11"/>
                <w:sz w:val="20"/>
                <w:szCs w:val="20"/>
              </w:rPr>
              <w:t xml:space="preserve"> </w:t>
            </w:r>
            <w:r w:rsidR="009936F2" w:rsidRPr="00055C93">
              <w:rPr>
                <w:rFonts w:ascii="Arial" w:eastAsia="Arial" w:hAnsi="Arial" w:cs="Arial"/>
                <w:spacing w:val="11"/>
                <w:sz w:val="20"/>
                <w:szCs w:val="20"/>
              </w:rPr>
              <w:t xml:space="preserve">sector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ove</w:t>
            </w:r>
            <w:r w:rsidRPr="00055C93">
              <w:rPr>
                <w:rFonts w:ascii="Arial" w:eastAsia="Arial" w:hAnsi="Arial" w:cs="Arial"/>
                <w:sz w:val="20"/>
                <w:szCs w:val="20"/>
              </w:rPr>
              <w:t>r</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2</w:t>
            </w:r>
            <w:r w:rsidRPr="00055C93">
              <w:rPr>
                <w:rFonts w:ascii="Arial" w:eastAsia="Arial" w:hAnsi="Arial" w:cs="Arial"/>
                <w:sz w:val="20"/>
                <w:szCs w:val="20"/>
              </w:rPr>
              <w:t>2</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year</w:t>
            </w:r>
            <w:r w:rsidRPr="00055C93">
              <w:rPr>
                <w:rFonts w:ascii="Arial" w:eastAsia="Arial" w:hAnsi="Arial" w:cs="Arial"/>
                <w:sz w:val="20"/>
                <w:szCs w:val="20"/>
              </w:rPr>
              <w:t>s</w:t>
            </w:r>
            <w:r w:rsidR="009936F2" w:rsidRPr="00055C93">
              <w:rPr>
                <w:rFonts w:ascii="Arial" w:eastAsia="Arial" w:hAnsi="Arial" w:cs="Arial"/>
                <w:sz w:val="20"/>
                <w:szCs w:val="20"/>
              </w:rPr>
              <w:t xml:space="preserve">. </w:t>
            </w:r>
            <w:r w:rsidRPr="00055C93">
              <w:rPr>
                <w:rFonts w:ascii="Arial" w:eastAsia="Arial" w:hAnsi="Arial" w:cs="Arial"/>
                <w:spacing w:val="-11"/>
                <w:sz w:val="20"/>
                <w:szCs w:val="20"/>
              </w:rPr>
              <w:t xml:space="preserve"> </w:t>
            </w:r>
            <w:r w:rsidR="009936F2" w:rsidRPr="00055C93">
              <w:rPr>
                <w:rFonts w:ascii="Arial" w:eastAsia="Arial" w:hAnsi="Arial" w:cs="Arial"/>
                <w:spacing w:val="-2"/>
                <w:sz w:val="20"/>
                <w:szCs w:val="20"/>
              </w:rPr>
              <w:t>She</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ha</w:t>
            </w:r>
            <w:r w:rsidRPr="00055C93">
              <w:rPr>
                <w:rFonts w:ascii="Arial" w:eastAsia="Arial" w:hAnsi="Arial" w:cs="Arial"/>
                <w:sz w:val="20"/>
                <w:szCs w:val="20"/>
              </w:rPr>
              <w:t>s</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hel</w:t>
            </w:r>
            <w:r w:rsidRPr="00055C93">
              <w:rPr>
                <w:rFonts w:ascii="Arial" w:eastAsia="Arial" w:hAnsi="Arial" w:cs="Arial"/>
                <w:sz w:val="20"/>
                <w:szCs w:val="20"/>
              </w:rPr>
              <w:t>d</w:t>
            </w:r>
            <w:r w:rsidRPr="00055C93">
              <w:rPr>
                <w:rFonts w:ascii="Arial" w:eastAsia="Arial" w:hAnsi="Arial" w:cs="Arial"/>
                <w:spacing w:val="-3"/>
                <w:sz w:val="20"/>
                <w:szCs w:val="20"/>
              </w:rPr>
              <w:t xml:space="preserve"> </w:t>
            </w:r>
            <w:r w:rsidRPr="00055C93">
              <w:rPr>
                <w:rFonts w:ascii="Arial" w:eastAsia="Arial" w:hAnsi="Arial" w:cs="Arial"/>
                <w:sz w:val="20"/>
                <w:szCs w:val="20"/>
              </w:rPr>
              <w:t>a</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variet</w:t>
            </w:r>
            <w:r w:rsidRPr="00055C93">
              <w:rPr>
                <w:rFonts w:ascii="Arial" w:eastAsia="Arial" w:hAnsi="Arial" w:cs="Arial"/>
                <w:sz w:val="20"/>
                <w:szCs w:val="20"/>
              </w:rPr>
              <w:t>y</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4"/>
                <w:sz w:val="20"/>
                <w:szCs w:val="20"/>
              </w:rPr>
              <w:t>r</w:t>
            </w:r>
            <w:r w:rsidRPr="00055C93">
              <w:rPr>
                <w:rFonts w:ascii="Arial" w:eastAsia="Arial" w:hAnsi="Arial" w:cs="Arial"/>
                <w:spacing w:val="-2"/>
                <w:sz w:val="20"/>
                <w:szCs w:val="20"/>
              </w:rPr>
              <w:t>ole</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5"/>
                <w:sz w:val="20"/>
                <w:szCs w:val="20"/>
              </w:rPr>
              <w:t xml:space="preserve"> </w:t>
            </w:r>
            <w:r w:rsidR="009936F2" w:rsidRPr="00055C93">
              <w:rPr>
                <w:rFonts w:ascii="Arial" w:eastAsia="Arial" w:hAnsi="Arial" w:cs="Arial"/>
                <w:spacing w:val="-2"/>
                <w:sz w:val="20"/>
                <w:szCs w:val="20"/>
              </w:rPr>
              <w:t>FE</w:t>
            </w:r>
            <w:r w:rsidRPr="00055C93">
              <w:rPr>
                <w:rFonts w:ascii="Arial" w:eastAsia="Arial" w:hAnsi="Arial" w:cs="Arial"/>
                <w:spacing w:val="-2"/>
                <w:w w:val="101"/>
                <w:sz w:val="20"/>
                <w:szCs w:val="20"/>
              </w:rPr>
              <w:t xml:space="preserve"> </w:t>
            </w:r>
            <w:r w:rsidR="009936F2" w:rsidRPr="00055C93">
              <w:rPr>
                <w:rFonts w:ascii="Arial" w:eastAsia="Arial" w:hAnsi="Arial" w:cs="Arial"/>
                <w:spacing w:val="-2"/>
                <w:sz w:val="20"/>
                <w:szCs w:val="20"/>
              </w:rPr>
              <w:t>c</w:t>
            </w:r>
            <w:r w:rsidRPr="00055C93">
              <w:rPr>
                <w:rFonts w:ascii="Arial" w:eastAsia="Arial" w:hAnsi="Arial" w:cs="Arial"/>
                <w:spacing w:val="-2"/>
                <w:sz w:val="20"/>
                <w:szCs w:val="20"/>
              </w:rPr>
              <w:t>olleges</w:t>
            </w:r>
            <w:r w:rsidR="009936F2" w:rsidRPr="00055C93">
              <w:rPr>
                <w:rFonts w:ascii="Arial" w:eastAsia="Arial" w:hAnsi="Arial" w:cs="Arial"/>
                <w:sz w:val="20"/>
                <w:szCs w:val="20"/>
              </w:rPr>
              <w:t xml:space="preserve"> from </w:t>
            </w:r>
            <w:r w:rsidRPr="00055C93">
              <w:rPr>
                <w:rFonts w:ascii="Arial" w:eastAsia="Arial" w:hAnsi="Arial" w:cs="Arial"/>
                <w:spacing w:val="-2"/>
                <w:sz w:val="20"/>
                <w:szCs w:val="20"/>
              </w:rPr>
              <w:t>lectu</w:t>
            </w:r>
            <w:r w:rsidRPr="00055C93">
              <w:rPr>
                <w:rFonts w:ascii="Arial" w:eastAsia="Arial" w:hAnsi="Arial" w:cs="Arial"/>
                <w:spacing w:val="-4"/>
                <w:sz w:val="20"/>
                <w:szCs w:val="20"/>
              </w:rPr>
              <w:t>r</w:t>
            </w:r>
            <w:r w:rsidRPr="00055C93">
              <w:rPr>
                <w:rFonts w:ascii="Arial" w:eastAsia="Arial" w:hAnsi="Arial" w:cs="Arial"/>
                <w:spacing w:val="-2"/>
                <w:sz w:val="20"/>
                <w:szCs w:val="20"/>
              </w:rPr>
              <w:t>e</w:t>
            </w:r>
            <w:r w:rsidRPr="00055C93">
              <w:rPr>
                <w:rFonts w:ascii="Arial" w:eastAsia="Arial" w:hAnsi="Arial" w:cs="Arial"/>
                <w:sz w:val="20"/>
                <w:szCs w:val="20"/>
              </w:rPr>
              <w:t>r</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3"/>
                <w:sz w:val="20"/>
                <w:szCs w:val="20"/>
              </w:rPr>
              <w:t xml:space="preserve"> </w:t>
            </w:r>
            <w:r w:rsidR="009936F2" w:rsidRPr="00055C93">
              <w:rPr>
                <w:rFonts w:ascii="Arial" w:eastAsia="Arial" w:hAnsi="Arial" w:cs="Arial"/>
                <w:spacing w:val="-2"/>
                <w:sz w:val="20"/>
                <w:szCs w:val="20"/>
              </w:rPr>
              <w:t>H</w:t>
            </w:r>
            <w:r w:rsidRPr="00055C93">
              <w:rPr>
                <w:rFonts w:ascii="Arial" w:eastAsia="Arial" w:hAnsi="Arial" w:cs="Arial"/>
                <w:spacing w:val="-2"/>
                <w:sz w:val="20"/>
                <w:szCs w:val="20"/>
              </w:rPr>
              <w:t>ai</w:t>
            </w:r>
            <w:r w:rsidRPr="00055C93">
              <w:rPr>
                <w:rFonts w:ascii="Arial" w:eastAsia="Arial" w:hAnsi="Arial" w:cs="Arial"/>
                <w:spacing w:val="-4"/>
                <w:sz w:val="20"/>
                <w:szCs w:val="20"/>
              </w:rPr>
              <w:t>r</w:t>
            </w:r>
            <w:r w:rsidRPr="00055C93">
              <w:rPr>
                <w:rFonts w:ascii="Arial" w:eastAsia="Arial" w:hAnsi="Arial" w:cs="Arial"/>
                <w:spacing w:val="-2"/>
                <w:sz w:val="20"/>
                <w:szCs w:val="20"/>
              </w:rPr>
              <w:t>d</w:t>
            </w:r>
            <w:r w:rsidRPr="00055C93">
              <w:rPr>
                <w:rFonts w:ascii="Arial" w:eastAsia="Arial" w:hAnsi="Arial" w:cs="Arial"/>
                <w:spacing w:val="-4"/>
                <w:sz w:val="20"/>
                <w:szCs w:val="20"/>
              </w:rPr>
              <w:t>r</w:t>
            </w:r>
            <w:r w:rsidRPr="00055C93">
              <w:rPr>
                <w:rFonts w:ascii="Arial" w:eastAsia="Arial" w:hAnsi="Arial" w:cs="Arial"/>
                <w:spacing w:val="-2"/>
                <w:sz w:val="20"/>
                <w:szCs w:val="20"/>
              </w:rPr>
              <w:t>essin</w:t>
            </w:r>
            <w:r w:rsidRPr="00055C93">
              <w:rPr>
                <w:rFonts w:ascii="Arial" w:eastAsia="Arial" w:hAnsi="Arial" w:cs="Arial"/>
                <w:sz w:val="20"/>
                <w:szCs w:val="20"/>
              </w:rPr>
              <w:t>g</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 xml:space="preserve">d </w:t>
            </w:r>
            <w:r w:rsidRPr="00055C93">
              <w:rPr>
                <w:rFonts w:ascii="Arial" w:eastAsia="Arial" w:hAnsi="Arial" w:cs="Arial"/>
                <w:spacing w:val="-2"/>
                <w:sz w:val="20"/>
                <w:szCs w:val="20"/>
              </w:rPr>
              <w:t>Beaut</w:t>
            </w:r>
            <w:r w:rsidRPr="00055C93">
              <w:rPr>
                <w:rFonts w:ascii="Arial" w:eastAsia="Arial" w:hAnsi="Arial" w:cs="Arial"/>
                <w:sz w:val="20"/>
                <w:szCs w:val="20"/>
              </w:rPr>
              <w:t>y</w:t>
            </w:r>
            <w:r w:rsidRPr="00055C93">
              <w:rPr>
                <w:rFonts w:ascii="Arial" w:eastAsia="Arial" w:hAnsi="Arial" w:cs="Arial"/>
                <w:spacing w:val="-3"/>
                <w:sz w:val="20"/>
                <w:szCs w:val="20"/>
              </w:rPr>
              <w:t xml:space="preserve"> </w:t>
            </w:r>
            <w:r w:rsidRPr="00055C93">
              <w:rPr>
                <w:rFonts w:ascii="Arial" w:eastAsia="Arial" w:hAnsi="Arial" w:cs="Arial"/>
                <w:spacing w:val="-2"/>
                <w:sz w:val="20"/>
                <w:szCs w:val="20"/>
              </w:rPr>
              <w:t>Therap</w:t>
            </w:r>
            <w:r w:rsidRPr="00055C93">
              <w:rPr>
                <w:rFonts w:ascii="Arial" w:eastAsia="Arial" w:hAnsi="Arial" w:cs="Arial"/>
                <w:spacing w:val="-13"/>
                <w:sz w:val="20"/>
                <w:szCs w:val="20"/>
              </w:rPr>
              <w:t>y</w:t>
            </w:r>
            <w:r w:rsidR="00D21DE5" w:rsidRPr="00055C93">
              <w:rPr>
                <w:rFonts w:ascii="Arial" w:eastAsia="Arial" w:hAnsi="Arial" w:cs="Arial"/>
                <w:sz w:val="20"/>
                <w:szCs w:val="20"/>
              </w:rPr>
              <w:t xml:space="preserve"> to </w:t>
            </w:r>
            <w:r w:rsidRPr="00055C93">
              <w:rPr>
                <w:rFonts w:ascii="Arial" w:eastAsia="Arial" w:hAnsi="Arial" w:cs="Arial"/>
                <w:spacing w:val="-2"/>
                <w:sz w:val="20"/>
                <w:szCs w:val="20"/>
              </w:rPr>
              <w:t>Hea</w:t>
            </w:r>
            <w:r w:rsidRPr="00055C93">
              <w:rPr>
                <w:rFonts w:ascii="Arial" w:eastAsia="Arial" w:hAnsi="Arial" w:cs="Arial"/>
                <w:sz w:val="20"/>
                <w:szCs w:val="20"/>
              </w:rPr>
              <w:t>d</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Curriculu</w:t>
            </w:r>
            <w:r w:rsidRPr="00055C93">
              <w:rPr>
                <w:rFonts w:ascii="Arial" w:eastAsia="Arial" w:hAnsi="Arial" w:cs="Arial"/>
                <w:sz w:val="20"/>
                <w:szCs w:val="20"/>
              </w:rPr>
              <w:t>m</w:t>
            </w:r>
            <w:r w:rsidR="009936F2" w:rsidRPr="00055C93">
              <w:rPr>
                <w:rFonts w:ascii="Arial" w:eastAsia="Arial" w:hAnsi="Arial" w:cs="Arial"/>
                <w:spacing w:val="5"/>
                <w:sz w:val="20"/>
                <w:szCs w:val="20"/>
              </w:rPr>
              <w:t xml:space="preserve">, </w:t>
            </w:r>
            <w:r w:rsidRPr="00055C93">
              <w:rPr>
                <w:rFonts w:ascii="Arial" w:eastAsia="Times New Roman" w:hAnsi="Arial" w:cs="Arial"/>
                <w:spacing w:val="-2"/>
                <w:sz w:val="20"/>
                <w:szCs w:val="20"/>
              </w:rPr>
              <w:t>Hea</w:t>
            </w:r>
            <w:r w:rsidRPr="00055C93">
              <w:rPr>
                <w:rFonts w:ascii="Arial" w:eastAsia="Times New Roman" w:hAnsi="Arial" w:cs="Arial"/>
                <w:sz w:val="20"/>
                <w:szCs w:val="20"/>
              </w:rPr>
              <w:t xml:space="preserve">d </w:t>
            </w:r>
            <w:r w:rsidRPr="00055C93">
              <w:rPr>
                <w:rFonts w:ascii="Arial" w:eastAsia="Times New Roman" w:hAnsi="Arial" w:cs="Arial"/>
                <w:spacing w:val="-2"/>
                <w:sz w:val="20"/>
                <w:szCs w:val="20"/>
              </w:rPr>
              <w:t>o</w:t>
            </w:r>
            <w:r w:rsidRPr="00055C93">
              <w:rPr>
                <w:rFonts w:ascii="Arial" w:eastAsia="Times New Roman" w:hAnsi="Arial" w:cs="Arial"/>
                <w:sz w:val="20"/>
                <w:szCs w:val="20"/>
              </w:rPr>
              <w:t>f</w:t>
            </w:r>
            <w:r w:rsidRPr="00055C93">
              <w:rPr>
                <w:rFonts w:ascii="Arial" w:eastAsia="Times New Roman" w:hAnsi="Arial" w:cs="Arial"/>
                <w:spacing w:val="6"/>
                <w:sz w:val="20"/>
                <w:szCs w:val="20"/>
              </w:rPr>
              <w:t xml:space="preserve"> </w:t>
            </w:r>
            <w:r w:rsidRPr="00055C93">
              <w:rPr>
                <w:rFonts w:ascii="Arial" w:eastAsia="Times New Roman" w:hAnsi="Arial" w:cs="Arial"/>
                <w:spacing w:val="-19"/>
                <w:w w:val="93"/>
                <w:sz w:val="20"/>
                <w:szCs w:val="20"/>
              </w:rPr>
              <w:t>T</w:t>
            </w:r>
            <w:r w:rsidRPr="00055C93">
              <w:rPr>
                <w:rFonts w:ascii="Arial" w:eastAsia="Times New Roman" w:hAnsi="Arial" w:cs="Arial"/>
                <w:spacing w:val="-2"/>
                <w:w w:val="116"/>
                <w:sz w:val="20"/>
                <w:szCs w:val="20"/>
              </w:rPr>
              <w:t>eache</w:t>
            </w:r>
            <w:r w:rsidRPr="00055C93">
              <w:rPr>
                <w:rFonts w:ascii="Arial" w:eastAsia="Times New Roman" w:hAnsi="Arial" w:cs="Arial"/>
                <w:w w:val="116"/>
                <w:sz w:val="20"/>
                <w:szCs w:val="20"/>
              </w:rPr>
              <w:t>r</w:t>
            </w:r>
            <w:r w:rsidRPr="00055C93">
              <w:rPr>
                <w:rFonts w:ascii="Arial" w:eastAsia="Times New Roman" w:hAnsi="Arial" w:cs="Arial"/>
                <w:spacing w:val="1"/>
                <w:sz w:val="20"/>
                <w:szCs w:val="20"/>
              </w:rPr>
              <w:t xml:space="preserve"> </w:t>
            </w:r>
            <w:r w:rsidRPr="00055C93">
              <w:rPr>
                <w:rFonts w:ascii="Arial" w:eastAsia="Times New Roman" w:hAnsi="Arial" w:cs="Arial"/>
                <w:spacing w:val="-2"/>
                <w:w w:val="110"/>
                <w:sz w:val="20"/>
                <w:szCs w:val="20"/>
              </w:rPr>
              <w:t>Educatio</w:t>
            </w:r>
            <w:r w:rsidRPr="00055C93">
              <w:rPr>
                <w:rFonts w:ascii="Arial" w:eastAsia="Times New Roman" w:hAnsi="Arial" w:cs="Arial"/>
                <w:w w:val="110"/>
                <w:sz w:val="20"/>
                <w:szCs w:val="20"/>
              </w:rPr>
              <w:t>n</w:t>
            </w:r>
            <w:r w:rsidRPr="00055C93">
              <w:rPr>
                <w:rFonts w:ascii="Arial" w:eastAsia="Times New Roman" w:hAnsi="Arial" w:cs="Arial"/>
                <w:spacing w:val="-1"/>
                <w:w w:val="110"/>
                <w:sz w:val="20"/>
                <w:szCs w:val="20"/>
              </w:rPr>
              <w:t xml:space="preserve"> </w:t>
            </w:r>
            <w:r w:rsidR="009936F2" w:rsidRPr="00055C93">
              <w:rPr>
                <w:rFonts w:ascii="Arial" w:eastAsia="Times New Roman" w:hAnsi="Arial" w:cs="Arial"/>
                <w:sz w:val="20"/>
                <w:szCs w:val="20"/>
              </w:rPr>
              <w:t xml:space="preserve">and </w:t>
            </w:r>
            <w:r w:rsidR="000A68A9">
              <w:rPr>
                <w:rFonts w:ascii="Arial" w:eastAsia="Times New Roman" w:hAnsi="Arial" w:cs="Arial"/>
                <w:sz w:val="20"/>
                <w:szCs w:val="20"/>
              </w:rPr>
              <w:t xml:space="preserve">has </w:t>
            </w:r>
            <w:r w:rsidR="009936F2" w:rsidRPr="00055C93">
              <w:rPr>
                <w:rFonts w:ascii="Arial" w:eastAsia="Times New Roman" w:hAnsi="Arial" w:cs="Arial"/>
                <w:sz w:val="20"/>
                <w:szCs w:val="20"/>
              </w:rPr>
              <w:t xml:space="preserve">also owned her own business. </w:t>
            </w:r>
          </w:p>
          <w:p w:rsidR="00055C93" w:rsidRPr="00C4029D" w:rsidRDefault="00AE280F" w:rsidP="003A01AF">
            <w:pPr>
              <w:spacing w:before="60"/>
              <w:rPr>
                <w:rFonts w:ascii="Arial" w:eastAsia="Times New Roman" w:hAnsi="Arial" w:cs="Arial"/>
                <w:spacing w:val="36"/>
                <w:sz w:val="20"/>
                <w:szCs w:val="20"/>
              </w:rPr>
            </w:pPr>
            <w:r w:rsidRPr="00055C93">
              <w:rPr>
                <w:rFonts w:ascii="Arial" w:eastAsia="Times New Roman" w:hAnsi="Arial" w:cs="Arial"/>
                <w:sz w:val="20"/>
                <w:szCs w:val="20"/>
              </w:rPr>
              <w:t xml:space="preserve"> </w:t>
            </w:r>
            <w:r w:rsidRPr="00055C93">
              <w:rPr>
                <w:rFonts w:ascii="Arial" w:eastAsia="Times New Roman" w:hAnsi="Arial" w:cs="Arial"/>
                <w:spacing w:val="36"/>
                <w:sz w:val="20"/>
                <w:szCs w:val="20"/>
              </w:rPr>
              <w:t xml:space="preserve"> </w:t>
            </w:r>
          </w:p>
        </w:tc>
        <w:tc>
          <w:tcPr>
            <w:tcW w:w="88" w:type="pct"/>
            <w:gridSpan w:val="2"/>
          </w:tcPr>
          <w:p w:rsidR="00AD22B8" w:rsidRPr="00055C93" w:rsidRDefault="00AD22B8">
            <w:pPr>
              <w:rPr>
                <w:rFonts w:ascii="Arial" w:hAnsi="Arial" w:cs="Arial"/>
                <w:sz w:val="20"/>
                <w:szCs w:val="20"/>
              </w:rPr>
            </w:pPr>
          </w:p>
        </w:tc>
        <w:tc>
          <w:tcPr>
            <w:tcW w:w="686" w:type="pct"/>
            <w:gridSpan w:val="2"/>
            <w:shd w:val="clear" w:color="auto" w:fill="92D050"/>
          </w:tcPr>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p w:rsidR="006D456F" w:rsidRPr="00055C93" w:rsidRDefault="006D456F" w:rsidP="00AD22B8">
            <w:pPr>
              <w:rPr>
                <w:rFonts w:ascii="Arial" w:hAnsi="Arial" w:cs="Arial"/>
                <w:sz w:val="20"/>
                <w:szCs w:val="20"/>
              </w:rPr>
            </w:pPr>
          </w:p>
        </w:tc>
      </w:tr>
      <w:tr w:rsidR="0094234F" w:rsidRPr="00055C93" w:rsidTr="008437DF">
        <w:trPr>
          <w:trHeight w:val="1833"/>
        </w:trPr>
        <w:tc>
          <w:tcPr>
            <w:tcW w:w="689" w:type="pct"/>
            <w:tcBorders>
              <w:bottom w:val="double" w:sz="4" w:space="0" w:color="auto"/>
            </w:tcBorders>
          </w:tcPr>
          <w:p w:rsidR="00AD22B8" w:rsidRPr="00055C93" w:rsidRDefault="00AD22B8" w:rsidP="00E72F0E">
            <w:pPr>
              <w:pStyle w:val="ListParagraph"/>
              <w:numPr>
                <w:ilvl w:val="0"/>
                <w:numId w:val="6"/>
              </w:numPr>
              <w:ind w:left="0"/>
              <w:rPr>
                <w:rFonts w:ascii="Arial" w:hAnsi="Arial" w:cs="Arial"/>
                <w:b/>
                <w:sz w:val="20"/>
                <w:szCs w:val="20"/>
              </w:rPr>
            </w:pPr>
            <w:r w:rsidRPr="00055C93">
              <w:rPr>
                <w:rFonts w:ascii="Arial" w:hAnsi="Arial" w:cs="Arial"/>
                <w:b/>
                <w:sz w:val="20"/>
                <w:szCs w:val="20"/>
              </w:rPr>
              <w:lastRenderedPageBreak/>
              <w:t>Strategic Planning</w:t>
            </w: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p w:rsidR="009A5B3B" w:rsidRPr="00055C93" w:rsidRDefault="009A5B3B" w:rsidP="00F42D14">
            <w:pPr>
              <w:ind w:hanging="720"/>
              <w:rPr>
                <w:rFonts w:ascii="Arial" w:hAnsi="Arial" w:cs="Arial"/>
                <w:b/>
                <w:sz w:val="20"/>
                <w:szCs w:val="20"/>
              </w:rPr>
            </w:pPr>
          </w:p>
        </w:tc>
        <w:tc>
          <w:tcPr>
            <w:tcW w:w="650" w:type="pct"/>
            <w:tcBorders>
              <w:bottom w:val="double" w:sz="4" w:space="0" w:color="auto"/>
            </w:tcBorders>
          </w:tcPr>
          <w:p w:rsidR="00CB10CC" w:rsidRDefault="00AE6014" w:rsidP="00AE6014">
            <w:pPr>
              <w:rPr>
                <w:rFonts w:ascii="Arial" w:hAnsi="Arial" w:cs="Arial"/>
                <w:sz w:val="20"/>
                <w:szCs w:val="20"/>
              </w:rPr>
            </w:pPr>
            <w:r w:rsidRPr="00055C93">
              <w:rPr>
                <w:rFonts w:ascii="Arial" w:hAnsi="Arial" w:cs="Arial"/>
                <w:sz w:val="20"/>
                <w:szCs w:val="20"/>
              </w:rPr>
              <w:t>Strategic plan</w:t>
            </w:r>
          </w:p>
          <w:p w:rsidR="00357378" w:rsidRDefault="00357378" w:rsidP="00AE6014">
            <w:pPr>
              <w:rPr>
                <w:rFonts w:ascii="Arial" w:hAnsi="Arial" w:cs="Arial"/>
                <w:sz w:val="20"/>
                <w:szCs w:val="20"/>
              </w:rPr>
            </w:pPr>
          </w:p>
          <w:p w:rsidR="00357378" w:rsidRDefault="00357378" w:rsidP="00AE6014">
            <w:pPr>
              <w:rPr>
                <w:rFonts w:ascii="Arial" w:hAnsi="Arial" w:cs="Arial"/>
                <w:sz w:val="20"/>
                <w:szCs w:val="20"/>
              </w:rPr>
            </w:pPr>
          </w:p>
          <w:p w:rsidR="005E3692" w:rsidRDefault="005E3692" w:rsidP="00AE6014">
            <w:pPr>
              <w:rPr>
                <w:rFonts w:ascii="Arial" w:hAnsi="Arial" w:cs="Arial"/>
                <w:sz w:val="20"/>
                <w:szCs w:val="20"/>
              </w:rPr>
            </w:pPr>
          </w:p>
          <w:p w:rsidR="005E3692" w:rsidRDefault="005E3692" w:rsidP="00AE6014">
            <w:pPr>
              <w:rPr>
                <w:rFonts w:ascii="Arial" w:hAnsi="Arial" w:cs="Arial"/>
                <w:sz w:val="20"/>
                <w:szCs w:val="20"/>
              </w:rPr>
            </w:pPr>
          </w:p>
          <w:p w:rsidR="005E3692" w:rsidRDefault="005E3692" w:rsidP="00AE6014">
            <w:pPr>
              <w:rPr>
                <w:rFonts w:ascii="Arial" w:hAnsi="Arial" w:cs="Arial"/>
                <w:sz w:val="20"/>
                <w:szCs w:val="20"/>
              </w:rPr>
            </w:pPr>
          </w:p>
          <w:p w:rsidR="00357378" w:rsidRDefault="00357378" w:rsidP="00AE6014">
            <w:pPr>
              <w:rPr>
                <w:rFonts w:ascii="Arial" w:hAnsi="Arial" w:cs="Arial"/>
                <w:sz w:val="20"/>
                <w:szCs w:val="20"/>
              </w:rPr>
            </w:pPr>
          </w:p>
          <w:p w:rsidR="00357378" w:rsidRDefault="00357378" w:rsidP="00AE6014">
            <w:pPr>
              <w:rPr>
                <w:rFonts w:ascii="Arial" w:hAnsi="Arial" w:cs="Arial"/>
                <w:sz w:val="20"/>
                <w:szCs w:val="20"/>
              </w:rPr>
            </w:pPr>
          </w:p>
          <w:p w:rsidR="00357378" w:rsidRPr="00055C93" w:rsidRDefault="00357378" w:rsidP="00AE6014">
            <w:pPr>
              <w:rPr>
                <w:rFonts w:ascii="Arial" w:hAnsi="Arial" w:cs="Arial"/>
                <w:sz w:val="20"/>
                <w:szCs w:val="20"/>
              </w:rPr>
            </w:pPr>
          </w:p>
          <w:p w:rsidR="00AE6014" w:rsidRPr="00055C93" w:rsidRDefault="00AE6014" w:rsidP="00AE6014">
            <w:pPr>
              <w:rPr>
                <w:rFonts w:ascii="Arial" w:hAnsi="Arial" w:cs="Arial"/>
                <w:sz w:val="20"/>
                <w:szCs w:val="20"/>
              </w:rPr>
            </w:pPr>
          </w:p>
          <w:p w:rsidR="00D209C8" w:rsidRPr="00055C93" w:rsidRDefault="00D209C8" w:rsidP="00AE6014">
            <w:pPr>
              <w:rPr>
                <w:rFonts w:ascii="Arial" w:hAnsi="Arial" w:cs="Arial"/>
                <w:sz w:val="20"/>
                <w:szCs w:val="20"/>
              </w:rPr>
            </w:pPr>
          </w:p>
          <w:p w:rsidR="00CB10CC" w:rsidRPr="00055C93" w:rsidRDefault="00CB10CC" w:rsidP="00F42D14">
            <w:pPr>
              <w:ind w:hanging="720"/>
              <w:rPr>
                <w:rFonts w:ascii="Arial" w:hAnsi="Arial" w:cs="Arial"/>
                <w:sz w:val="20"/>
                <w:szCs w:val="20"/>
              </w:rPr>
            </w:pPr>
          </w:p>
        </w:tc>
        <w:tc>
          <w:tcPr>
            <w:tcW w:w="2887" w:type="pct"/>
            <w:tcBorders>
              <w:bottom w:val="double" w:sz="4" w:space="0" w:color="auto"/>
            </w:tcBorders>
          </w:tcPr>
          <w:p w:rsidR="00B621D0" w:rsidRPr="00055C93" w:rsidRDefault="00371B4A" w:rsidP="003A01AF">
            <w:pPr>
              <w:pStyle w:val="ListParagraph"/>
              <w:numPr>
                <w:ilvl w:val="0"/>
                <w:numId w:val="7"/>
              </w:numPr>
              <w:ind w:left="357" w:right="153" w:hanging="357"/>
              <w:rPr>
                <w:rFonts w:ascii="Arial" w:eastAsia="Arial" w:hAnsi="Arial" w:cs="Arial"/>
                <w:sz w:val="20"/>
                <w:szCs w:val="20"/>
              </w:rPr>
            </w:pPr>
            <w:r w:rsidRPr="00055C93">
              <w:rPr>
                <w:rFonts w:ascii="Arial" w:eastAsia="Arial" w:hAnsi="Arial" w:cs="Arial"/>
                <w:spacing w:val="-2"/>
                <w:sz w:val="20"/>
                <w:szCs w:val="20"/>
              </w:rPr>
              <w:t>201</w:t>
            </w:r>
            <w:r w:rsidRPr="00055C93">
              <w:rPr>
                <w:rFonts w:ascii="Arial" w:eastAsia="Arial" w:hAnsi="Arial" w:cs="Arial"/>
                <w:sz w:val="20"/>
                <w:szCs w:val="20"/>
              </w:rPr>
              <w:t>4</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sa</w:t>
            </w:r>
            <w:r w:rsidRPr="00055C93">
              <w:rPr>
                <w:rFonts w:ascii="Arial" w:eastAsia="Arial" w:hAnsi="Arial" w:cs="Arial"/>
                <w:sz w:val="20"/>
                <w:szCs w:val="20"/>
              </w:rPr>
              <w:t>w</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senior leaders an</w:t>
            </w:r>
            <w:r w:rsidRPr="00055C93">
              <w:rPr>
                <w:rFonts w:ascii="Arial" w:eastAsia="Arial" w:hAnsi="Arial" w:cs="Arial"/>
                <w:sz w:val="20"/>
                <w:szCs w:val="20"/>
              </w:rPr>
              <w:t>d</w:t>
            </w:r>
            <w:r w:rsidRPr="00055C93">
              <w:rPr>
                <w:rFonts w:ascii="Arial" w:eastAsia="Arial" w:hAnsi="Arial" w:cs="Arial"/>
                <w:spacing w:val="-1"/>
                <w:sz w:val="20"/>
                <w:szCs w:val="20"/>
              </w:rPr>
              <w:t xml:space="preserve"> the </w:t>
            </w:r>
            <w:r w:rsidRPr="00055C93">
              <w:rPr>
                <w:rFonts w:ascii="Arial" w:eastAsia="Arial" w:hAnsi="Arial" w:cs="Arial"/>
                <w:spacing w:val="-2"/>
                <w:sz w:val="20"/>
                <w:szCs w:val="20"/>
              </w:rPr>
              <w:t>Boa</w:t>
            </w:r>
            <w:r w:rsidRPr="00055C93">
              <w:rPr>
                <w:rFonts w:ascii="Arial" w:eastAsia="Arial" w:hAnsi="Arial" w:cs="Arial"/>
                <w:spacing w:val="-5"/>
                <w:sz w:val="20"/>
                <w:szCs w:val="20"/>
              </w:rPr>
              <w:t>r</w:t>
            </w:r>
            <w:r w:rsidRPr="00055C93">
              <w:rPr>
                <w:rFonts w:ascii="Arial" w:eastAsia="Arial" w:hAnsi="Arial" w:cs="Arial"/>
                <w:sz w:val="20"/>
                <w:szCs w:val="20"/>
              </w:rPr>
              <w:t>d</w:t>
            </w:r>
            <w:r w:rsidRPr="00055C93">
              <w:rPr>
                <w:rFonts w:ascii="Arial" w:eastAsia="Arial" w:hAnsi="Arial" w:cs="Arial"/>
                <w:spacing w:val="2"/>
                <w:sz w:val="20"/>
                <w:szCs w:val="20"/>
              </w:rPr>
              <w:t xml:space="preserve"> </w:t>
            </w:r>
            <w:r w:rsidR="0012449E" w:rsidRPr="00055C93">
              <w:rPr>
                <w:rFonts w:ascii="Arial" w:eastAsia="Arial" w:hAnsi="Arial" w:cs="Arial"/>
                <w:spacing w:val="-2"/>
                <w:sz w:val="20"/>
                <w:szCs w:val="20"/>
              </w:rPr>
              <w:t>develop</w:t>
            </w:r>
            <w:r w:rsidRPr="00055C93">
              <w:rPr>
                <w:rFonts w:ascii="Arial" w:eastAsia="Arial" w:hAnsi="Arial" w:cs="Arial"/>
                <w:spacing w:val="3"/>
                <w:sz w:val="20"/>
                <w:szCs w:val="20"/>
              </w:rPr>
              <w:t xml:space="preserve"> </w:t>
            </w:r>
            <w:r w:rsidRPr="00055C93">
              <w:rPr>
                <w:rFonts w:ascii="Arial" w:eastAsia="Arial" w:hAnsi="Arial" w:cs="Arial"/>
                <w:sz w:val="20"/>
                <w:szCs w:val="20"/>
              </w:rPr>
              <w:t>a</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ne</w:t>
            </w:r>
            <w:r w:rsidRPr="00055C93">
              <w:rPr>
                <w:rFonts w:ascii="Arial" w:eastAsia="Arial" w:hAnsi="Arial" w:cs="Arial"/>
                <w:sz w:val="20"/>
                <w:szCs w:val="20"/>
              </w:rPr>
              <w:t>w</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visio</w:t>
            </w:r>
            <w:r w:rsidRPr="00055C93">
              <w:rPr>
                <w:rFonts w:ascii="Arial" w:eastAsia="Arial" w:hAnsi="Arial" w:cs="Arial"/>
                <w:sz w:val="20"/>
                <w:szCs w:val="20"/>
              </w:rPr>
              <w:t>n</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futu</w:t>
            </w:r>
            <w:r w:rsidRPr="00055C93">
              <w:rPr>
                <w:rFonts w:ascii="Arial" w:eastAsia="Arial" w:hAnsi="Arial" w:cs="Arial"/>
                <w:spacing w:val="-5"/>
                <w:sz w:val="20"/>
                <w:szCs w:val="20"/>
              </w:rPr>
              <w:t>r</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whic</w:t>
            </w:r>
            <w:r w:rsidRPr="00055C93">
              <w:rPr>
                <w:rFonts w:ascii="Arial" w:eastAsia="Arial" w:hAnsi="Arial" w:cs="Arial"/>
                <w:sz w:val="20"/>
                <w:szCs w:val="20"/>
              </w:rPr>
              <w:t>h</w:t>
            </w:r>
            <w:r w:rsidRPr="00055C93">
              <w:rPr>
                <w:rFonts w:ascii="Arial" w:eastAsia="Arial" w:hAnsi="Arial" w:cs="Arial"/>
                <w:spacing w:val="5"/>
                <w:sz w:val="20"/>
                <w:szCs w:val="20"/>
              </w:rPr>
              <w:t xml:space="preserve"> </w:t>
            </w:r>
            <w:r w:rsidR="00EA51CC" w:rsidRPr="00055C93">
              <w:rPr>
                <w:rFonts w:ascii="Arial" w:eastAsia="Arial" w:hAnsi="Arial" w:cs="Arial"/>
                <w:spacing w:val="-2"/>
                <w:sz w:val="20"/>
                <w:szCs w:val="20"/>
              </w:rPr>
              <w:t>i</w:t>
            </w:r>
            <w:r w:rsidRPr="00055C93">
              <w:rPr>
                <w:rFonts w:ascii="Arial" w:eastAsia="Arial" w:hAnsi="Arial" w:cs="Arial"/>
                <w:spacing w:val="-2"/>
                <w:sz w:val="20"/>
                <w:szCs w:val="20"/>
              </w:rPr>
              <w:t>s abou</w:t>
            </w:r>
            <w:r w:rsidRPr="00055C93">
              <w:rPr>
                <w:rFonts w:ascii="Arial" w:eastAsia="Arial" w:hAnsi="Arial" w:cs="Arial"/>
                <w:sz w:val="20"/>
                <w:szCs w:val="20"/>
              </w:rPr>
              <w:t>t</w:t>
            </w:r>
            <w:r w:rsidRPr="00055C93">
              <w:rPr>
                <w:rFonts w:ascii="Arial" w:eastAsia="Arial" w:hAnsi="Arial" w:cs="Arial"/>
                <w:spacing w:val="5"/>
                <w:sz w:val="20"/>
                <w:szCs w:val="20"/>
              </w:rPr>
              <w:t xml:space="preserve"> </w:t>
            </w:r>
            <w:r w:rsidRPr="00055C93">
              <w:rPr>
                <w:rFonts w:ascii="Arial" w:eastAsia="Arial" w:hAnsi="Arial" w:cs="Arial"/>
                <w:sz w:val="20"/>
                <w:szCs w:val="20"/>
              </w:rPr>
              <w:t>a</w:t>
            </w:r>
            <w:r w:rsidRPr="00055C93">
              <w:rPr>
                <w:rFonts w:ascii="Arial" w:eastAsia="Arial" w:hAnsi="Arial" w:cs="Arial"/>
                <w:spacing w:val="-8"/>
                <w:sz w:val="20"/>
                <w:szCs w:val="20"/>
              </w:rPr>
              <w:t xml:space="preserve"> </w:t>
            </w:r>
            <w:r w:rsidRPr="00055C93">
              <w:rPr>
                <w:rFonts w:ascii="Arial" w:eastAsia="Arial" w:hAnsi="Arial" w:cs="Arial"/>
                <w:spacing w:val="-2"/>
                <w:sz w:val="20"/>
                <w:szCs w:val="20"/>
              </w:rPr>
              <w:t>wide</w:t>
            </w:r>
            <w:r w:rsidRPr="00055C93">
              <w:rPr>
                <w:rFonts w:ascii="Arial" w:eastAsia="Arial" w:hAnsi="Arial" w:cs="Arial"/>
                <w:sz w:val="20"/>
                <w:szCs w:val="20"/>
              </w:rPr>
              <w:t>r</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engagement</w:t>
            </w:r>
            <w:r w:rsidR="0012449E" w:rsidRPr="00055C93">
              <w:rPr>
                <w:rFonts w:ascii="Arial" w:eastAsia="Arial" w:hAnsi="Arial" w:cs="Arial"/>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imp</w:t>
            </w:r>
            <w:r w:rsidRPr="00055C93">
              <w:rPr>
                <w:rFonts w:ascii="Arial" w:eastAsia="Arial" w:hAnsi="Arial" w:cs="Arial"/>
                <w:spacing w:val="-5"/>
                <w:sz w:val="20"/>
                <w:szCs w:val="20"/>
              </w:rPr>
              <w:t>r</w:t>
            </w:r>
            <w:r w:rsidRPr="00055C93">
              <w:rPr>
                <w:rFonts w:ascii="Arial" w:eastAsia="Arial" w:hAnsi="Arial" w:cs="Arial"/>
                <w:spacing w:val="-2"/>
                <w:sz w:val="20"/>
                <w:szCs w:val="20"/>
              </w:rPr>
              <w:t>ovin</w:t>
            </w:r>
            <w:r w:rsidRPr="00055C93">
              <w:rPr>
                <w:rFonts w:ascii="Arial" w:eastAsia="Arial" w:hAnsi="Arial" w:cs="Arial"/>
                <w:sz w:val="20"/>
                <w:szCs w:val="20"/>
              </w:rPr>
              <w:t>g</w:t>
            </w:r>
            <w:r w:rsidRPr="00055C93">
              <w:rPr>
                <w:rFonts w:ascii="Arial" w:eastAsia="Arial" w:hAnsi="Arial" w:cs="Arial"/>
                <w:spacing w:val="7"/>
                <w:sz w:val="20"/>
                <w:szCs w:val="20"/>
              </w:rPr>
              <w:t xml:space="preserve"> </w:t>
            </w:r>
            <w:r w:rsidRPr="00055C93">
              <w:rPr>
                <w:rFonts w:ascii="Arial" w:eastAsia="Arial" w:hAnsi="Arial" w:cs="Arial"/>
                <w:spacing w:val="-2"/>
                <w:w w:val="101"/>
                <w:sz w:val="20"/>
                <w:szCs w:val="20"/>
              </w:rPr>
              <w:t xml:space="preserve">educational </w:t>
            </w:r>
            <w:r w:rsidRPr="00055C93">
              <w:rPr>
                <w:rFonts w:ascii="Arial" w:eastAsia="Arial" w:hAnsi="Arial" w:cs="Arial"/>
                <w:spacing w:val="-2"/>
                <w:sz w:val="20"/>
                <w:szCs w:val="20"/>
              </w:rPr>
              <w:t>opportunitie</w:t>
            </w:r>
            <w:r w:rsidRPr="00055C93">
              <w:rPr>
                <w:rFonts w:ascii="Arial" w:eastAsia="Arial" w:hAnsi="Arial" w:cs="Arial"/>
                <w:sz w:val="20"/>
                <w:szCs w:val="20"/>
              </w:rPr>
              <w:t>s</w:t>
            </w:r>
            <w:r w:rsidRPr="00055C93">
              <w:rPr>
                <w:rFonts w:ascii="Arial" w:eastAsia="Arial" w:hAnsi="Arial" w:cs="Arial"/>
                <w:spacing w:val="17"/>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attainmen</w:t>
            </w:r>
            <w:r w:rsidRPr="00055C93">
              <w:rPr>
                <w:rFonts w:ascii="Arial" w:eastAsia="Arial" w:hAnsi="Arial" w:cs="Arial"/>
                <w:sz w:val="20"/>
                <w:szCs w:val="20"/>
              </w:rPr>
              <w:t>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its</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lea</w:t>
            </w:r>
            <w:r w:rsidRPr="00055C93">
              <w:rPr>
                <w:rFonts w:ascii="Arial" w:eastAsia="Arial" w:hAnsi="Arial" w:cs="Arial"/>
                <w:spacing w:val="1"/>
                <w:sz w:val="20"/>
                <w:szCs w:val="20"/>
              </w:rPr>
              <w:t>r</w:t>
            </w:r>
            <w:r w:rsidRPr="00055C93">
              <w:rPr>
                <w:rFonts w:ascii="Arial" w:eastAsia="Arial" w:hAnsi="Arial" w:cs="Arial"/>
                <w:spacing w:val="-2"/>
                <w:sz w:val="20"/>
                <w:szCs w:val="20"/>
              </w:rPr>
              <w:t>nin</w:t>
            </w:r>
            <w:r w:rsidRPr="00055C93">
              <w:rPr>
                <w:rFonts w:ascii="Arial" w:eastAsia="Arial" w:hAnsi="Arial" w:cs="Arial"/>
                <w:sz w:val="20"/>
                <w:szCs w:val="20"/>
              </w:rPr>
              <w:t>g</w:t>
            </w:r>
            <w:r w:rsidRPr="00055C93">
              <w:rPr>
                <w:rFonts w:ascii="Arial" w:eastAsia="Arial" w:hAnsi="Arial" w:cs="Arial"/>
                <w:spacing w:val="-13"/>
                <w:sz w:val="20"/>
                <w:szCs w:val="20"/>
              </w:rPr>
              <w:t xml:space="preserve"> </w:t>
            </w:r>
            <w:r w:rsidRPr="00055C93">
              <w:rPr>
                <w:rFonts w:ascii="Arial" w:eastAsia="Arial" w:hAnsi="Arial" w:cs="Arial"/>
                <w:spacing w:val="-2"/>
                <w:w w:val="101"/>
                <w:sz w:val="20"/>
                <w:szCs w:val="20"/>
              </w:rPr>
              <w:t>communities.</w:t>
            </w:r>
          </w:p>
          <w:p w:rsidR="00B621D0" w:rsidRPr="00055C93" w:rsidRDefault="00B621D0" w:rsidP="003A01AF">
            <w:pPr>
              <w:pStyle w:val="ListParagraph"/>
              <w:ind w:left="357" w:right="153"/>
              <w:rPr>
                <w:rFonts w:ascii="Arial" w:eastAsia="Arial" w:hAnsi="Arial" w:cs="Arial"/>
                <w:sz w:val="20"/>
                <w:szCs w:val="20"/>
              </w:rPr>
            </w:pPr>
          </w:p>
          <w:p w:rsidR="008E3E52" w:rsidRPr="008E3E52" w:rsidRDefault="008E3E52" w:rsidP="008E3E52">
            <w:pPr>
              <w:pStyle w:val="ListParagraph"/>
              <w:numPr>
                <w:ilvl w:val="0"/>
                <w:numId w:val="7"/>
              </w:numPr>
              <w:ind w:left="357" w:right="153" w:hanging="357"/>
              <w:rPr>
                <w:rFonts w:ascii="Arial" w:eastAsia="Arial" w:hAnsi="Arial" w:cs="Arial"/>
                <w:sz w:val="20"/>
                <w:szCs w:val="20"/>
              </w:rPr>
            </w:pP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6"/>
                <w:sz w:val="20"/>
                <w:szCs w:val="20"/>
              </w:rPr>
              <w:t xml:space="preserve"> </w:t>
            </w:r>
            <w:r w:rsidR="009755C6">
              <w:rPr>
                <w:rFonts w:ascii="Arial" w:eastAsia="Arial" w:hAnsi="Arial" w:cs="Arial"/>
                <w:spacing w:val="-2"/>
                <w:sz w:val="20"/>
                <w:szCs w:val="20"/>
              </w:rPr>
              <w:t>V</w:t>
            </w:r>
            <w:r w:rsidRPr="008E3E52">
              <w:rPr>
                <w:rFonts w:ascii="Arial" w:eastAsia="Arial" w:hAnsi="Arial" w:cs="Arial"/>
                <w:spacing w:val="-2"/>
                <w:sz w:val="20"/>
                <w:szCs w:val="20"/>
              </w:rPr>
              <w:t>isio</w:t>
            </w:r>
            <w:r w:rsidRPr="008E3E52">
              <w:rPr>
                <w:rFonts w:ascii="Arial" w:eastAsia="Arial" w:hAnsi="Arial" w:cs="Arial"/>
                <w:sz w:val="20"/>
                <w:szCs w:val="20"/>
              </w:rPr>
              <w:t>n</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fo</w:t>
            </w:r>
            <w:r w:rsidRPr="008E3E52">
              <w:rPr>
                <w:rFonts w:ascii="Arial" w:eastAsia="Arial" w:hAnsi="Arial" w:cs="Arial"/>
                <w:sz w:val="20"/>
                <w:szCs w:val="20"/>
              </w:rPr>
              <w:t>r</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Colleg</w:t>
            </w:r>
            <w:r w:rsidRPr="008E3E52">
              <w:rPr>
                <w:rFonts w:ascii="Arial" w:eastAsia="Arial" w:hAnsi="Arial" w:cs="Arial"/>
                <w:sz w:val="20"/>
                <w:szCs w:val="20"/>
              </w:rPr>
              <w:t>e</w:t>
            </w:r>
            <w:r w:rsidRPr="008E3E52">
              <w:rPr>
                <w:rFonts w:ascii="Arial" w:eastAsia="Arial" w:hAnsi="Arial" w:cs="Arial"/>
                <w:spacing w:val="-10"/>
                <w:sz w:val="20"/>
                <w:szCs w:val="20"/>
              </w:rPr>
              <w:t xml:space="preserve"> </w:t>
            </w:r>
            <w:r w:rsidRPr="008E3E52">
              <w:rPr>
                <w:rFonts w:ascii="Arial" w:eastAsia="Arial" w:hAnsi="Arial" w:cs="Arial"/>
                <w:spacing w:val="-2"/>
                <w:sz w:val="20"/>
                <w:szCs w:val="20"/>
              </w:rPr>
              <w:t>see</w:t>
            </w:r>
            <w:r w:rsidRPr="008E3E52">
              <w:rPr>
                <w:rFonts w:ascii="Arial" w:eastAsia="Arial" w:hAnsi="Arial" w:cs="Arial"/>
                <w:sz w:val="20"/>
                <w:szCs w:val="20"/>
              </w:rPr>
              <w:t>s</w:t>
            </w:r>
            <w:r w:rsidRPr="008E3E52">
              <w:rPr>
                <w:rFonts w:ascii="Arial" w:eastAsia="Arial" w:hAnsi="Arial" w:cs="Arial"/>
                <w:spacing w:val="-12"/>
                <w:sz w:val="20"/>
                <w:szCs w:val="20"/>
              </w:rPr>
              <w:t xml:space="preserve"> </w:t>
            </w:r>
            <w:r w:rsidRPr="008E3E52">
              <w:rPr>
                <w:rFonts w:ascii="Arial" w:eastAsia="Arial" w:hAnsi="Arial" w:cs="Arial"/>
                <w:spacing w:val="-2"/>
                <w:sz w:val="20"/>
                <w:szCs w:val="20"/>
              </w:rPr>
              <w:t>it evolving int</w:t>
            </w:r>
            <w:r w:rsidRPr="008E3E52">
              <w:rPr>
                <w:rFonts w:ascii="Arial" w:eastAsia="Arial" w:hAnsi="Arial" w:cs="Arial"/>
                <w:sz w:val="20"/>
                <w:szCs w:val="20"/>
              </w:rPr>
              <w:t>o</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a</w:t>
            </w:r>
            <w:r w:rsidRPr="008E3E52">
              <w:rPr>
                <w:rFonts w:ascii="Arial" w:eastAsia="Arial" w:hAnsi="Arial" w:cs="Arial"/>
                <w:sz w:val="20"/>
                <w:szCs w:val="20"/>
              </w:rPr>
              <w:t>n</w:t>
            </w:r>
            <w:r w:rsidRPr="008E3E52">
              <w:rPr>
                <w:rFonts w:ascii="Arial" w:eastAsia="Arial" w:hAnsi="Arial" w:cs="Arial"/>
                <w:spacing w:val="-8"/>
                <w:sz w:val="20"/>
                <w:szCs w:val="20"/>
              </w:rPr>
              <w:t xml:space="preserve"> </w:t>
            </w:r>
            <w:r w:rsidRPr="008E3E52">
              <w:rPr>
                <w:rFonts w:ascii="Arial" w:eastAsia="Arial" w:hAnsi="Arial" w:cs="Arial"/>
                <w:spacing w:val="-2"/>
                <w:sz w:val="20"/>
                <w:szCs w:val="20"/>
              </w:rPr>
              <w:t>educatio</w:t>
            </w:r>
            <w:r w:rsidRPr="008E3E52">
              <w:rPr>
                <w:rFonts w:ascii="Arial" w:eastAsia="Arial" w:hAnsi="Arial" w:cs="Arial"/>
                <w:sz w:val="20"/>
                <w:szCs w:val="20"/>
              </w:rPr>
              <w:t>n</w:t>
            </w:r>
            <w:r w:rsidRPr="008E3E52">
              <w:rPr>
                <w:rFonts w:ascii="Arial" w:eastAsia="Arial" w:hAnsi="Arial" w:cs="Arial"/>
                <w:spacing w:val="12"/>
                <w:sz w:val="20"/>
                <w:szCs w:val="20"/>
              </w:rPr>
              <w:t xml:space="preserve"> </w:t>
            </w:r>
            <w:r w:rsidRPr="008E3E52">
              <w:rPr>
                <w:rFonts w:ascii="Arial" w:eastAsia="Arial" w:hAnsi="Arial" w:cs="Arial"/>
                <w:spacing w:val="-2"/>
                <w:sz w:val="20"/>
                <w:szCs w:val="20"/>
              </w:rPr>
              <w:t>g</w:t>
            </w:r>
            <w:r w:rsidRPr="008E3E52">
              <w:rPr>
                <w:rFonts w:ascii="Arial" w:eastAsia="Arial" w:hAnsi="Arial" w:cs="Arial"/>
                <w:spacing w:val="-5"/>
                <w:sz w:val="20"/>
                <w:szCs w:val="20"/>
              </w:rPr>
              <w:t>r</w:t>
            </w:r>
            <w:r w:rsidRPr="008E3E52">
              <w:rPr>
                <w:rFonts w:ascii="Arial" w:eastAsia="Arial" w:hAnsi="Arial" w:cs="Arial"/>
                <w:spacing w:val="-2"/>
                <w:sz w:val="20"/>
                <w:szCs w:val="20"/>
              </w:rPr>
              <w:t>ou</w:t>
            </w:r>
            <w:r w:rsidRPr="008E3E52">
              <w:rPr>
                <w:rFonts w:ascii="Arial" w:eastAsia="Arial" w:hAnsi="Arial" w:cs="Arial"/>
                <w:sz w:val="20"/>
                <w:szCs w:val="20"/>
              </w:rPr>
              <w:t>p</w:t>
            </w:r>
            <w:r w:rsidRPr="008E3E52">
              <w:rPr>
                <w:rFonts w:ascii="Arial" w:eastAsia="Arial" w:hAnsi="Arial" w:cs="Arial"/>
                <w:spacing w:val="8"/>
                <w:sz w:val="20"/>
                <w:szCs w:val="20"/>
              </w:rPr>
              <w:t xml:space="preserve"> </w:t>
            </w:r>
            <w:r w:rsidRPr="008E3E52">
              <w:rPr>
                <w:rFonts w:ascii="Arial" w:eastAsia="Arial" w:hAnsi="Arial" w:cs="Arial"/>
                <w:spacing w:val="-2"/>
                <w:sz w:val="20"/>
                <w:szCs w:val="20"/>
              </w:rPr>
              <w:t>wit</w:t>
            </w:r>
            <w:r w:rsidRPr="008E3E52">
              <w:rPr>
                <w:rFonts w:ascii="Arial" w:eastAsia="Arial" w:hAnsi="Arial" w:cs="Arial"/>
                <w:sz w:val="20"/>
                <w:szCs w:val="20"/>
              </w:rPr>
              <w:t>h</w:t>
            </w:r>
            <w:r w:rsidRPr="008E3E52">
              <w:rPr>
                <w:rFonts w:ascii="Arial" w:eastAsia="Arial" w:hAnsi="Arial" w:cs="Arial"/>
                <w:spacing w:val="9"/>
                <w:sz w:val="20"/>
                <w:szCs w:val="20"/>
              </w:rPr>
              <w:t xml:space="preserve"> </w:t>
            </w:r>
            <w:r w:rsidRPr="008E3E52">
              <w:rPr>
                <w:rFonts w:ascii="Arial" w:eastAsia="Arial" w:hAnsi="Arial" w:cs="Arial"/>
                <w:spacing w:val="-2"/>
                <w:sz w:val="20"/>
                <w:szCs w:val="20"/>
              </w:rPr>
              <w:t>p</w:t>
            </w:r>
            <w:r w:rsidRPr="008E3E52">
              <w:rPr>
                <w:rFonts w:ascii="Arial" w:eastAsia="Arial" w:hAnsi="Arial" w:cs="Arial"/>
                <w:spacing w:val="-5"/>
                <w:sz w:val="20"/>
                <w:szCs w:val="20"/>
              </w:rPr>
              <w:t>r</w:t>
            </w:r>
            <w:r w:rsidRPr="008E3E52">
              <w:rPr>
                <w:rFonts w:ascii="Arial" w:eastAsia="Arial" w:hAnsi="Arial" w:cs="Arial"/>
                <w:spacing w:val="-2"/>
                <w:sz w:val="20"/>
                <w:szCs w:val="20"/>
              </w:rPr>
              <w:t>og</w:t>
            </w:r>
            <w:r w:rsidRPr="008E3E52">
              <w:rPr>
                <w:rFonts w:ascii="Arial" w:eastAsia="Arial" w:hAnsi="Arial" w:cs="Arial"/>
                <w:spacing w:val="-5"/>
                <w:sz w:val="20"/>
                <w:szCs w:val="20"/>
              </w:rPr>
              <w:t>r</w:t>
            </w:r>
            <w:r w:rsidRPr="008E3E52">
              <w:rPr>
                <w:rFonts w:ascii="Arial" w:eastAsia="Arial" w:hAnsi="Arial" w:cs="Arial"/>
                <w:spacing w:val="-2"/>
                <w:sz w:val="20"/>
                <w:szCs w:val="20"/>
              </w:rPr>
              <w:t>es</w:t>
            </w:r>
            <w:r w:rsidRPr="008E3E52">
              <w:rPr>
                <w:rFonts w:ascii="Arial" w:eastAsia="Arial" w:hAnsi="Arial" w:cs="Arial"/>
                <w:sz w:val="20"/>
                <w:szCs w:val="20"/>
              </w:rPr>
              <w:t>s</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fo</w:t>
            </w:r>
            <w:r w:rsidRPr="008E3E52">
              <w:rPr>
                <w:rFonts w:ascii="Arial" w:eastAsia="Arial" w:hAnsi="Arial" w:cs="Arial"/>
                <w:sz w:val="20"/>
                <w:szCs w:val="20"/>
              </w:rPr>
              <w:t>r</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youn</w:t>
            </w:r>
            <w:r w:rsidRPr="008E3E52">
              <w:rPr>
                <w:rFonts w:ascii="Arial" w:eastAsia="Arial" w:hAnsi="Arial" w:cs="Arial"/>
                <w:sz w:val="20"/>
                <w:szCs w:val="20"/>
              </w:rPr>
              <w:t>g</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peopl</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w w:val="102"/>
                <w:sz w:val="20"/>
                <w:szCs w:val="20"/>
              </w:rPr>
              <w:t xml:space="preserve">at </w:t>
            </w:r>
            <w:r w:rsidRPr="008E3E52">
              <w:rPr>
                <w:rFonts w:ascii="Arial" w:eastAsia="Arial" w:hAnsi="Arial" w:cs="Arial"/>
                <w:spacing w:val="-2"/>
                <w:sz w:val="20"/>
                <w:szCs w:val="20"/>
              </w:rPr>
              <w:t>it</w:t>
            </w:r>
            <w:r w:rsidRPr="008E3E52">
              <w:rPr>
                <w:rFonts w:ascii="Arial" w:eastAsia="Arial" w:hAnsi="Arial" w:cs="Arial"/>
                <w:sz w:val="20"/>
                <w:szCs w:val="20"/>
              </w:rPr>
              <w:t>s</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heart</w:t>
            </w:r>
            <w:r w:rsidRPr="008E3E52">
              <w:rPr>
                <w:rFonts w:ascii="Arial" w:eastAsia="Arial" w:hAnsi="Arial" w:cs="Arial"/>
                <w:sz w:val="20"/>
                <w:szCs w:val="20"/>
              </w:rPr>
              <w:t xml:space="preserve">, </w:t>
            </w:r>
            <w:r w:rsidRPr="008E3E52">
              <w:rPr>
                <w:rFonts w:ascii="Arial" w:eastAsia="Arial" w:hAnsi="Arial" w:cs="Arial"/>
                <w:spacing w:val="-2"/>
                <w:sz w:val="20"/>
                <w:szCs w:val="20"/>
              </w:rPr>
              <w:t>havin</w:t>
            </w:r>
            <w:r w:rsidRPr="008E3E52">
              <w:rPr>
                <w:rFonts w:ascii="Arial" w:eastAsia="Arial" w:hAnsi="Arial" w:cs="Arial"/>
                <w:sz w:val="20"/>
                <w:szCs w:val="20"/>
              </w:rPr>
              <w:t>g</w:t>
            </w:r>
            <w:r w:rsidRPr="008E3E52">
              <w:rPr>
                <w:rFonts w:ascii="Arial" w:eastAsia="Arial" w:hAnsi="Arial" w:cs="Arial"/>
                <w:spacing w:val="-9"/>
                <w:sz w:val="20"/>
                <w:szCs w:val="20"/>
              </w:rPr>
              <w:t xml:space="preserve"> </w:t>
            </w:r>
            <w:r w:rsidRPr="008E3E52">
              <w:rPr>
                <w:rFonts w:ascii="Arial" w:eastAsia="Arial" w:hAnsi="Arial" w:cs="Arial"/>
                <w:sz w:val="20"/>
                <w:szCs w:val="20"/>
              </w:rPr>
              <w:t>a</w:t>
            </w:r>
            <w:r w:rsidRPr="008E3E52">
              <w:rPr>
                <w:rFonts w:ascii="Arial" w:eastAsia="Arial" w:hAnsi="Arial" w:cs="Arial"/>
                <w:spacing w:val="-8"/>
                <w:sz w:val="20"/>
                <w:szCs w:val="20"/>
              </w:rPr>
              <w:t xml:space="preserve"> </w:t>
            </w:r>
            <w:r w:rsidRPr="008E3E52">
              <w:rPr>
                <w:rFonts w:ascii="Arial" w:eastAsia="Arial" w:hAnsi="Arial" w:cs="Arial"/>
                <w:spacing w:val="-2"/>
                <w:sz w:val="20"/>
                <w:szCs w:val="20"/>
              </w:rPr>
              <w:t>wide</w:t>
            </w:r>
            <w:r w:rsidRPr="008E3E52">
              <w:rPr>
                <w:rFonts w:ascii="Arial" w:eastAsia="Arial" w:hAnsi="Arial" w:cs="Arial"/>
                <w:sz w:val="20"/>
                <w:szCs w:val="20"/>
              </w:rPr>
              <w:t>r</w:t>
            </w:r>
            <w:r w:rsidRPr="008E3E52">
              <w:rPr>
                <w:rFonts w:ascii="Arial" w:eastAsia="Arial" w:hAnsi="Arial" w:cs="Arial"/>
                <w:spacing w:val="5"/>
                <w:sz w:val="20"/>
                <w:szCs w:val="20"/>
              </w:rPr>
              <w:t xml:space="preserve"> </w:t>
            </w:r>
            <w:r w:rsidRPr="008E3E52">
              <w:rPr>
                <w:rFonts w:ascii="Arial" w:eastAsia="Arial" w:hAnsi="Arial" w:cs="Arial"/>
                <w:spacing w:val="-5"/>
                <w:sz w:val="20"/>
                <w:szCs w:val="20"/>
              </w:rPr>
              <w:t>r</w:t>
            </w:r>
            <w:r w:rsidRPr="008E3E52">
              <w:rPr>
                <w:rFonts w:ascii="Arial" w:eastAsia="Arial" w:hAnsi="Arial" w:cs="Arial"/>
                <w:spacing w:val="-2"/>
                <w:sz w:val="20"/>
                <w:szCs w:val="20"/>
              </w:rPr>
              <w:t>ol</w:t>
            </w:r>
            <w:r w:rsidRPr="008E3E52">
              <w:rPr>
                <w:rFonts w:ascii="Arial" w:eastAsia="Arial" w:hAnsi="Arial" w:cs="Arial"/>
                <w:sz w:val="20"/>
                <w:szCs w:val="20"/>
              </w:rPr>
              <w:t>e</w:t>
            </w:r>
            <w:r w:rsidRPr="008E3E52">
              <w:rPr>
                <w:rFonts w:ascii="Arial" w:eastAsia="Arial" w:hAnsi="Arial" w:cs="Arial"/>
                <w:spacing w:val="-6"/>
                <w:sz w:val="20"/>
                <w:szCs w:val="20"/>
              </w:rPr>
              <w:t xml:space="preserve"> </w:t>
            </w:r>
            <w:r w:rsidRPr="008E3E52">
              <w:rPr>
                <w:rFonts w:ascii="Arial" w:eastAsia="Arial" w:hAnsi="Arial" w:cs="Arial"/>
                <w:spacing w:val="-2"/>
                <w:sz w:val="20"/>
                <w:szCs w:val="20"/>
              </w:rPr>
              <w:t>t</w:t>
            </w:r>
            <w:r w:rsidRPr="008E3E52">
              <w:rPr>
                <w:rFonts w:ascii="Arial" w:eastAsia="Arial" w:hAnsi="Arial" w:cs="Arial"/>
                <w:sz w:val="20"/>
                <w:szCs w:val="20"/>
              </w:rPr>
              <w:t>o</w:t>
            </w:r>
            <w:r w:rsidRPr="008E3E52">
              <w:rPr>
                <w:rFonts w:ascii="Arial" w:eastAsia="Arial" w:hAnsi="Arial" w:cs="Arial"/>
                <w:spacing w:val="5"/>
                <w:sz w:val="20"/>
                <w:szCs w:val="20"/>
              </w:rPr>
              <w:t xml:space="preserve"> </w:t>
            </w:r>
            <w:r w:rsidRPr="008E3E52">
              <w:rPr>
                <w:rFonts w:ascii="Arial" w:eastAsia="Arial" w:hAnsi="Arial" w:cs="Arial"/>
                <w:spacing w:val="-2"/>
                <w:w w:val="103"/>
                <w:sz w:val="20"/>
                <w:szCs w:val="20"/>
              </w:rPr>
              <w:t xml:space="preserve">support </w:t>
            </w:r>
            <w:r w:rsidRPr="008E3E52">
              <w:rPr>
                <w:rFonts w:ascii="Arial" w:eastAsia="Arial" w:hAnsi="Arial" w:cs="Arial"/>
                <w:spacing w:val="-2"/>
                <w:sz w:val="20"/>
                <w:szCs w:val="20"/>
              </w:rPr>
              <w:t>imp</w:t>
            </w:r>
            <w:r w:rsidRPr="008E3E52">
              <w:rPr>
                <w:rFonts w:ascii="Arial" w:eastAsia="Arial" w:hAnsi="Arial" w:cs="Arial"/>
                <w:spacing w:val="-5"/>
                <w:sz w:val="20"/>
                <w:szCs w:val="20"/>
              </w:rPr>
              <w:t>r</w:t>
            </w:r>
            <w:r w:rsidRPr="008E3E52">
              <w:rPr>
                <w:rFonts w:ascii="Arial" w:eastAsia="Arial" w:hAnsi="Arial" w:cs="Arial"/>
                <w:spacing w:val="-2"/>
                <w:sz w:val="20"/>
                <w:szCs w:val="20"/>
              </w:rPr>
              <w:t>ovement</w:t>
            </w:r>
            <w:r w:rsidRPr="008E3E52">
              <w:rPr>
                <w:rFonts w:ascii="Arial" w:eastAsia="Arial" w:hAnsi="Arial" w:cs="Arial"/>
                <w:sz w:val="20"/>
                <w:szCs w:val="20"/>
              </w:rPr>
              <w:t>s</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i</w:t>
            </w:r>
            <w:r w:rsidRPr="008E3E52">
              <w:rPr>
                <w:rFonts w:ascii="Arial" w:eastAsia="Arial" w:hAnsi="Arial" w:cs="Arial"/>
                <w:sz w:val="20"/>
                <w:szCs w:val="20"/>
              </w:rPr>
              <w:t>n</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educationa</w:t>
            </w:r>
            <w:r w:rsidRPr="008E3E52">
              <w:rPr>
                <w:rFonts w:ascii="Arial" w:eastAsia="Arial" w:hAnsi="Arial" w:cs="Arial"/>
                <w:sz w:val="20"/>
                <w:szCs w:val="20"/>
              </w:rPr>
              <w:t>l</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p</w:t>
            </w:r>
            <w:r w:rsidRPr="008E3E52">
              <w:rPr>
                <w:rFonts w:ascii="Arial" w:eastAsia="Arial" w:hAnsi="Arial" w:cs="Arial"/>
                <w:spacing w:val="-5"/>
                <w:sz w:val="20"/>
                <w:szCs w:val="20"/>
              </w:rPr>
              <w:t>r</w:t>
            </w:r>
            <w:r w:rsidRPr="008E3E52">
              <w:rPr>
                <w:rFonts w:ascii="Arial" w:eastAsia="Arial" w:hAnsi="Arial" w:cs="Arial"/>
                <w:spacing w:val="-2"/>
                <w:sz w:val="20"/>
                <w:szCs w:val="20"/>
              </w:rPr>
              <w:t>ovision</w:t>
            </w:r>
            <w:r w:rsidRPr="008E3E52">
              <w:rPr>
                <w:rFonts w:ascii="Arial" w:eastAsia="Arial" w:hAnsi="Arial" w:cs="Arial"/>
                <w:sz w:val="20"/>
                <w:szCs w:val="20"/>
              </w:rPr>
              <w:t>.</w:t>
            </w:r>
            <w:r w:rsidRPr="008E3E52">
              <w:rPr>
                <w:rFonts w:ascii="Arial" w:eastAsia="Arial" w:hAnsi="Arial" w:cs="Arial"/>
                <w:spacing w:val="9"/>
                <w:sz w:val="20"/>
                <w:szCs w:val="20"/>
              </w:rPr>
              <w:t xml:space="preserve"> </w:t>
            </w: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6"/>
                <w:sz w:val="20"/>
                <w:szCs w:val="20"/>
              </w:rPr>
              <w:t xml:space="preserve"> </w:t>
            </w:r>
            <w:r w:rsidRPr="008E3E52">
              <w:rPr>
                <w:rFonts w:ascii="Arial" w:eastAsia="Arial" w:hAnsi="Arial" w:cs="Arial"/>
                <w:spacing w:val="-2"/>
                <w:sz w:val="20"/>
                <w:szCs w:val="20"/>
              </w:rPr>
              <w:t>Colleg</w:t>
            </w:r>
            <w:r w:rsidRPr="008E3E52">
              <w:rPr>
                <w:rFonts w:ascii="Arial" w:eastAsia="Arial" w:hAnsi="Arial" w:cs="Arial"/>
                <w:sz w:val="20"/>
                <w:szCs w:val="20"/>
              </w:rPr>
              <w:t>e</w:t>
            </w:r>
            <w:r w:rsidRPr="008E3E52">
              <w:rPr>
                <w:rFonts w:ascii="Arial" w:eastAsia="Arial" w:hAnsi="Arial" w:cs="Arial"/>
                <w:spacing w:val="-10"/>
                <w:sz w:val="20"/>
                <w:szCs w:val="20"/>
              </w:rPr>
              <w:t xml:space="preserve"> </w:t>
            </w:r>
            <w:r w:rsidRPr="008E3E52">
              <w:rPr>
                <w:rFonts w:ascii="Arial" w:eastAsia="Arial" w:hAnsi="Arial" w:cs="Arial"/>
                <w:spacing w:val="-2"/>
                <w:sz w:val="20"/>
                <w:szCs w:val="20"/>
              </w:rPr>
              <w:t>is</w:t>
            </w:r>
            <w:r w:rsidRPr="008E3E52">
              <w:rPr>
                <w:rFonts w:ascii="Arial" w:eastAsia="Arial" w:hAnsi="Arial" w:cs="Arial"/>
                <w:sz w:val="20"/>
                <w:szCs w:val="20"/>
              </w:rPr>
              <w:t xml:space="preserve"> </w:t>
            </w:r>
            <w:r w:rsidRPr="008E3E52">
              <w:rPr>
                <w:rFonts w:ascii="Arial" w:eastAsia="Arial" w:hAnsi="Arial" w:cs="Arial"/>
                <w:spacing w:val="-2"/>
                <w:sz w:val="20"/>
                <w:szCs w:val="20"/>
              </w:rPr>
              <w:t>c</w:t>
            </w:r>
            <w:r w:rsidRPr="008E3E52">
              <w:rPr>
                <w:rFonts w:ascii="Arial" w:eastAsia="Arial" w:hAnsi="Arial" w:cs="Arial"/>
                <w:spacing w:val="-5"/>
                <w:sz w:val="20"/>
                <w:szCs w:val="20"/>
              </w:rPr>
              <w:t>r</w:t>
            </w:r>
            <w:r w:rsidRPr="008E3E52">
              <w:rPr>
                <w:rFonts w:ascii="Arial" w:eastAsia="Arial" w:hAnsi="Arial" w:cs="Arial"/>
                <w:spacing w:val="-2"/>
                <w:sz w:val="20"/>
                <w:szCs w:val="20"/>
              </w:rPr>
              <w:t>eatin</w:t>
            </w:r>
            <w:r w:rsidRPr="008E3E52">
              <w:rPr>
                <w:rFonts w:ascii="Arial" w:eastAsia="Arial" w:hAnsi="Arial" w:cs="Arial"/>
                <w:sz w:val="20"/>
                <w:szCs w:val="20"/>
              </w:rPr>
              <w:t>g</w:t>
            </w:r>
            <w:r w:rsidRPr="008E3E52">
              <w:rPr>
                <w:rFonts w:ascii="Arial" w:eastAsia="Arial" w:hAnsi="Arial" w:cs="Arial"/>
                <w:spacing w:val="2"/>
                <w:sz w:val="20"/>
                <w:szCs w:val="20"/>
              </w:rPr>
              <w:t xml:space="preserve"> </w:t>
            </w:r>
            <w:r w:rsidRPr="008E3E52">
              <w:rPr>
                <w:rFonts w:ascii="Arial" w:eastAsia="Arial" w:hAnsi="Arial" w:cs="Arial"/>
                <w:sz w:val="20"/>
                <w:szCs w:val="20"/>
              </w:rPr>
              <w:t>a</w:t>
            </w:r>
            <w:r w:rsidRPr="008E3E52">
              <w:rPr>
                <w:rFonts w:ascii="Arial" w:eastAsia="Arial" w:hAnsi="Arial" w:cs="Arial"/>
                <w:spacing w:val="-8"/>
                <w:sz w:val="20"/>
                <w:szCs w:val="20"/>
              </w:rPr>
              <w:t xml:space="preserve"> </w:t>
            </w:r>
            <w:r w:rsidRPr="008E3E52">
              <w:rPr>
                <w:rFonts w:ascii="Arial" w:eastAsia="Arial" w:hAnsi="Arial" w:cs="Arial"/>
                <w:spacing w:val="-2"/>
                <w:sz w:val="20"/>
                <w:szCs w:val="20"/>
              </w:rPr>
              <w:t>variet</w:t>
            </w:r>
            <w:r w:rsidRPr="008E3E52">
              <w:rPr>
                <w:rFonts w:ascii="Arial" w:eastAsia="Arial" w:hAnsi="Arial" w:cs="Arial"/>
                <w:sz w:val="20"/>
                <w:szCs w:val="20"/>
              </w:rPr>
              <w:t>y</w:t>
            </w:r>
            <w:r w:rsidRPr="008E3E52">
              <w:rPr>
                <w:rFonts w:ascii="Arial" w:eastAsia="Arial" w:hAnsi="Arial" w:cs="Arial"/>
                <w:spacing w:val="-9"/>
                <w:sz w:val="20"/>
                <w:szCs w:val="20"/>
              </w:rPr>
              <w:t xml:space="preserve"> </w:t>
            </w:r>
            <w:r w:rsidRPr="008E3E52">
              <w:rPr>
                <w:rFonts w:ascii="Arial" w:eastAsia="Arial" w:hAnsi="Arial" w:cs="Arial"/>
                <w:spacing w:val="-2"/>
                <w:sz w:val="20"/>
                <w:szCs w:val="20"/>
              </w:rPr>
              <w:t>o</w:t>
            </w:r>
            <w:r w:rsidRPr="008E3E52">
              <w:rPr>
                <w:rFonts w:ascii="Arial" w:eastAsia="Arial" w:hAnsi="Arial" w:cs="Arial"/>
                <w:sz w:val="20"/>
                <w:szCs w:val="20"/>
              </w:rPr>
              <w:t>f</w:t>
            </w:r>
            <w:r w:rsidRPr="008E3E52">
              <w:rPr>
                <w:rFonts w:ascii="Arial" w:eastAsia="Arial" w:hAnsi="Arial" w:cs="Arial"/>
                <w:spacing w:val="2"/>
                <w:sz w:val="20"/>
                <w:szCs w:val="20"/>
              </w:rPr>
              <w:t xml:space="preserve"> </w:t>
            </w:r>
            <w:r w:rsidRPr="008E3E52">
              <w:rPr>
                <w:rFonts w:ascii="Arial" w:eastAsia="Arial" w:hAnsi="Arial" w:cs="Arial"/>
                <w:spacing w:val="-5"/>
                <w:sz w:val="20"/>
                <w:szCs w:val="20"/>
              </w:rPr>
              <w:t>r</w:t>
            </w:r>
            <w:r w:rsidRPr="008E3E52">
              <w:rPr>
                <w:rFonts w:ascii="Arial" w:eastAsia="Arial" w:hAnsi="Arial" w:cs="Arial"/>
                <w:spacing w:val="-2"/>
                <w:sz w:val="20"/>
                <w:szCs w:val="20"/>
              </w:rPr>
              <w:t>oute</w:t>
            </w:r>
            <w:r w:rsidRPr="008E3E52">
              <w:rPr>
                <w:rFonts w:ascii="Arial" w:eastAsia="Arial" w:hAnsi="Arial" w:cs="Arial"/>
                <w:sz w:val="20"/>
                <w:szCs w:val="20"/>
              </w:rPr>
              <w:t xml:space="preserve">s </w:t>
            </w:r>
            <w:r w:rsidRPr="008E3E52">
              <w:rPr>
                <w:rFonts w:ascii="Arial" w:eastAsia="Arial" w:hAnsi="Arial" w:cs="Arial"/>
                <w:spacing w:val="-2"/>
                <w:sz w:val="20"/>
                <w:szCs w:val="20"/>
              </w:rPr>
              <w:t>fo</w:t>
            </w:r>
            <w:r w:rsidRPr="008E3E52">
              <w:rPr>
                <w:rFonts w:ascii="Arial" w:eastAsia="Arial" w:hAnsi="Arial" w:cs="Arial"/>
                <w:sz w:val="20"/>
                <w:szCs w:val="20"/>
              </w:rPr>
              <w:t>r</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youn</w:t>
            </w:r>
            <w:r w:rsidRPr="008E3E52">
              <w:rPr>
                <w:rFonts w:ascii="Arial" w:eastAsia="Arial" w:hAnsi="Arial" w:cs="Arial"/>
                <w:sz w:val="20"/>
                <w:szCs w:val="20"/>
              </w:rPr>
              <w:t>g</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peopl</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t</w:t>
            </w:r>
            <w:r w:rsidRPr="008E3E52">
              <w:rPr>
                <w:rFonts w:ascii="Arial" w:eastAsia="Arial" w:hAnsi="Arial" w:cs="Arial"/>
                <w:sz w:val="20"/>
                <w:szCs w:val="20"/>
              </w:rPr>
              <w:t>o</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p</w:t>
            </w:r>
            <w:r w:rsidRPr="008E3E52">
              <w:rPr>
                <w:rFonts w:ascii="Arial" w:eastAsia="Arial" w:hAnsi="Arial" w:cs="Arial"/>
                <w:spacing w:val="-5"/>
                <w:sz w:val="20"/>
                <w:szCs w:val="20"/>
              </w:rPr>
              <w:t>r</w:t>
            </w:r>
            <w:r w:rsidRPr="008E3E52">
              <w:rPr>
                <w:rFonts w:ascii="Arial" w:eastAsia="Arial" w:hAnsi="Arial" w:cs="Arial"/>
                <w:spacing w:val="-2"/>
                <w:sz w:val="20"/>
                <w:szCs w:val="20"/>
              </w:rPr>
              <w:t>og</w:t>
            </w:r>
            <w:r w:rsidRPr="008E3E52">
              <w:rPr>
                <w:rFonts w:ascii="Arial" w:eastAsia="Arial" w:hAnsi="Arial" w:cs="Arial"/>
                <w:spacing w:val="-5"/>
                <w:sz w:val="20"/>
                <w:szCs w:val="20"/>
              </w:rPr>
              <w:t>r</w:t>
            </w:r>
            <w:r w:rsidRPr="008E3E52">
              <w:rPr>
                <w:rFonts w:ascii="Arial" w:eastAsia="Arial" w:hAnsi="Arial" w:cs="Arial"/>
                <w:spacing w:val="-2"/>
                <w:sz w:val="20"/>
                <w:szCs w:val="20"/>
              </w:rPr>
              <w:t>es</w:t>
            </w:r>
            <w:r w:rsidRPr="008E3E52">
              <w:rPr>
                <w:rFonts w:ascii="Arial" w:eastAsia="Arial" w:hAnsi="Arial" w:cs="Arial"/>
                <w:sz w:val="20"/>
                <w:szCs w:val="20"/>
              </w:rPr>
              <w:t>s</w:t>
            </w:r>
            <w:r w:rsidRPr="008E3E52">
              <w:rPr>
                <w:rFonts w:ascii="Arial" w:eastAsia="Arial" w:hAnsi="Arial" w:cs="Arial"/>
                <w:spacing w:val="2"/>
                <w:sz w:val="20"/>
                <w:szCs w:val="20"/>
              </w:rPr>
              <w:t xml:space="preserve"> </w:t>
            </w:r>
            <w:r w:rsidRPr="008E3E52">
              <w:rPr>
                <w:rFonts w:ascii="Arial" w:eastAsia="Arial" w:hAnsi="Arial" w:cs="Arial"/>
                <w:spacing w:val="-2"/>
                <w:w w:val="103"/>
                <w:sz w:val="20"/>
                <w:szCs w:val="20"/>
              </w:rPr>
              <w:t xml:space="preserve">into </w:t>
            </w:r>
            <w:r w:rsidRPr="008E3E52">
              <w:rPr>
                <w:rFonts w:ascii="Arial" w:eastAsia="Arial" w:hAnsi="Arial" w:cs="Arial"/>
                <w:spacing w:val="-2"/>
                <w:sz w:val="20"/>
                <w:szCs w:val="20"/>
              </w:rPr>
              <w:t>furthe</w:t>
            </w:r>
            <w:r w:rsidRPr="008E3E52">
              <w:rPr>
                <w:rFonts w:ascii="Arial" w:eastAsia="Arial" w:hAnsi="Arial" w:cs="Arial"/>
                <w:sz w:val="20"/>
                <w:szCs w:val="20"/>
              </w:rPr>
              <w:t>r</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stud</w:t>
            </w:r>
            <w:r w:rsidRPr="008E3E52">
              <w:rPr>
                <w:rFonts w:ascii="Arial" w:eastAsia="Arial" w:hAnsi="Arial" w:cs="Arial"/>
                <w:sz w:val="20"/>
                <w:szCs w:val="20"/>
              </w:rPr>
              <w:t>y</w:t>
            </w:r>
            <w:r w:rsidRPr="008E3E52">
              <w:rPr>
                <w:rFonts w:ascii="Arial" w:eastAsia="Arial" w:hAnsi="Arial" w:cs="Arial"/>
                <w:spacing w:val="9"/>
                <w:sz w:val="20"/>
                <w:szCs w:val="20"/>
              </w:rPr>
              <w:t xml:space="preserve"> </w:t>
            </w:r>
            <w:r w:rsidRPr="008E3E52">
              <w:rPr>
                <w:rFonts w:ascii="Arial" w:eastAsia="Arial" w:hAnsi="Arial" w:cs="Arial"/>
                <w:spacing w:val="-2"/>
                <w:sz w:val="20"/>
                <w:szCs w:val="20"/>
              </w:rPr>
              <w:t>an</w:t>
            </w:r>
            <w:r w:rsidRPr="008E3E52">
              <w:rPr>
                <w:rFonts w:ascii="Arial" w:eastAsia="Arial" w:hAnsi="Arial" w:cs="Arial"/>
                <w:sz w:val="20"/>
                <w:szCs w:val="20"/>
              </w:rPr>
              <w:t>d</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employment and securing the core college within a structure with a wider remit and diversified funding envelope</w:t>
            </w:r>
            <w:r w:rsidRPr="008E3E52">
              <w:rPr>
                <w:rFonts w:ascii="Arial" w:eastAsia="Arial" w:hAnsi="Arial" w:cs="Arial"/>
                <w:sz w:val="20"/>
                <w:szCs w:val="20"/>
              </w:rPr>
              <w:t xml:space="preserve">. </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Man</w:t>
            </w:r>
            <w:r w:rsidRPr="008E3E52">
              <w:rPr>
                <w:rFonts w:ascii="Arial" w:eastAsia="Arial" w:hAnsi="Arial" w:cs="Arial"/>
                <w:sz w:val="20"/>
                <w:szCs w:val="20"/>
              </w:rPr>
              <w:t>y</w:t>
            </w:r>
            <w:r w:rsidRPr="008E3E52">
              <w:rPr>
                <w:rFonts w:ascii="Arial" w:eastAsia="Arial" w:hAnsi="Arial" w:cs="Arial"/>
                <w:spacing w:val="-4"/>
                <w:sz w:val="20"/>
                <w:szCs w:val="20"/>
              </w:rPr>
              <w:t xml:space="preserve"> of its </w:t>
            </w:r>
            <w:r w:rsidRPr="008E3E52">
              <w:rPr>
                <w:rFonts w:ascii="Arial" w:eastAsia="Arial" w:hAnsi="Arial" w:cs="Arial"/>
                <w:spacing w:val="-2"/>
                <w:sz w:val="20"/>
                <w:szCs w:val="20"/>
              </w:rPr>
              <w:t>students a</w:t>
            </w:r>
            <w:r w:rsidRPr="008E3E52">
              <w:rPr>
                <w:rFonts w:ascii="Arial" w:eastAsia="Arial" w:hAnsi="Arial" w:cs="Arial"/>
                <w:spacing w:val="-5"/>
                <w:sz w:val="20"/>
                <w:szCs w:val="20"/>
              </w:rPr>
              <w:t>r</w:t>
            </w:r>
            <w:r w:rsidRPr="008E3E52">
              <w:rPr>
                <w:rFonts w:ascii="Arial" w:eastAsia="Arial" w:hAnsi="Arial" w:cs="Arial"/>
                <w:sz w:val="20"/>
                <w:szCs w:val="20"/>
              </w:rPr>
              <w:t xml:space="preserve">e </w:t>
            </w:r>
            <w:r w:rsidRPr="008E3E52">
              <w:rPr>
                <w:rFonts w:ascii="Arial" w:eastAsia="Arial" w:hAnsi="Arial" w:cs="Arial"/>
                <w:spacing w:val="-2"/>
                <w:sz w:val="20"/>
                <w:szCs w:val="20"/>
              </w:rPr>
              <w:t>f</w:t>
            </w:r>
            <w:r w:rsidRPr="008E3E52">
              <w:rPr>
                <w:rFonts w:ascii="Arial" w:eastAsia="Arial" w:hAnsi="Arial" w:cs="Arial"/>
                <w:spacing w:val="-5"/>
                <w:sz w:val="20"/>
                <w:szCs w:val="20"/>
              </w:rPr>
              <w:t>r</w:t>
            </w:r>
            <w:r w:rsidRPr="008E3E52">
              <w:rPr>
                <w:rFonts w:ascii="Arial" w:eastAsia="Arial" w:hAnsi="Arial" w:cs="Arial"/>
                <w:spacing w:val="-2"/>
                <w:sz w:val="20"/>
                <w:szCs w:val="20"/>
              </w:rPr>
              <w:t>o</w:t>
            </w:r>
            <w:r w:rsidRPr="008E3E52">
              <w:rPr>
                <w:rFonts w:ascii="Arial" w:eastAsia="Arial" w:hAnsi="Arial" w:cs="Arial"/>
                <w:sz w:val="20"/>
                <w:szCs w:val="20"/>
              </w:rPr>
              <w:t>m</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challengin</w:t>
            </w:r>
            <w:r w:rsidRPr="008E3E52">
              <w:rPr>
                <w:rFonts w:ascii="Arial" w:eastAsia="Arial" w:hAnsi="Arial" w:cs="Arial"/>
                <w:sz w:val="20"/>
                <w:szCs w:val="20"/>
              </w:rPr>
              <w:t>g</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backg</w:t>
            </w:r>
            <w:r w:rsidRPr="008E3E52">
              <w:rPr>
                <w:rFonts w:ascii="Arial" w:eastAsia="Arial" w:hAnsi="Arial" w:cs="Arial"/>
                <w:spacing w:val="-5"/>
                <w:sz w:val="20"/>
                <w:szCs w:val="20"/>
              </w:rPr>
              <w:t>r</w:t>
            </w:r>
            <w:r w:rsidRPr="008E3E52">
              <w:rPr>
                <w:rFonts w:ascii="Arial" w:eastAsia="Arial" w:hAnsi="Arial" w:cs="Arial"/>
                <w:spacing w:val="-2"/>
                <w:sz w:val="20"/>
                <w:szCs w:val="20"/>
              </w:rPr>
              <w:t>ound</w:t>
            </w:r>
            <w:r w:rsidRPr="008E3E52">
              <w:rPr>
                <w:rFonts w:ascii="Arial" w:eastAsia="Arial" w:hAnsi="Arial" w:cs="Arial"/>
                <w:sz w:val="20"/>
                <w:szCs w:val="20"/>
              </w:rPr>
              <w:t>s</w:t>
            </w:r>
            <w:r w:rsidRPr="008E3E52">
              <w:rPr>
                <w:rFonts w:ascii="Arial" w:eastAsia="Arial" w:hAnsi="Arial" w:cs="Arial"/>
                <w:spacing w:val="22"/>
                <w:sz w:val="20"/>
                <w:szCs w:val="20"/>
              </w:rPr>
              <w:t xml:space="preserve"> </w:t>
            </w:r>
            <w:r w:rsidRPr="008E3E52">
              <w:rPr>
                <w:rFonts w:ascii="Arial" w:eastAsia="Arial" w:hAnsi="Arial" w:cs="Arial"/>
                <w:spacing w:val="-2"/>
                <w:sz w:val="20"/>
                <w:szCs w:val="20"/>
              </w:rPr>
              <w:t>an</w:t>
            </w:r>
            <w:r w:rsidRPr="008E3E52">
              <w:rPr>
                <w:rFonts w:ascii="Arial" w:eastAsia="Arial" w:hAnsi="Arial" w:cs="Arial"/>
                <w:sz w:val="20"/>
                <w:szCs w:val="20"/>
              </w:rPr>
              <w:t>d</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hav</w:t>
            </w:r>
            <w:r w:rsidRPr="008E3E52">
              <w:rPr>
                <w:rFonts w:ascii="Arial" w:eastAsia="Arial" w:hAnsi="Arial" w:cs="Arial"/>
                <w:sz w:val="20"/>
                <w:szCs w:val="20"/>
              </w:rPr>
              <w:t>e</w:t>
            </w:r>
            <w:r w:rsidRPr="008E3E52">
              <w:rPr>
                <w:rFonts w:ascii="Arial" w:eastAsia="Arial" w:hAnsi="Arial" w:cs="Arial"/>
                <w:spacing w:val="-12"/>
                <w:sz w:val="20"/>
                <w:szCs w:val="20"/>
              </w:rPr>
              <w:t xml:space="preserve"> </w:t>
            </w:r>
            <w:r w:rsidRPr="008E3E52">
              <w:rPr>
                <w:rFonts w:ascii="Arial" w:eastAsia="Arial" w:hAnsi="Arial" w:cs="Arial"/>
                <w:spacing w:val="-2"/>
                <w:sz w:val="20"/>
                <w:szCs w:val="20"/>
              </w:rPr>
              <w:t>no</w:t>
            </w:r>
            <w:r w:rsidRPr="008E3E52">
              <w:rPr>
                <w:rFonts w:ascii="Arial" w:eastAsia="Arial" w:hAnsi="Arial" w:cs="Arial"/>
                <w:sz w:val="20"/>
                <w:szCs w:val="20"/>
              </w:rPr>
              <w:t>t</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attaine</w:t>
            </w:r>
            <w:r w:rsidRPr="008E3E52">
              <w:rPr>
                <w:rFonts w:ascii="Arial" w:eastAsia="Arial" w:hAnsi="Arial" w:cs="Arial"/>
                <w:sz w:val="20"/>
                <w:szCs w:val="20"/>
              </w:rPr>
              <w:t>d</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wel</w:t>
            </w:r>
            <w:r w:rsidRPr="008E3E52">
              <w:rPr>
                <w:rFonts w:ascii="Arial" w:eastAsia="Arial" w:hAnsi="Arial" w:cs="Arial"/>
                <w:sz w:val="20"/>
                <w:szCs w:val="20"/>
              </w:rPr>
              <w:t>l</w:t>
            </w:r>
            <w:r w:rsidRPr="008E3E52">
              <w:rPr>
                <w:rFonts w:ascii="Arial" w:eastAsia="Arial" w:hAnsi="Arial" w:cs="Arial"/>
                <w:spacing w:val="-4"/>
                <w:sz w:val="20"/>
                <w:szCs w:val="20"/>
              </w:rPr>
              <w:t xml:space="preserve"> </w:t>
            </w:r>
            <w:r w:rsidRPr="008E3E52">
              <w:rPr>
                <w:rFonts w:ascii="Arial" w:eastAsia="Arial" w:hAnsi="Arial" w:cs="Arial"/>
                <w:spacing w:val="-2"/>
                <w:w w:val="102"/>
                <w:sz w:val="20"/>
                <w:szCs w:val="20"/>
              </w:rPr>
              <w:t xml:space="preserve">at </w:t>
            </w:r>
            <w:r w:rsidRPr="008E3E52">
              <w:rPr>
                <w:rFonts w:ascii="Arial" w:eastAsia="Arial" w:hAnsi="Arial" w:cs="Arial"/>
                <w:spacing w:val="-2"/>
                <w:sz w:val="20"/>
                <w:szCs w:val="20"/>
              </w:rPr>
              <w:t>school</w:t>
            </w:r>
            <w:r w:rsidRPr="008E3E52">
              <w:rPr>
                <w:rFonts w:ascii="Arial" w:eastAsia="Arial" w:hAnsi="Arial" w:cs="Arial"/>
                <w:sz w:val="20"/>
                <w:szCs w:val="20"/>
              </w:rPr>
              <w:t>;</w:t>
            </w:r>
            <w:r w:rsidRPr="008E3E52">
              <w:rPr>
                <w:rFonts w:ascii="Arial" w:eastAsia="Arial" w:hAnsi="Arial" w:cs="Arial"/>
                <w:spacing w:val="7"/>
                <w:sz w:val="20"/>
                <w:szCs w:val="20"/>
              </w:rPr>
              <w:t xml:space="preserve"> </w:t>
            </w:r>
            <w:r w:rsidRPr="008E3E52">
              <w:rPr>
                <w:rFonts w:ascii="Arial" w:eastAsia="Arial" w:hAnsi="Arial" w:cs="Arial"/>
                <w:spacing w:val="-2"/>
                <w:sz w:val="20"/>
                <w:szCs w:val="20"/>
              </w:rPr>
              <w:t>ove</w:t>
            </w:r>
            <w:r w:rsidRPr="008E3E52">
              <w:rPr>
                <w:rFonts w:ascii="Arial" w:eastAsia="Arial" w:hAnsi="Arial" w:cs="Arial"/>
                <w:sz w:val="20"/>
                <w:szCs w:val="20"/>
              </w:rPr>
              <w:t>r</w:t>
            </w:r>
            <w:r w:rsidRPr="008E3E52">
              <w:rPr>
                <w:rFonts w:ascii="Arial" w:eastAsia="Arial" w:hAnsi="Arial" w:cs="Arial"/>
                <w:spacing w:val="-7"/>
                <w:sz w:val="20"/>
                <w:szCs w:val="20"/>
              </w:rPr>
              <w:t xml:space="preserve"> </w:t>
            </w:r>
            <w:r w:rsidRPr="008E3E52">
              <w:rPr>
                <w:rFonts w:ascii="Arial" w:eastAsia="Arial" w:hAnsi="Arial" w:cs="Arial"/>
                <w:spacing w:val="-2"/>
                <w:sz w:val="20"/>
                <w:szCs w:val="20"/>
              </w:rPr>
              <w:t>2,00</w:t>
            </w:r>
            <w:r w:rsidRPr="008E3E52">
              <w:rPr>
                <w:rFonts w:ascii="Arial" w:eastAsia="Arial" w:hAnsi="Arial" w:cs="Arial"/>
                <w:sz w:val="20"/>
                <w:szCs w:val="20"/>
              </w:rPr>
              <w:t>0</w:t>
            </w:r>
            <w:r w:rsidRPr="008E3E52">
              <w:rPr>
                <w:rFonts w:ascii="Arial" w:eastAsia="Arial" w:hAnsi="Arial" w:cs="Arial"/>
                <w:spacing w:val="-4"/>
                <w:sz w:val="20"/>
                <w:szCs w:val="20"/>
              </w:rPr>
              <w:t xml:space="preserve"> are retaking </w:t>
            </w:r>
            <w:r w:rsidRPr="008E3E52">
              <w:rPr>
                <w:rFonts w:ascii="Arial" w:eastAsia="Arial" w:hAnsi="Arial" w:cs="Arial"/>
                <w:spacing w:val="-2"/>
                <w:sz w:val="20"/>
                <w:szCs w:val="20"/>
              </w:rPr>
              <w:t>Math</w:t>
            </w:r>
            <w:r w:rsidRPr="008E3E52">
              <w:rPr>
                <w:rFonts w:ascii="Arial" w:eastAsia="Arial" w:hAnsi="Arial" w:cs="Arial"/>
                <w:sz w:val="20"/>
                <w:szCs w:val="20"/>
              </w:rPr>
              <w:t>s</w:t>
            </w:r>
            <w:r w:rsidRPr="008E3E52">
              <w:rPr>
                <w:rFonts w:ascii="Arial" w:eastAsia="Arial" w:hAnsi="Arial" w:cs="Arial"/>
                <w:spacing w:val="6"/>
                <w:sz w:val="20"/>
                <w:szCs w:val="20"/>
              </w:rPr>
              <w:t xml:space="preserve"> </w:t>
            </w:r>
            <w:r w:rsidRPr="008E3E52">
              <w:rPr>
                <w:rFonts w:ascii="Arial" w:eastAsia="Arial" w:hAnsi="Arial" w:cs="Arial"/>
                <w:spacing w:val="-2"/>
                <w:w w:val="103"/>
                <w:sz w:val="20"/>
                <w:szCs w:val="20"/>
              </w:rPr>
              <w:t xml:space="preserve">and/or </w:t>
            </w:r>
            <w:r w:rsidRPr="008E3E52">
              <w:rPr>
                <w:rFonts w:ascii="Arial" w:eastAsia="Arial" w:hAnsi="Arial" w:cs="Arial"/>
                <w:spacing w:val="-2"/>
                <w:sz w:val="20"/>
                <w:szCs w:val="20"/>
              </w:rPr>
              <w:t>English.</w:t>
            </w:r>
          </w:p>
          <w:p w:rsidR="008E3E52" w:rsidRPr="008E3E52" w:rsidRDefault="008E3E52" w:rsidP="008E3E52">
            <w:pPr>
              <w:ind w:right="153"/>
              <w:rPr>
                <w:rFonts w:ascii="Arial" w:eastAsia="Arial" w:hAnsi="Arial" w:cs="Arial"/>
                <w:sz w:val="20"/>
                <w:szCs w:val="20"/>
              </w:rPr>
            </w:pPr>
          </w:p>
          <w:p w:rsidR="008E3E52" w:rsidRPr="008E3E52" w:rsidRDefault="008E3E52" w:rsidP="008E3E52">
            <w:pPr>
              <w:pStyle w:val="ListParagraph"/>
              <w:numPr>
                <w:ilvl w:val="0"/>
                <w:numId w:val="7"/>
              </w:numPr>
              <w:ind w:left="357" w:right="153" w:hanging="357"/>
              <w:rPr>
                <w:rFonts w:ascii="Arial" w:eastAsia="Arial" w:hAnsi="Arial" w:cs="Arial"/>
                <w:sz w:val="20"/>
                <w:szCs w:val="20"/>
              </w:rPr>
            </w:pPr>
            <w:r w:rsidRPr="008E3E52">
              <w:rPr>
                <w:rFonts w:ascii="Arial" w:eastAsia="Arial" w:hAnsi="Arial" w:cs="Arial"/>
                <w:spacing w:val="-2"/>
                <w:sz w:val="20"/>
                <w:szCs w:val="20"/>
              </w:rPr>
              <w:t>A</w:t>
            </w:r>
            <w:r w:rsidRPr="008E3E52">
              <w:rPr>
                <w:rFonts w:ascii="Arial" w:eastAsia="Arial" w:hAnsi="Arial" w:cs="Arial"/>
                <w:sz w:val="20"/>
                <w:szCs w:val="20"/>
              </w:rPr>
              <w:t>s</w:t>
            </w:r>
            <w:r w:rsidRPr="008E3E52">
              <w:rPr>
                <w:rFonts w:ascii="Arial" w:eastAsia="Arial" w:hAnsi="Arial" w:cs="Arial"/>
                <w:spacing w:val="-8"/>
                <w:sz w:val="20"/>
                <w:szCs w:val="20"/>
              </w:rPr>
              <w:t xml:space="preserve"> </w:t>
            </w:r>
            <w:r w:rsidRPr="008E3E52">
              <w:rPr>
                <w:rFonts w:ascii="Arial" w:eastAsia="Arial" w:hAnsi="Arial" w:cs="Arial"/>
                <w:spacing w:val="-2"/>
                <w:sz w:val="20"/>
                <w:szCs w:val="20"/>
              </w:rPr>
              <w:t>par</w:t>
            </w:r>
            <w:r w:rsidRPr="008E3E52">
              <w:rPr>
                <w:rFonts w:ascii="Arial" w:eastAsia="Arial" w:hAnsi="Arial" w:cs="Arial"/>
                <w:sz w:val="20"/>
                <w:szCs w:val="20"/>
              </w:rPr>
              <w:t>t</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o</w:t>
            </w:r>
            <w:r w:rsidRPr="008E3E52">
              <w:rPr>
                <w:rFonts w:ascii="Arial" w:eastAsia="Arial" w:hAnsi="Arial" w:cs="Arial"/>
                <w:sz w:val="20"/>
                <w:szCs w:val="20"/>
              </w:rPr>
              <w:t>f</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thi</w:t>
            </w:r>
            <w:r w:rsidRPr="008E3E52">
              <w:rPr>
                <w:rFonts w:ascii="Arial" w:eastAsia="Arial" w:hAnsi="Arial" w:cs="Arial"/>
                <w:sz w:val="20"/>
                <w:szCs w:val="20"/>
              </w:rPr>
              <w:t>s</w:t>
            </w:r>
            <w:r w:rsidRPr="008E3E52">
              <w:rPr>
                <w:rFonts w:ascii="Arial" w:eastAsia="Arial" w:hAnsi="Arial" w:cs="Arial"/>
                <w:spacing w:val="2"/>
                <w:sz w:val="20"/>
                <w:szCs w:val="20"/>
              </w:rPr>
              <w:t xml:space="preserve"> </w:t>
            </w:r>
            <w:r w:rsidRPr="008E3E52">
              <w:rPr>
                <w:rFonts w:ascii="Arial" w:eastAsia="Arial" w:hAnsi="Arial" w:cs="Arial"/>
                <w:spacing w:val="-5"/>
                <w:sz w:val="20"/>
                <w:szCs w:val="20"/>
              </w:rPr>
              <w:t>v</w:t>
            </w:r>
            <w:r w:rsidRPr="008E3E52">
              <w:rPr>
                <w:rFonts w:ascii="Arial" w:eastAsia="Arial" w:hAnsi="Arial" w:cs="Arial"/>
                <w:spacing w:val="-2"/>
                <w:sz w:val="20"/>
                <w:szCs w:val="20"/>
              </w:rPr>
              <w:t>ision</w:t>
            </w:r>
            <w:r w:rsidRPr="008E3E52">
              <w:rPr>
                <w:rFonts w:ascii="Arial" w:eastAsia="Arial" w:hAnsi="Arial" w:cs="Arial"/>
                <w:sz w:val="20"/>
                <w:szCs w:val="20"/>
              </w:rPr>
              <w:t>,</w:t>
            </w:r>
            <w:r w:rsidRPr="008E3E52">
              <w:rPr>
                <w:rFonts w:ascii="Arial" w:eastAsia="Arial" w:hAnsi="Arial" w:cs="Arial"/>
                <w:spacing w:val="-15"/>
                <w:sz w:val="20"/>
                <w:szCs w:val="20"/>
              </w:rPr>
              <w:t xml:space="preserve"> </w:t>
            </w:r>
            <w:r w:rsidRPr="008E3E52">
              <w:rPr>
                <w:rFonts w:ascii="Arial" w:eastAsia="Arial" w:hAnsi="Arial" w:cs="Arial"/>
                <w:spacing w:val="-2"/>
                <w:sz w:val="20"/>
                <w:szCs w:val="20"/>
              </w:rPr>
              <w:t xml:space="preserve">it has </w:t>
            </w:r>
            <w:r w:rsidRPr="008E3E52">
              <w:rPr>
                <w:rFonts w:ascii="Arial" w:eastAsia="Arial" w:hAnsi="Arial" w:cs="Arial"/>
                <w:spacing w:val="-2"/>
                <w:w w:val="103"/>
                <w:sz w:val="20"/>
                <w:szCs w:val="20"/>
              </w:rPr>
              <w:t xml:space="preserve">completed </w:t>
            </w:r>
            <w:r w:rsidRPr="008E3E52">
              <w:rPr>
                <w:rFonts w:ascii="Arial" w:eastAsia="Arial" w:hAnsi="Arial" w:cs="Arial"/>
                <w:spacing w:val="-2"/>
                <w:sz w:val="20"/>
                <w:szCs w:val="20"/>
              </w:rPr>
              <w:t>formatio</w:t>
            </w:r>
            <w:r w:rsidRPr="008E3E52">
              <w:rPr>
                <w:rFonts w:ascii="Arial" w:eastAsia="Arial" w:hAnsi="Arial" w:cs="Arial"/>
                <w:sz w:val="20"/>
                <w:szCs w:val="20"/>
              </w:rPr>
              <w:t>n</w:t>
            </w:r>
            <w:r w:rsidRPr="008E3E52">
              <w:rPr>
                <w:rFonts w:ascii="Arial" w:eastAsia="Arial" w:hAnsi="Arial" w:cs="Arial"/>
                <w:spacing w:val="11"/>
                <w:sz w:val="20"/>
                <w:szCs w:val="20"/>
              </w:rPr>
              <w:t xml:space="preserve"> </w:t>
            </w:r>
            <w:r w:rsidRPr="008E3E52">
              <w:rPr>
                <w:rFonts w:ascii="Arial" w:eastAsia="Arial" w:hAnsi="Arial" w:cs="Arial"/>
                <w:spacing w:val="-2"/>
                <w:sz w:val="20"/>
                <w:szCs w:val="20"/>
              </w:rPr>
              <w:t>o</w:t>
            </w:r>
            <w:r w:rsidRPr="008E3E52">
              <w:rPr>
                <w:rFonts w:ascii="Arial" w:eastAsia="Arial" w:hAnsi="Arial" w:cs="Arial"/>
                <w:sz w:val="20"/>
                <w:szCs w:val="20"/>
              </w:rPr>
              <w:t>f</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a Mult</w:t>
            </w:r>
            <w:r w:rsidRPr="008E3E52">
              <w:rPr>
                <w:rFonts w:ascii="Arial" w:eastAsia="Arial" w:hAnsi="Arial" w:cs="Arial"/>
                <w:sz w:val="20"/>
                <w:szCs w:val="20"/>
              </w:rPr>
              <w:t>i</w:t>
            </w:r>
            <w:r w:rsidRPr="008E3E52">
              <w:rPr>
                <w:rFonts w:ascii="Arial" w:eastAsia="Arial" w:hAnsi="Arial" w:cs="Arial"/>
                <w:spacing w:val="7"/>
                <w:sz w:val="20"/>
                <w:szCs w:val="20"/>
              </w:rPr>
              <w:t xml:space="preserve"> </w:t>
            </w:r>
            <w:r w:rsidRPr="008E3E52">
              <w:rPr>
                <w:rFonts w:ascii="Arial" w:eastAsia="Arial" w:hAnsi="Arial" w:cs="Arial"/>
                <w:spacing w:val="-2"/>
                <w:sz w:val="20"/>
                <w:szCs w:val="20"/>
              </w:rPr>
              <w:t>Academ</w:t>
            </w:r>
            <w:r w:rsidRPr="008E3E52">
              <w:rPr>
                <w:rFonts w:ascii="Arial" w:eastAsia="Arial" w:hAnsi="Arial" w:cs="Arial"/>
                <w:sz w:val="20"/>
                <w:szCs w:val="20"/>
              </w:rPr>
              <w:t>y</w:t>
            </w:r>
            <w:r w:rsidRPr="008E3E52">
              <w:rPr>
                <w:rFonts w:ascii="Arial" w:eastAsia="Arial" w:hAnsi="Arial" w:cs="Arial"/>
                <w:spacing w:val="-4"/>
                <w:sz w:val="20"/>
                <w:szCs w:val="20"/>
              </w:rPr>
              <w:t xml:space="preserve"> </w:t>
            </w:r>
            <w:r w:rsidRPr="008E3E52">
              <w:rPr>
                <w:rFonts w:ascii="Arial" w:eastAsia="Arial" w:hAnsi="Arial" w:cs="Arial"/>
                <w:spacing w:val="-18"/>
                <w:sz w:val="20"/>
                <w:szCs w:val="20"/>
              </w:rPr>
              <w:t>T</w:t>
            </w:r>
            <w:r w:rsidRPr="008E3E52">
              <w:rPr>
                <w:rFonts w:ascii="Arial" w:eastAsia="Arial" w:hAnsi="Arial" w:cs="Arial"/>
                <w:spacing w:val="-2"/>
                <w:sz w:val="20"/>
                <w:szCs w:val="20"/>
              </w:rPr>
              <w:t>rus</w:t>
            </w:r>
            <w:r w:rsidRPr="008E3E52">
              <w:rPr>
                <w:rFonts w:ascii="Arial" w:eastAsia="Arial" w:hAnsi="Arial" w:cs="Arial"/>
                <w:sz w:val="20"/>
                <w:szCs w:val="20"/>
              </w:rPr>
              <w:t>t</w:t>
            </w:r>
            <w:r w:rsidRPr="008E3E52">
              <w:rPr>
                <w:rFonts w:ascii="Arial" w:eastAsia="Arial" w:hAnsi="Arial" w:cs="Arial"/>
                <w:spacing w:val="-6"/>
                <w:sz w:val="20"/>
                <w:szCs w:val="20"/>
              </w:rPr>
              <w:t xml:space="preserve"> (MAT) </w:t>
            </w:r>
            <w:r w:rsidRPr="008E3E52">
              <w:rPr>
                <w:rFonts w:ascii="Arial" w:eastAsia="Arial" w:hAnsi="Arial" w:cs="Arial"/>
                <w:spacing w:val="-2"/>
                <w:sz w:val="20"/>
                <w:szCs w:val="20"/>
              </w:rPr>
              <w:t>whic</w:t>
            </w:r>
            <w:r w:rsidRPr="008E3E52">
              <w:rPr>
                <w:rFonts w:ascii="Arial" w:eastAsia="Arial" w:hAnsi="Arial" w:cs="Arial"/>
                <w:sz w:val="20"/>
                <w:szCs w:val="20"/>
              </w:rPr>
              <w:t>h</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wil</w:t>
            </w:r>
            <w:r w:rsidRPr="008E3E52">
              <w:rPr>
                <w:rFonts w:ascii="Arial" w:eastAsia="Arial" w:hAnsi="Arial" w:cs="Arial"/>
                <w:sz w:val="20"/>
                <w:szCs w:val="20"/>
              </w:rPr>
              <w:t>l</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p</w:t>
            </w:r>
            <w:r w:rsidRPr="008E3E52">
              <w:rPr>
                <w:rFonts w:ascii="Arial" w:eastAsia="Arial" w:hAnsi="Arial" w:cs="Arial"/>
                <w:spacing w:val="-5"/>
                <w:sz w:val="20"/>
                <w:szCs w:val="20"/>
              </w:rPr>
              <w:t>r</w:t>
            </w:r>
            <w:r w:rsidRPr="008E3E52">
              <w:rPr>
                <w:rFonts w:ascii="Arial" w:eastAsia="Arial" w:hAnsi="Arial" w:cs="Arial"/>
                <w:spacing w:val="-2"/>
                <w:sz w:val="20"/>
                <w:szCs w:val="20"/>
              </w:rPr>
              <w:t>ovid</w:t>
            </w:r>
            <w:r w:rsidRPr="008E3E52">
              <w:rPr>
                <w:rFonts w:ascii="Arial" w:eastAsia="Arial" w:hAnsi="Arial" w:cs="Arial"/>
                <w:sz w:val="20"/>
                <w:szCs w:val="20"/>
              </w:rPr>
              <w:t>e</w:t>
            </w:r>
            <w:r w:rsidRPr="008E3E52">
              <w:rPr>
                <w:rFonts w:ascii="Arial" w:eastAsia="Arial" w:hAnsi="Arial" w:cs="Arial"/>
                <w:spacing w:val="7"/>
                <w:sz w:val="20"/>
                <w:szCs w:val="20"/>
              </w:rPr>
              <w:t xml:space="preserve"> </w:t>
            </w:r>
            <w:r w:rsidRPr="008E3E52">
              <w:rPr>
                <w:rFonts w:ascii="Arial" w:eastAsia="Arial" w:hAnsi="Arial" w:cs="Arial"/>
                <w:sz w:val="20"/>
                <w:szCs w:val="20"/>
              </w:rPr>
              <w:t xml:space="preserve">a </w:t>
            </w:r>
            <w:r w:rsidRPr="008E3E52">
              <w:rPr>
                <w:rFonts w:ascii="Arial" w:eastAsia="Arial" w:hAnsi="Arial" w:cs="Arial"/>
                <w:spacing w:val="-2"/>
                <w:sz w:val="20"/>
                <w:szCs w:val="20"/>
              </w:rPr>
              <w:t>th</w:t>
            </w:r>
            <w:r w:rsidRPr="008E3E52">
              <w:rPr>
                <w:rFonts w:ascii="Arial" w:eastAsia="Arial" w:hAnsi="Arial" w:cs="Arial"/>
                <w:spacing w:val="-5"/>
                <w:sz w:val="20"/>
                <w:szCs w:val="20"/>
              </w:rPr>
              <w:t>r</w:t>
            </w:r>
            <w:r w:rsidRPr="008E3E52">
              <w:rPr>
                <w:rFonts w:ascii="Arial" w:eastAsia="Arial" w:hAnsi="Arial" w:cs="Arial"/>
                <w:spacing w:val="-2"/>
                <w:sz w:val="20"/>
                <w:szCs w:val="20"/>
              </w:rPr>
              <w:t>oug</w:t>
            </w:r>
            <w:r w:rsidRPr="008E3E52">
              <w:rPr>
                <w:rFonts w:ascii="Arial" w:eastAsia="Arial" w:hAnsi="Arial" w:cs="Arial"/>
                <w:sz w:val="20"/>
                <w:szCs w:val="20"/>
              </w:rPr>
              <w:t>h</w:t>
            </w:r>
            <w:r w:rsidRPr="008E3E52">
              <w:rPr>
                <w:rFonts w:ascii="Arial" w:eastAsia="Arial" w:hAnsi="Arial" w:cs="Arial"/>
                <w:spacing w:val="6"/>
                <w:sz w:val="20"/>
                <w:szCs w:val="20"/>
              </w:rPr>
              <w:t xml:space="preserve"> </w:t>
            </w:r>
            <w:r w:rsidRPr="008E3E52">
              <w:rPr>
                <w:rFonts w:ascii="Arial" w:eastAsia="Arial" w:hAnsi="Arial" w:cs="Arial"/>
                <w:spacing w:val="-2"/>
                <w:sz w:val="20"/>
                <w:szCs w:val="20"/>
              </w:rPr>
              <w:t>pathwa</w:t>
            </w:r>
            <w:r w:rsidRPr="008E3E52">
              <w:rPr>
                <w:rFonts w:ascii="Arial" w:eastAsia="Arial" w:hAnsi="Arial" w:cs="Arial"/>
                <w:sz w:val="20"/>
                <w:szCs w:val="20"/>
              </w:rPr>
              <w:t>y</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fo</w:t>
            </w:r>
            <w:r w:rsidRPr="008E3E52">
              <w:rPr>
                <w:rFonts w:ascii="Arial" w:eastAsia="Arial" w:hAnsi="Arial" w:cs="Arial"/>
                <w:sz w:val="20"/>
                <w:szCs w:val="20"/>
              </w:rPr>
              <w:t>r</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lea</w:t>
            </w:r>
            <w:r w:rsidRPr="008E3E52">
              <w:rPr>
                <w:rFonts w:ascii="Arial" w:eastAsia="Arial" w:hAnsi="Arial" w:cs="Arial"/>
                <w:spacing w:val="1"/>
                <w:sz w:val="20"/>
                <w:szCs w:val="20"/>
              </w:rPr>
              <w:t>r</w:t>
            </w:r>
            <w:r w:rsidRPr="008E3E52">
              <w:rPr>
                <w:rFonts w:ascii="Arial" w:eastAsia="Arial" w:hAnsi="Arial" w:cs="Arial"/>
                <w:spacing w:val="-2"/>
                <w:sz w:val="20"/>
                <w:szCs w:val="20"/>
              </w:rPr>
              <w:t>ner</w:t>
            </w:r>
            <w:r w:rsidRPr="008E3E52">
              <w:rPr>
                <w:rFonts w:ascii="Arial" w:eastAsia="Arial" w:hAnsi="Arial" w:cs="Arial"/>
                <w:sz w:val="20"/>
                <w:szCs w:val="20"/>
              </w:rPr>
              <w:t>s</w:t>
            </w:r>
            <w:r w:rsidRPr="008E3E52">
              <w:rPr>
                <w:rFonts w:ascii="Arial" w:eastAsia="Arial" w:hAnsi="Arial" w:cs="Arial"/>
                <w:spacing w:val="-16"/>
                <w:sz w:val="20"/>
                <w:szCs w:val="20"/>
              </w:rPr>
              <w:t xml:space="preserve"> </w:t>
            </w:r>
            <w:r w:rsidRPr="008E3E52">
              <w:rPr>
                <w:rFonts w:ascii="Arial" w:eastAsia="Arial" w:hAnsi="Arial" w:cs="Arial"/>
                <w:spacing w:val="-2"/>
                <w:sz w:val="20"/>
                <w:szCs w:val="20"/>
              </w:rPr>
              <w:t>u</w:t>
            </w:r>
            <w:r w:rsidRPr="008E3E52">
              <w:rPr>
                <w:rFonts w:ascii="Arial" w:eastAsia="Arial" w:hAnsi="Arial" w:cs="Arial"/>
                <w:sz w:val="20"/>
                <w:szCs w:val="20"/>
              </w:rPr>
              <w:t>p</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t</w:t>
            </w:r>
            <w:r w:rsidRPr="008E3E52">
              <w:rPr>
                <w:rFonts w:ascii="Arial" w:eastAsia="Arial" w:hAnsi="Arial" w:cs="Arial"/>
                <w:sz w:val="20"/>
                <w:szCs w:val="20"/>
              </w:rPr>
              <w:t>o</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potentiall</w:t>
            </w:r>
            <w:r w:rsidRPr="008E3E52">
              <w:rPr>
                <w:rFonts w:ascii="Arial" w:eastAsia="Arial" w:hAnsi="Arial" w:cs="Arial"/>
                <w:sz w:val="20"/>
                <w:szCs w:val="20"/>
              </w:rPr>
              <w:t>y</w:t>
            </w:r>
            <w:r w:rsidRPr="008E3E52">
              <w:rPr>
                <w:rFonts w:ascii="Arial" w:eastAsia="Arial" w:hAnsi="Arial" w:cs="Arial"/>
                <w:spacing w:val="12"/>
                <w:sz w:val="20"/>
                <w:szCs w:val="20"/>
              </w:rPr>
              <w:t xml:space="preserve"> </w:t>
            </w:r>
            <w:r w:rsidRPr="008E3E52">
              <w:rPr>
                <w:rFonts w:ascii="Arial" w:eastAsia="Arial" w:hAnsi="Arial" w:cs="Arial"/>
                <w:spacing w:val="-2"/>
                <w:w w:val="103"/>
                <w:sz w:val="20"/>
                <w:szCs w:val="20"/>
              </w:rPr>
              <w:t xml:space="preserve">completing </w:t>
            </w:r>
            <w:r w:rsidRPr="008E3E52">
              <w:rPr>
                <w:rFonts w:ascii="Arial" w:eastAsia="Arial" w:hAnsi="Arial" w:cs="Arial"/>
                <w:spacing w:val="-2"/>
                <w:sz w:val="20"/>
                <w:szCs w:val="20"/>
              </w:rPr>
              <w:t>HE courses</w:t>
            </w:r>
            <w:r w:rsidRPr="008E3E52">
              <w:rPr>
                <w:rFonts w:ascii="Arial" w:eastAsia="Arial" w:hAnsi="Arial" w:cs="Arial"/>
                <w:sz w:val="20"/>
                <w:szCs w:val="20"/>
              </w:rPr>
              <w:t>.</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6"/>
                <w:sz w:val="20"/>
                <w:szCs w:val="20"/>
              </w:rPr>
              <w:t xml:space="preserve"> </w:t>
            </w:r>
            <w:r w:rsidRPr="008E3E52">
              <w:rPr>
                <w:rFonts w:ascii="Arial" w:eastAsia="Arial" w:hAnsi="Arial" w:cs="Arial"/>
                <w:spacing w:val="-2"/>
                <w:sz w:val="20"/>
                <w:szCs w:val="20"/>
              </w:rPr>
              <w:t>Colleg</w:t>
            </w:r>
            <w:r w:rsidRPr="008E3E52">
              <w:rPr>
                <w:rFonts w:ascii="Arial" w:eastAsia="Arial" w:hAnsi="Arial" w:cs="Arial"/>
                <w:sz w:val="20"/>
                <w:szCs w:val="20"/>
              </w:rPr>
              <w:t>e</w:t>
            </w:r>
            <w:r w:rsidRPr="008E3E52">
              <w:rPr>
                <w:rFonts w:ascii="Arial" w:eastAsia="Arial" w:hAnsi="Arial" w:cs="Arial"/>
                <w:spacing w:val="-10"/>
                <w:sz w:val="20"/>
                <w:szCs w:val="20"/>
              </w:rPr>
              <w:t xml:space="preserve"> </w:t>
            </w:r>
            <w:r w:rsidRPr="008E3E52">
              <w:rPr>
                <w:rFonts w:ascii="Arial" w:eastAsia="Arial" w:hAnsi="Arial" w:cs="Arial"/>
                <w:spacing w:val="-2"/>
                <w:sz w:val="20"/>
                <w:szCs w:val="20"/>
              </w:rPr>
              <w:t>als</w:t>
            </w:r>
            <w:r w:rsidRPr="008E3E52">
              <w:rPr>
                <w:rFonts w:ascii="Arial" w:eastAsia="Arial" w:hAnsi="Arial" w:cs="Arial"/>
                <w:sz w:val="20"/>
                <w:szCs w:val="20"/>
              </w:rPr>
              <w:t>o</w:t>
            </w:r>
            <w:r w:rsidRPr="008E3E52">
              <w:rPr>
                <w:rFonts w:ascii="Arial" w:eastAsia="Arial" w:hAnsi="Arial" w:cs="Arial"/>
                <w:spacing w:val="-7"/>
                <w:sz w:val="20"/>
                <w:szCs w:val="20"/>
              </w:rPr>
              <w:t xml:space="preserve"> </w:t>
            </w:r>
            <w:r w:rsidRPr="008E3E52">
              <w:rPr>
                <w:rFonts w:ascii="Arial" w:eastAsia="Arial" w:hAnsi="Arial" w:cs="Arial"/>
                <w:spacing w:val="-5"/>
                <w:sz w:val="20"/>
                <w:szCs w:val="20"/>
              </w:rPr>
              <w:t>r</w:t>
            </w:r>
            <w:r w:rsidRPr="008E3E52">
              <w:rPr>
                <w:rFonts w:ascii="Arial" w:eastAsia="Arial" w:hAnsi="Arial" w:cs="Arial"/>
                <w:spacing w:val="-2"/>
                <w:sz w:val="20"/>
                <w:szCs w:val="20"/>
              </w:rPr>
              <w:t>ecognise</w:t>
            </w:r>
            <w:r w:rsidRPr="008E3E52">
              <w:rPr>
                <w:rFonts w:ascii="Arial" w:eastAsia="Arial" w:hAnsi="Arial" w:cs="Arial"/>
                <w:sz w:val="20"/>
                <w:szCs w:val="20"/>
              </w:rPr>
              <w:t>s</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tha</w:t>
            </w:r>
            <w:r w:rsidRPr="008E3E52">
              <w:rPr>
                <w:rFonts w:ascii="Arial" w:eastAsia="Arial" w:hAnsi="Arial" w:cs="Arial"/>
                <w:sz w:val="20"/>
                <w:szCs w:val="20"/>
              </w:rPr>
              <w:t>t</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man</w:t>
            </w:r>
            <w:r w:rsidRPr="008E3E52">
              <w:rPr>
                <w:rFonts w:ascii="Arial" w:eastAsia="Arial" w:hAnsi="Arial" w:cs="Arial"/>
                <w:sz w:val="20"/>
                <w:szCs w:val="20"/>
              </w:rPr>
              <w:t>y</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o</w:t>
            </w:r>
            <w:r w:rsidRPr="008E3E52">
              <w:rPr>
                <w:rFonts w:ascii="Arial" w:eastAsia="Arial" w:hAnsi="Arial" w:cs="Arial"/>
                <w:sz w:val="20"/>
                <w:szCs w:val="20"/>
              </w:rPr>
              <w:t>f</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it</w:t>
            </w:r>
            <w:r w:rsidRPr="008E3E52">
              <w:rPr>
                <w:rFonts w:ascii="Arial" w:eastAsia="Arial" w:hAnsi="Arial" w:cs="Arial"/>
                <w:sz w:val="20"/>
                <w:szCs w:val="20"/>
              </w:rPr>
              <w:t>s</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youn</w:t>
            </w:r>
            <w:r w:rsidRPr="008E3E52">
              <w:rPr>
                <w:rFonts w:ascii="Arial" w:eastAsia="Arial" w:hAnsi="Arial" w:cs="Arial"/>
                <w:sz w:val="20"/>
                <w:szCs w:val="20"/>
              </w:rPr>
              <w:t>g</w:t>
            </w:r>
            <w:r w:rsidRPr="008E3E52">
              <w:rPr>
                <w:rFonts w:ascii="Arial" w:eastAsia="Arial" w:hAnsi="Arial" w:cs="Arial"/>
                <w:spacing w:val="1"/>
                <w:sz w:val="20"/>
                <w:szCs w:val="20"/>
              </w:rPr>
              <w:t xml:space="preserve"> </w:t>
            </w:r>
            <w:r w:rsidRPr="008E3E52">
              <w:rPr>
                <w:rFonts w:ascii="Arial" w:eastAsia="Arial" w:hAnsi="Arial" w:cs="Arial"/>
                <w:spacing w:val="-2"/>
                <w:w w:val="101"/>
                <w:sz w:val="20"/>
                <w:szCs w:val="20"/>
              </w:rPr>
              <w:t xml:space="preserve">people </w:t>
            </w:r>
            <w:r w:rsidRPr="008E3E52">
              <w:rPr>
                <w:rFonts w:ascii="Arial" w:eastAsia="Arial" w:hAnsi="Arial" w:cs="Arial"/>
                <w:spacing w:val="-2"/>
                <w:sz w:val="20"/>
                <w:szCs w:val="20"/>
              </w:rPr>
              <w:t>ma</w:t>
            </w:r>
            <w:r w:rsidRPr="008E3E52">
              <w:rPr>
                <w:rFonts w:ascii="Arial" w:eastAsia="Arial" w:hAnsi="Arial" w:cs="Arial"/>
                <w:sz w:val="20"/>
                <w:szCs w:val="20"/>
              </w:rPr>
              <w:t>y</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wis</w:t>
            </w:r>
            <w:r w:rsidRPr="008E3E52">
              <w:rPr>
                <w:rFonts w:ascii="Arial" w:eastAsia="Arial" w:hAnsi="Arial" w:cs="Arial"/>
                <w:sz w:val="20"/>
                <w:szCs w:val="20"/>
              </w:rPr>
              <w:t xml:space="preserve">h </w:t>
            </w:r>
            <w:r w:rsidRPr="008E3E52">
              <w:rPr>
                <w:rFonts w:ascii="Arial" w:eastAsia="Arial" w:hAnsi="Arial" w:cs="Arial"/>
                <w:spacing w:val="-2"/>
                <w:sz w:val="20"/>
                <w:szCs w:val="20"/>
              </w:rPr>
              <w:t>t</w:t>
            </w:r>
            <w:r w:rsidRPr="008E3E52">
              <w:rPr>
                <w:rFonts w:ascii="Arial" w:eastAsia="Arial" w:hAnsi="Arial" w:cs="Arial"/>
                <w:sz w:val="20"/>
                <w:szCs w:val="20"/>
              </w:rPr>
              <w:t>o</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stud</w:t>
            </w:r>
            <w:r w:rsidRPr="008E3E52">
              <w:rPr>
                <w:rFonts w:ascii="Arial" w:eastAsia="Arial" w:hAnsi="Arial" w:cs="Arial"/>
                <w:sz w:val="20"/>
                <w:szCs w:val="20"/>
              </w:rPr>
              <w:t>y</w:t>
            </w:r>
            <w:r w:rsidRPr="008E3E52">
              <w:rPr>
                <w:rFonts w:ascii="Arial" w:eastAsia="Arial" w:hAnsi="Arial" w:cs="Arial"/>
                <w:spacing w:val="9"/>
                <w:sz w:val="20"/>
                <w:szCs w:val="20"/>
              </w:rPr>
              <w:t xml:space="preserve"> </w:t>
            </w:r>
            <w:r w:rsidRPr="008E3E52">
              <w:rPr>
                <w:rFonts w:ascii="Arial" w:eastAsia="Arial" w:hAnsi="Arial" w:cs="Arial"/>
                <w:spacing w:val="-2"/>
                <w:sz w:val="20"/>
                <w:szCs w:val="20"/>
              </w:rPr>
              <w:t>locall</w:t>
            </w:r>
            <w:r w:rsidRPr="008E3E52">
              <w:rPr>
                <w:rFonts w:ascii="Arial" w:eastAsia="Arial" w:hAnsi="Arial" w:cs="Arial"/>
                <w:sz w:val="20"/>
                <w:szCs w:val="20"/>
              </w:rPr>
              <w:t>y</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an</w:t>
            </w:r>
            <w:r w:rsidRPr="008E3E52">
              <w:rPr>
                <w:rFonts w:ascii="Arial" w:eastAsia="Arial" w:hAnsi="Arial" w:cs="Arial"/>
                <w:sz w:val="20"/>
                <w:szCs w:val="20"/>
              </w:rPr>
              <w:t>d</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is expan</w:t>
            </w:r>
            <w:r w:rsidRPr="008E3E52">
              <w:rPr>
                <w:rFonts w:ascii="Arial" w:eastAsia="Arial" w:hAnsi="Arial" w:cs="Arial"/>
                <w:sz w:val="20"/>
                <w:szCs w:val="20"/>
              </w:rPr>
              <w:t>ding it</w:t>
            </w:r>
            <w:r w:rsidR="009755C6">
              <w:rPr>
                <w:rFonts w:ascii="Arial" w:eastAsia="Arial" w:hAnsi="Arial" w:cs="Arial"/>
                <w:sz w:val="20"/>
                <w:szCs w:val="20"/>
              </w:rPr>
              <w:t>s</w:t>
            </w:r>
            <w:r w:rsidRPr="008E3E52">
              <w:rPr>
                <w:rFonts w:ascii="Arial" w:eastAsia="Arial" w:hAnsi="Arial" w:cs="Arial"/>
                <w:sz w:val="20"/>
                <w:szCs w:val="20"/>
              </w:rPr>
              <w:t xml:space="preserve"> </w:t>
            </w:r>
            <w:r w:rsidRPr="008E3E52">
              <w:rPr>
                <w:rFonts w:ascii="Arial" w:eastAsia="Arial" w:hAnsi="Arial" w:cs="Arial"/>
                <w:spacing w:val="-2"/>
                <w:sz w:val="20"/>
                <w:szCs w:val="20"/>
              </w:rPr>
              <w:t xml:space="preserve">Higher </w:t>
            </w:r>
            <w:r w:rsidRPr="008E3E52">
              <w:rPr>
                <w:rFonts w:ascii="Arial" w:eastAsia="Times New Roman" w:hAnsi="Arial" w:cs="Arial"/>
                <w:spacing w:val="-2"/>
                <w:w w:val="110"/>
                <w:sz w:val="20"/>
                <w:szCs w:val="20"/>
              </w:rPr>
              <w:t>Educatio</w:t>
            </w:r>
            <w:r w:rsidRPr="008E3E52">
              <w:rPr>
                <w:rFonts w:ascii="Arial" w:eastAsia="Times New Roman" w:hAnsi="Arial" w:cs="Arial"/>
                <w:w w:val="110"/>
                <w:sz w:val="20"/>
                <w:szCs w:val="20"/>
              </w:rPr>
              <w:t>n</w:t>
            </w:r>
            <w:r w:rsidRPr="008E3E52">
              <w:rPr>
                <w:rFonts w:ascii="Arial" w:eastAsia="Times New Roman" w:hAnsi="Arial" w:cs="Arial"/>
                <w:spacing w:val="-2"/>
                <w:w w:val="110"/>
                <w:sz w:val="20"/>
                <w:szCs w:val="20"/>
              </w:rPr>
              <w:t xml:space="preserve"> </w:t>
            </w:r>
            <w:r w:rsidRPr="008E3E52">
              <w:rPr>
                <w:rFonts w:ascii="Arial" w:eastAsia="Times New Roman" w:hAnsi="Arial" w:cs="Arial"/>
                <w:spacing w:val="-2"/>
                <w:sz w:val="20"/>
                <w:szCs w:val="20"/>
              </w:rPr>
              <w:t>offe</w:t>
            </w:r>
            <w:r w:rsidRPr="008E3E52">
              <w:rPr>
                <w:rFonts w:ascii="Arial" w:eastAsia="Times New Roman" w:hAnsi="Arial" w:cs="Arial"/>
                <w:sz w:val="20"/>
                <w:szCs w:val="20"/>
              </w:rPr>
              <w:t>r</w:t>
            </w:r>
            <w:r w:rsidRPr="008E3E52">
              <w:rPr>
                <w:rFonts w:ascii="Arial" w:eastAsia="Times New Roman" w:hAnsi="Arial" w:cs="Arial"/>
                <w:spacing w:val="15"/>
                <w:sz w:val="20"/>
                <w:szCs w:val="20"/>
              </w:rPr>
              <w:t xml:space="preserve"> </w:t>
            </w:r>
            <w:r w:rsidRPr="008E3E52">
              <w:rPr>
                <w:rFonts w:ascii="Arial" w:eastAsia="Times New Roman" w:hAnsi="Arial" w:cs="Arial"/>
                <w:spacing w:val="-2"/>
                <w:sz w:val="20"/>
                <w:szCs w:val="20"/>
              </w:rPr>
              <w:t>t</w:t>
            </w:r>
            <w:r w:rsidRPr="008E3E52">
              <w:rPr>
                <w:rFonts w:ascii="Arial" w:eastAsia="Times New Roman" w:hAnsi="Arial" w:cs="Arial"/>
                <w:sz w:val="20"/>
                <w:szCs w:val="20"/>
              </w:rPr>
              <w:t>o</w:t>
            </w:r>
            <w:r w:rsidRPr="008E3E52">
              <w:rPr>
                <w:rFonts w:ascii="Arial" w:eastAsia="Times New Roman" w:hAnsi="Arial" w:cs="Arial"/>
                <w:spacing w:val="21"/>
                <w:sz w:val="20"/>
                <w:szCs w:val="20"/>
              </w:rPr>
              <w:t xml:space="preserve"> </w:t>
            </w:r>
            <w:r w:rsidRPr="008E3E52">
              <w:rPr>
                <w:rFonts w:ascii="Arial" w:eastAsia="Times New Roman" w:hAnsi="Arial" w:cs="Arial"/>
                <w:spacing w:val="-2"/>
                <w:sz w:val="20"/>
                <w:szCs w:val="20"/>
              </w:rPr>
              <w:t>mee</w:t>
            </w:r>
            <w:r w:rsidRPr="008E3E52">
              <w:rPr>
                <w:rFonts w:ascii="Arial" w:eastAsia="Times New Roman" w:hAnsi="Arial" w:cs="Arial"/>
                <w:sz w:val="20"/>
                <w:szCs w:val="20"/>
              </w:rPr>
              <w:t xml:space="preserve">t </w:t>
            </w:r>
            <w:r w:rsidRPr="008E3E52">
              <w:rPr>
                <w:rFonts w:ascii="Arial" w:eastAsia="Times New Roman" w:hAnsi="Arial" w:cs="Arial"/>
                <w:spacing w:val="-2"/>
                <w:sz w:val="20"/>
                <w:szCs w:val="20"/>
              </w:rPr>
              <w:t>thi</w:t>
            </w:r>
            <w:r w:rsidRPr="008E3E52">
              <w:rPr>
                <w:rFonts w:ascii="Arial" w:eastAsia="Times New Roman" w:hAnsi="Arial" w:cs="Arial"/>
                <w:sz w:val="20"/>
                <w:szCs w:val="20"/>
              </w:rPr>
              <w:t xml:space="preserve">s need.  Proposals have </w:t>
            </w:r>
            <w:r w:rsidRPr="008E3E52">
              <w:rPr>
                <w:rFonts w:ascii="Arial" w:eastAsia="Arial" w:hAnsi="Arial" w:cs="Arial"/>
                <w:spacing w:val="-12"/>
                <w:sz w:val="20"/>
                <w:szCs w:val="20"/>
              </w:rPr>
              <w:t>r</w:t>
            </w:r>
            <w:r w:rsidRPr="008E3E52">
              <w:rPr>
                <w:rFonts w:ascii="Arial" w:eastAsia="Arial" w:hAnsi="Arial" w:cs="Arial"/>
                <w:spacing w:val="-2"/>
                <w:sz w:val="20"/>
                <w:szCs w:val="20"/>
              </w:rPr>
              <w:t>eceive</w:t>
            </w:r>
            <w:r w:rsidRPr="008E3E52">
              <w:rPr>
                <w:rFonts w:ascii="Arial" w:eastAsia="Arial" w:hAnsi="Arial" w:cs="Arial"/>
                <w:sz w:val="20"/>
                <w:szCs w:val="20"/>
              </w:rPr>
              <w:t>d</w:t>
            </w:r>
            <w:r w:rsidRPr="008E3E52">
              <w:rPr>
                <w:rFonts w:ascii="Arial" w:eastAsia="Arial" w:hAnsi="Arial" w:cs="Arial"/>
                <w:spacing w:val="-4"/>
                <w:sz w:val="20"/>
                <w:szCs w:val="20"/>
              </w:rPr>
              <w:t xml:space="preserve"> </w:t>
            </w:r>
            <w:r w:rsidRPr="008E3E52">
              <w:rPr>
                <w:rFonts w:ascii="Arial" w:eastAsia="Arial" w:hAnsi="Arial" w:cs="Arial"/>
                <w:spacing w:val="-2"/>
                <w:w w:val="102"/>
                <w:sz w:val="20"/>
                <w:szCs w:val="20"/>
              </w:rPr>
              <w:t xml:space="preserve">positive </w:t>
            </w:r>
            <w:r w:rsidRPr="008E3E52">
              <w:rPr>
                <w:rFonts w:ascii="Arial" w:eastAsia="Arial" w:hAnsi="Arial" w:cs="Arial"/>
                <w:spacing w:val="-2"/>
                <w:sz w:val="20"/>
                <w:szCs w:val="20"/>
              </w:rPr>
              <w:t>feedbac</w:t>
            </w:r>
            <w:r w:rsidRPr="008E3E52">
              <w:rPr>
                <w:rFonts w:ascii="Arial" w:eastAsia="Arial" w:hAnsi="Arial" w:cs="Arial"/>
                <w:sz w:val="20"/>
                <w:szCs w:val="20"/>
              </w:rPr>
              <w:t>k</w:t>
            </w:r>
            <w:r w:rsidRPr="008E3E52">
              <w:rPr>
                <w:rFonts w:ascii="Arial" w:eastAsia="Arial" w:hAnsi="Arial" w:cs="Arial"/>
                <w:spacing w:val="11"/>
                <w:sz w:val="20"/>
                <w:szCs w:val="20"/>
              </w:rPr>
              <w:t xml:space="preserve"> </w:t>
            </w:r>
            <w:r w:rsidRPr="008E3E52">
              <w:rPr>
                <w:rFonts w:ascii="Arial" w:eastAsia="Arial" w:hAnsi="Arial" w:cs="Arial"/>
                <w:spacing w:val="-2"/>
                <w:sz w:val="20"/>
                <w:szCs w:val="20"/>
              </w:rPr>
              <w:t>f</w:t>
            </w:r>
            <w:r w:rsidRPr="008E3E52">
              <w:rPr>
                <w:rFonts w:ascii="Arial" w:eastAsia="Arial" w:hAnsi="Arial" w:cs="Arial"/>
                <w:spacing w:val="-5"/>
                <w:sz w:val="20"/>
                <w:szCs w:val="20"/>
              </w:rPr>
              <w:t>r</w:t>
            </w:r>
            <w:r w:rsidRPr="008E3E52">
              <w:rPr>
                <w:rFonts w:ascii="Arial" w:eastAsia="Arial" w:hAnsi="Arial" w:cs="Arial"/>
                <w:spacing w:val="-2"/>
                <w:sz w:val="20"/>
                <w:szCs w:val="20"/>
              </w:rPr>
              <w:t>o</w:t>
            </w:r>
            <w:r w:rsidRPr="008E3E52">
              <w:rPr>
                <w:rFonts w:ascii="Arial" w:eastAsia="Arial" w:hAnsi="Arial" w:cs="Arial"/>
                <w:sz w:val="20"/>
                <w:szCs w:val="20"/>
              </w:rPr>
              <w:t>m</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ke</w:t>
            </w:r>
            <w:r w:rsidRPr="008E3E52">
              <w:rPr>
                <w:rFonts w:ascii="Arial" w:eastAsia="Arial" w:hAnsi="Arial" w:cs="Arial"/>
                <w:sz w:val="20"/>
                <w:szCs w:val="20"/>
              </w:rPr>
              <w:t>y</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stakeholder</w:t>
            </w:r>
            <w:r w:rsidRPr="008E3E52">
              <w:rPr>
                <w:rFonts w:ascii="Arial" w:eastAsia="Arial" w:hAnsi="Arial" w:cs="Arial"/>
                <w:sz w:val="20"/>
                <w:szCs w:val="20"/>
              </w:rPr>
              <w:t>s</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includin</w:t>
            </w:r>
            <w:r w:rsidRPr="008E3E52">
              <w:rPr>
                <w:rFonts w:ascii="Arial" w:eastAsia="Arial" w:hAnsi="Arial" w:cs="Arial"/>
                <w:sz w:val="20"/>
                <w:szCs w:val="20"/>
              </w:rPr>
              <w:t>g</w:t>
            </w:r>
            <w:r w:rsidRPr="008E3E52">
              <w:rPr>
                <w:rFonts w:ascii="Arial" w:eastAsia="Arial" w:hAnsi="Arial" w:cs="Arial"/>
                <w:spacing w:val="10"/>
                <w:sz w:val="20"/>
                <w:szCs w:val="20"/>
              </w:rPr>
              <w:t xml:space="preserve"> </w:t>
            </w: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Regional School</w:t>
            </w:r>
            <w:r w:rsidRPr="008E3E52">
              <w:rPr>
                <w:rFonts w:ascii="Arial" w:eastAsia="Arial" w:hAnsi="Arial" w:cs="Arial"/>
                <w:sz w:val="20"/>
                <w:szCs w:val="20"/>
              </w:rPr>
              <w:t>s</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Commissione</w:t>
            </w:r>
            <w:r w:rsidRPr="008E3E52">
              <w:rPr>
                <w:rFonts w:ascii="Arial" w:eastAsia="Arial" w:hAnsi="Arial" w:cs="Arial"/>
                <w:sz w:val="20"/>
                <w:szCs w:val="20"/>
              </w:rPr>
              <w:t>r</w:t>
            </w:r>
            <w:r w:rsidRPr="008E3E52">
              <w:rPr>
                <w:rFonts w:ascii="Arial" w:eastAsia="Arial" w:hAnsi="Arial" w:cs="Arial"/>
                <w:spacing w:val="-2"/>
                <w:w w:val="101"/>
                <w:sz w:val="20"/>
                <w:szCs w:val="20"/>
              </w:rPr>
              <w:t>.</w:t>
            </w:r>
          </w:p>
          <w:p w:rsidR="00B621D0" w:rsidRPr="008E3E52" w:rsidRDefault="00B621D0" w:rsidP="003A01AF">
            <w:pPr>
              <w:pStyle w:val="ListParagraph"/>
              <w:rPr>
                <w:rFonts w:ascii="Arial" w:eastAsia="Arial" w:hAnsi="Arial" w:cs="Arial"/>
                <w:spacing w:val="-2"/>
                <w:sz w:val="20"/>
                <w:szCs w:val="20"/>
              </w:rPr>
            </w:pPr>
          </w:p>
          <w:p w:rsidR="00B621D0" w:rsidRPr="00055C93" w:rsidRDefault="00371B4A" w:rsidP="003A01AF">
            <w:pPr>
              <w:pStyle w:val="ListParagraph"/>
              <w:numPr>
                <w:ilvl w:val="0"/>
                <w:numId w:val="7"/>
              </w:numPr>
              <w:ind w:left="357" w:right="153" w:hanging="357"/>
              <w:rPr>
                <w:rFonts w:ascii="Arial" w:eastAsia="Arial" w:hAnsi="Arial" w:cs="Arial"/>
                <w:sz w:val="20"/>
                <w:szCs w:val="20"/>
              </w:rPr>
            </w:pP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6"/>
                <w:sz w:val="20"/>
                <w:szCs w:val="20"/>
              </w:rPr>
              <w:t xml:space="preserve"> </w:t>
            </w:r>
            <w:r w:rsidRPr="008E3E52">
              <w:rPr>
                <w:rFonts w:ascii="Arial" w:eastAsia="Arial" w:hAnsi="Arial" w:cs="Arial"/>
                <w:spacing w:val="-2"/>
                <w:sz w:val="20"/>
                <w:szCs w:val="20"/>
              </w:rPr>
              <w:t>College</w:t>
            </w:r>
            <w:r w:rsidRPr="008E3E52">
              <w:rPr>
                <w:rFonts w:ascii="Arial" w:eastAsia="Arial" w:hAnsi="Arial" w:cs="Arial"/>
                <w:spacing w:val="-15"/>
                <w:sz w:val="20"/>
                <w:szCs w:val="20"/>
              </w:rPr>
              <w:t>’</w:t>
            </w:r>
            <w:r w:rsidRPr="008E3E52">
              <w:rPr>
                <w:rFonts w:ascii="Arial" w:eastAsia="Arial" w:hAnsi="Arial" w:cs="Arial"/>
                <w:sz w:val="20"/>
                <w:szCs w:val="20"/>
              </w:rPr>
              <w:t>s</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transformatio</w:t>
            </w:r>
            <w:r w:rsidRPr="008E3E52">
              <w:rPr>
                <w:rFonts w:ascii="Arial" w:eastAsia="Arial" w:hAnsi="Arial" w:cs="Arial"/>
                <w:sz w:val="20"/>
                <w:szCs w:val="20"/>
              </w:rPr>
              <w:t>n</w:t>
            </w:r>
            <w:r w:rsidRPr="008E3E52">
              <w:rPr>
                <w:rFonts w:ascii="Arial" w:eastAsia="Arial" w:hAnsi="Arial" w:cs="Arial"/>
                <w:spacing w:val="8"/>
                <w:sz w:val="20"/>
                <w:szCs w:val="20"/>
              </w:rPr>
              <w:t xml:space="preserve"> </w:t>
            </w:r>
            <w:r w:rsidRPr="008E3E52">
              <w:rPr>
                <w:rFonts w:ascii="Arial" w:eastAsia="Arial" w:hAnsi="Arial" w:cs="Arial"/>
                <w:spacing w:val="-2"/>
                <w:sz w:val="20"/>
                <w:szCs w:val="20"/>
              </w:rPr>
              <w:t>see</w:t>
            </w:r>
            <w:r w:rsidRPr="008E3E52">
              <w:rPr>
                <w:rFonts w:ascii="Arial" w:eastAsia="Arial" w:hAnsi="Arial" w:cs="Arial"/>
                <w:sz w:val="20"/>
                <w:szCs w:val="20"/>
              </w:rPr>
              <w:t>s</w:t>
            </w:r>
            <w:r w:rsidRPr="008E3E52">
              <w:rPr>
                <w:rFonts w:ascii="Arial" w:eastAsia="Arial" w:hAnsi="Arial" w:cs="Arial"/>
                <w:spacing w:val="-12"/>
                <w:sz w:val="20"/>
                <w:szCs w:val="20"/>
              </w:rPr>
              <w:t xml:space="preserve"> </w:t>
            </w:r>
            <w:r w:rsidR="00905A67" w:rsidRPr="008E3E52">
              <w:rPr>
                <w:rFonts w:ascii="Arial" w:eastAsia="Arial" w:hAnsi="Arial" w:cs="Arial"/>
                <w:spacing w:val="-2"/>
                <w:sz w:val="20"/>
                <w:szCs w:val="20"/>
              </w:rPr>
              <w:t xml:space="preserve">the </w:t>
            </w:r>
            <w:r w:rsidRPr="008E3E52">
              <w:rPr>
                <w:rFonts w:ascii="Arial" w:eastAsia="Arial" w:hAnsi="Arial" w:cs="Arial"/>
                <w:spacing w:val="-2"/>
                <w:sz w:val="20"/>
                <w:szCs w:val="20"/>
              </w:rPr>
              <w:t>separatio</w:t>
            </w:r>
            <w:r w:rsidRPr="008E3E52">
              <w:rPr>
                <w:rFonts w:ascii="Arial" w:eastAsia="Arial" w:hAnsi="Arial" w:cs="Arial"/>
                <w:sz w:val="20"/>
                <w:szCs w:val="20"/>
              </w:rPr>
              <w:t>n</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o</w:t>
            </w:r>
            <w:r w:rsidRPr="008E3E52">
              <w:rPr>
                <w:rFonts w:ascii="Arial" w:eastAsia="Arial" w:hAnsi="Arial" w:cs="Arial"/>
                <w:sz w:val="20"/>
                <w:szCs w:val="20"/>
              </w:rPr>
              <w:t>f</w:t>
            </w:r>
            <w:r w:rsidRPr="008E3E52">
              <w:rPr>
                <w:rFonts w:ascii="Arial" w:eastAsia="Arial" w:hAnsi="Arial" w:cs="Arial"/>
                <w:spacing w:val="2"/>
                <w:sz w:val="20"/>
                <w:szCs w:val="20"/>
              </w:rPr>
              <w:t xml:space="preserve"> </w:t>
            </w:r>
            <w:r w:rsidRPr="008E3E52">
              <w:rPr>
                <w:rFonts w:ascii="Arial" w:eastAsia="Arial" w:hAnsi="Arial" w:cs="Arial"/>
                <w:spacing w:val="-2"/>
                <w:sz w:val="20"/>
                <w:szCs w:val="20"/>
              </w:rPr>
              <w:t>it</w:t>
            </w:r>
            <w:r w:rsidRPr="008E3E52">
              <w:rPr>
                <w:rFonts w:ascii="Arial" w:eastAsia="Arial" w:hAnsi="Arial" w:cs="Arial"/>
                <w:sz w:val="20"/>
                <w:szCs w:val="20"/>
              </w:rPr>
              <w:t>s</w:t>
            </w:r>
            <w:r w:rsidRPr="008E3E52">
              <w:rPr>
                <w:rFonts w:ascii="Arial" w:eastAsia="Arial" w:hAnsi="Arial" w:cs="Arial"/>
                <w:spacing w:val="1"/>
                <w:sz w:val="20"/>
                <w:szCs w:val="20"/>
              </w:rPr>
              <w:t xml:space="preserve"> </w:t>
            </w:r>
            <w:r w:rsidRPr="008E3E52">
              <w:rPr>
                <w:rFonts w:ascii="Arial" w:eastAsia="Arial" w:hAnsi="Arial" w:cs="Arial"/>
                <w:spacing w:val="-2"/>
                <w:w w:val="103"/>
                <w:sz w:val="20"/>
                <w:szCs w:val="20"/>
              </w:rPr>
              <w:t xml:space="preserve">work </w:t>
            </w:r>
            <w:r w:rsidRPr="008E3E52">
              <w:rPr>
                <w:rFonts w:ascii="Arial" w:eastAsia="Arial" w:hAnsi="Arial" w:cs="Arial"/>
                <w:spacing w:val="-2"/>
                <w:sz w:val="20"/>
                <w:szCs w:val="20"/>
              </w:rPr>
              <w:t>wit</w:t>
            </w:r>
            <w:r w:rsidRPr="008E3E52">
              <w:rPr>
                <w:rFonts w:ascii="Arial" w:eastAsia="Arial" w:hAnsi="Arial" w:cs="Arial"/>
                <w:sz w:val="20"/>
                <w:szCs w:val="20"/>
              </w:rPr>
              <w:t>h</w:t>
            </w:r>
            <w:r w:rsidRPr="008E3E52">
              <w:rPr>
                <w:rFonts w:ascii="Arial" w:eastAsia="Arial" w:hAnsi="Arial" w:cs="Arial"/>
                <w:spacing w:val="9"/>
                <w:sz w:val="20"/>
                <w:szCs w:val="20"/>
              </w:rPr>
              <w:t xml:space="preserve"> </w:t>
            </w:r>
            <w:r w:rsidRPr="008E3E52">
              <w:rPr>
                <w:rFonts w:ascii="Arial" w:eastAsia="Arial" w:hAnsi="Arial" w:cs="Arial"/>
                <w:spacing w:val="-2"/>
                <w:sz w:val="20"/>
                <w:szCs w:val="20"/>
              </w:rPr>
              <w:t>companie</w:t>
            </w:r>
            <w:r w:rsidRPr="008E3E52">
              <w:rPr>
                <w:rFonts w:ascii="Arial" w:eastAsia="Arial" w:hAnsi="Arial" w:cs="Arial"/>
                <w:sz w:val="20"/>
                <w:szCs w:val="20"/>
              </w:rPr>
              <w:t>s</w:t>
            </w:r>
            <w:r w:rsidRPr="008E3E52">
              <w:rPr>
                <w:rFonts w:ascii="Arial" w:eastAsia="Arial" w:hAnsi="Arial" w:cs="Arial"/>
                <w:spacing w:val="5"/>
                <w:sz w:val="20"/>
                <w:szCs w:val="20"/>
              </w:rPr>
              <w:t xml:space="preserve"> </w:t>
            </w:r>
            <w:r w:rsidRPr="008E3E52">
              <w:rPr>
                <w:rFonts w:ascii="Arial" w:eastAsia="Arial" w:hAnsi="Arial" w:cs="Arial"/>
                <w:spacing w:val="-2"/>
                <w:sz w:val="20"/>
                <w:szCs w:val="20"/>
              </w:rPr>
              <w:t>an</w:t>
            </w:r>
            <w:r w:rsidRPr="008E3E52">
              <w:rPr>
                <w:rFonts w:ascii="Arial" w:eastAsia="Arial" w:hAnsi="Arial" w:cs="Arial"/>
                <w:sz w:val="20"/>
                <w:szCs w:val="20"/>
              </w:rPr>
              <w:t>d</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employer</w:t>
            </w:r>
            <w:r w:rsidRPr="008E3E52">
              <w:rPr>
                <w:rFonts w:ascii="Arial" w:eastAsia="Arial" w:hAnsi="Arial" w:cs="Arial"/>
                <w:sz w:val="20"/>
                <w:szCs w:val="20"/>
              </w:rPr>
              <w:t>s</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int</w:t>
            </w:r>
            <w:r w:rsidRPr="008E3E52">
              <w:rPr>
                <w:rFonts w:ascii="Arial" w:eastAsia="Arial" w:hAnsi="Arial" w:cs="Arial"/>
                <w:sz w:val="20"/>
                <w:szCs w:val="20"/>
              </w:rPr>
              <w:t>o</w:t>
            </w:r>
            <w:r w:rsidRPr="008E3E52">
              <w:rPr>
                <w:rFonts w:ascii="Arial" w:eastAsia="Arial" w:hAnsi="Arial" w:cs="Arial"/>
                <w:spacing w:val="5"/>
                <w:sz w:val="20"/>
                <w:szCs w:val="20"/>
              </w:rPr>
              <w:t xml:space="preserve"> </w:t>
            </w:r>
            <w:r w:rsidRPr="008E3E52">
              <w:rPr>
                <w:rFonts w:ascii="Arial" w:eastAsia="Arial" w:hAnsi="Arial" w:cs="Arial"/>
                <w:spacing w:val="-2"/>
                <w:w w:val="102"/>
                <w:sz w:val="20"/>
                <w:szCs w:val="20"/>
              </w:rPr>
              <w:t>o</w:t>
            </w:r>
            <w:r w:rsidRPr="008E3E52">
              <w:rPr>
                <w:rFonts w:ascii="Arial" w:eastAsia="Arial" w:hAnsi="Arial" w:cs="Arial"/>
                <w:spacing w:val="-7"/>
                <w:w w:val="102"/>
                <w:sz w:val="20"/>
                <w:szCs w:val="20"/>
              </w:rPr>
              <w:t>r</w:t>
            </w:r>
            <w:r w:rsidRPr="008E3E52">
              <w:rPr>
                <w:rFonts w:ascii="Arial" w:eastAsia="Arial" w:hAnsi="Arial" w:cs="Arial"/>
                <w:spacing w:val="-2"/>
                <w:sz w:val="20"/>
                <w:szCs w:val="20"/>
              </w:rPr>
              <w:t>ganisation</w:t>
            </w:r>
            <w:r w:rsidR="00B621D0" w:rsidRPr="008E3E52">
              <w:rPr>
                <w:rFonts w:ascii="Arial" w:eastAsia="Arial" w:hAnsi="Arial" w:cs="Arial"/>
                <w:spacing w:val="-2"/>
                <w:sz w:val="20"/>
                <w:szCs w:val="20"/>
              </w:rPr>
              <w:t>s</w:t>
            </w:r>
            <w:r w:rsidRPr="008E3E52">
              <w:rPr>
                <w:rFonts w:ascii="Arial" w:eastAsia="Arial" w:hAnsi="Arial" w:cs="Arial"/>
                <w:spacing w:val="-2"/>
                <w:sz w:val="20"/>
                <w:szCs w:val="20"/>
              </w:rPr>
              <w:t xml:space="preserve"> </w:t>
            </w:r>
            <w:r w:rsidRPr="008E3E52">
              <w:rPr>
                <w:rFonts w:ascii="Arial" w:eastAsia="Arial" w:hAnsi="Arial" w:cs="Arial"/>
                <w:spacing w:val="-2"/>
                <w:w w:val="104"/>
                <w:sz w:val="20"/>
                <w:szCs w:val="20"/>
              </w:rPr>
              <w:t>wit</w:t>
            </w:r>
            <w:r w:rsidRPr="008E3E52">
              <w:rPr>
                <w:rFonts w:ascii="Arial" w:eastAsia="Arial" w:hAnsi="Arial" w:cs="Arial"/>
                <w:w w:val="104"/>
                <w:sz w:val="20"/>
                <w:szCs w:val="20"/>
              </w:rPr>
              <w:t>h</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potentia</w:t>
            </w:r>
            <w:r w:rsidRPr="008E3E52">
              <w:rPr>
                <w:rFonts w:ascii="Arial" w:eastAsia="Arial" w:hAnsi="Arial" w:cs="Arial"/>
                <w:sz w:val="20"/>
                <w:szCs w:val="20"/>
              </w:rPr>
              <w:t>l</w:t>
            </w:r>
            <w:r w:rsidRPr="008E3E52">
              <w:rPr>
                <w:rFonts w:ascii="Arial" w:eastAsia="Arial" w:hAnsi="Arial" w:cs="Arial"/>
                <w:spacing w:val="10"/>
                <w:sz w:val="20"/>
                <w:szCs w:val="20"/>
              </w:rPr>
              <w:t xml:space="preserve"> </w:t>
            </w:r>
            <w:r w:rsidRPr="008E3E52">
              <w:rPr>
                <w:rFonts w:ascii="Arial" w:eastAsia="Arial" w:hAnsi="Arial" w:cs="Arial"/>
                <w:spacing w:val="-2"/>
                <w:sz w:val="20"/>
                <w:szCs w:val="20"/>
              </w:rPr>
              <w:t>privat</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secto</w:t>
            </w:r>
            <w:r w:rsidRPr="008E3E52">
              <w:rPr>
                <w:rFonts w:ascii="Arial" w:eastAsia="Arial" w:hAnsi="Arial" w:cs="Arial"/>
                <w:sz w:val="20"/>
                <w:szCs w:val="20"/>
              </w:rPr>
              <w:t>r</w:t>
            </w:r>
            <w:r w:rsidRPr="008E3E52">
              <w:rPr>
                <w:rFonts w:ascii="Arial" w:eastAsia="Arial" w:hAnsi="Arial" w:cs="Arial"/>
                <w:spacing w:val="6"/>
                <w:sz w:val="20"/>
                <w:szCs w:val="20"/>
              </w:rPr>
              <w:t xml:space="preserve"> </w:t>
            </w:r>
            <w:r w:rsidRPr="008E3E52">
              <w:rPr>
                <w:rFonts w:ascii="Arial" w:eastAsia="Arial" w:hAnsi="Arial" w:cs="Arial"/>
                <w:spacing w:val="-2"/>
                <w:sz w:val="20"/>
                <w:szCs w:val="20"/>
              </w:rPr>
              <w:t>backing</w:t>
            </w:r>
            <w:r w:rsidR="00B621D0" w:rsidRPr="008E3E52">
              <w:rPr>
                <w:rFonts w:ascii="Arial" w:eastAsia="Arial" w:hAnsi="Arial" w:cs="Arial"/>
                <w:sz w:val="20"/>
                <w:szCs w:val="20"/>
              </w:rPr>
              <w:t xml:space="preserve"> - </w:t>
            </w:r>
            <w:r w:rsidRPr="008E3E52">
              <w:rPr>
                <w:rFonts w:ascii="Arial" w:eastAsia="Arial" w:hAnsi="Arial" w:cs="Arial"/>
                <w:spacing w:val="-2"/>
                <w:sz w:val="20"/>
                <w:szCs w:val="20"/>
              </w:rPr>
              <w:t>aime</w:t>
            </w:r>
            <w:r w:rsidRPr="008E3E52">
              <w:rPr>
                <w:rFonts w:ascii="Arial" w:eastAsia="Arial" w:hAnsi="Arial" w:cs="Arial"/>
                <w:sz w:val="20"/>
                <w:szCs w:val="20"/>
              </w:rPr>
              <w:t>d</w:t>
            </w:r>
            <w:r w:rsidRPr="008E3E52">
              <w:rPr>
                <w:rFonts w:ascii="Arial" w:eastAsia="Arial" w:hAnsi="Arial" w:cs="Arial"/>
                <w:spacing w:val="-4"/>
                <w:sz w:val="20"/>
                <w:szCs w:val="20"/>
              </w:rPr>
              <w:t xml:space="preserve"> </w:t>
            </w:r>
            <w:r w:rsidRPr="008E3E52">
              <w:rPr>
                <w:rFonts w:ascii="Arial" w:eastAsia="Arial" w:hAnsi="Arial" w:cs="Arial"/>
                <w:spacing w:val="-2"/>
                <w:sz w:val="20"/>
                <w:szCs w:val="20"/>
              </w:rPr>
              <w:t>a</w:t>
            </w:r>
            <w:r w:rsidRPr="008E3E52">
              <w:rPr>
                <w:rFonts w:ascii="Arial" w:eastAsia="Arial" w:hAnsi="Arial" w:cs="Arial"/>
                <w:sz w:val="20"/>
                <w:szCs w:val="20"/>
              </w:rPr>
              <w:t>t</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blendin</w:t>
            </w:r>
            <w:r w:rsidRPr="008E3E52">
              <w:rPr>
                <w:rFonts w:ascii="Arial" w:eastAsia="Arial" w:hAnsi="Arial" w:cs="Arial"/>
                <w:sz w:val="20"/>
                <w:szCs w:val="20"/>
              </w:rPr>
              <w:t>g</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th</w:t>
            </w:r>
            <w:r w:rsidRPr="008E3E52">
              <w:rPr>
                <w:rFonts w:ascii="Arial" w:eastAsia="Arial" w:hAnsi="Arial" w:cs="Arial"/>
                <w:sz w:val="20"/>
                <w:szCs w:val="20"/>
              </w:rPr>
              <w:t>e</w:t>
            </w:r>
            <w:r w:rsidRPr="008E3E52">
              <w:rPr>
                <w:rFonts w:ascii="Arial" w:eastAsia="Arial" w:hAnsi="Arial" w:cs="Arial"/>
                <w:spacing w:val="-1"/>
                <w:sz w:val="20"/>
                <w:szCs w:val="20"/>
              </w:rPr>
              <w:t xml:space="preserve"> </w:t>
            </w:r>
            <w:r w:rsidRPr="008E3E52">
              <w:rPr>
                <w:rFonts w:ascii="Arial" w:eastAsia="Arial" w:hAnsi="Arial" w:cs="Arial"/>
                <w:spacing w:val="-2"/>
                <w:sz w:val="20"/>
                <w:szCs w:val="20"/>
              </w:rPr>
              <w:t>bes</w:t>
            </w:r>
            <w:r w:rsidRPr="008E3E52">
              <w:rPr>
                <w:rFonts w:ascii="Arial" w:eastAsia="Arial" w:hAnsi="Arial" w:cs="Arial"/>
                <w:sz w:val="20"/>
                <w:szCs w:val="20"/>
              </w:rPr>
              <w:t>t</w:t>
            </w:r>
            <w:r w:rsidRPr="008E3E52">
              <w:rPr>
                <w:rFonts w:ascii="Arial" w:eastAsia="Arial" w:hAnsi="Arial" w:cs="Arial"/>
                <w:spacing w:val="3"/>
                <w:sz w:val="20"/>
                <w:szCs w:val="20"/>
              </w:rPr>
              <w:t xml:space="preserve"> </w:t>
            </w:r>
            <w:r w:rsidRPr="008E3E52">
              <w:rPr>
                <w:rFonts w:ascii="Arial" w:eastAsia="Arial" w:hAnsi="Arial" w:cs="Arial"/>
                <w:spacing w:val="-2"/>
                <w:sz w:val="20"/>
                <w:szCs w:val="20"/>
              </w:rPr>
              <w:t>o</w:t>
            </w:r>
            <w:r w:rsidRPr="008E3E52">
              <w:rPr>
                <w:rFonts w:ascii="Arial" w:eastAsia="Arial" w:hAnsi="Arial" w:cs="Arial"/>
                <w:sz w:val="20"/>
                <w:szCs w:val="20"/>
              </w:rPr>
              <w:t>f</w:t>
            </w:r>
            <w:r w:rsidRPr="008E3E52">
              <w:rPr>
                <w:rFonts w:ascii="Arial" w:eastAsia="Arial" w:hAnsi="Arial" w:cs="Arial"/>
                <w:spacing w:val="2"/>
                <w:sz w:val="20"/>
                <w:szCs w:val="20"/>
              </w:rPr>
              <w:t xml:space="preserve"> </w:t>
            </w:r>
            <w:r w:rsidRPr="008E3E52">
              <w:rPr>
                <w:rFonts w:ascii="Arial" w:eastAsia="Arial" w:hAnsi="Arial" w:cs="Arial"/>
                <w:spacing w:val="-2"/>
                <w:w w:val="101"/>
                <w:sz w:val="20"/>
                <w:szCs w:val="20"/>
              </w:rPr>
              <w:t xml:space="preserve">private </w:t>
            </w:r>
            <w:r w:rsidRPr="008E3E52">
              <w:rPr>
                <w:rFonts w:ascii="Arial" w:eastAsia="Arial" w:hAnsi="Arial" w:cs="Arial"/>
                <w:spacing w:val="-2"/>
                <w:sz w:val="20"/>
                <w:szCs w:val="20"/>
              </w:rPr>
              <w:t>secto</w:t>
            </w:r>
            <w:r w:rsidRPr="008E3E52">
              <w:rPr>
                <w:rFonts w:ascii="Arial" w:eastAsia="Arial" w:hAnsi="Arial" w:cs="Arial"/>
                <w:sz w:val="20"/>
                <w:szCs w:val="20"/>
              </w:rPr>
              <w:t>r</w:t>
            </w:r>
            <w:r w:rsidRPr="008E3E52">
              <w:rPr>
                <w:rFonts w:ascii="Arial" w:eastAsia="Arial" w:hAnsi="Arial" w:cs="Arial"/>
                <w:spacing w:val="6"/>
                <w:sz w:val="20"/>
                <w:szCs w:val="20"/>
              </w:rPr>
              <w:t xml:space="preserve"> </w:t>
            </w:r>
            <w:r w:rsidRPr="008E3E52">
              <w:rPr>
                <w:rFonts w:ascii="Arial" w:eastAsia="Arial" w:hAnsi="Arial" w:cs="Arial"/>
                <w:spacing w:val="-2"/>
                <w:sz w:val="20"/>
                <w:szCs w:val="20"/>
              </w:rPr>
              <w:t>expertis</w:t>
            </w:r>
            <w:r w:rsidRPr="008E3E52">
              <w:rPr>
                <w:rFonts w:ascii="Arial" w:eastAsia="Arial" w:hAnsi="Arial" w:cs="Arial"/>
                <w:sz w:val="20"/>
                <w:szCs w:val="20"/>
              </w:rPr>
              <w:t>e</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practic</w:t>
            </w:r>
            <w:r w:rsidRPr="00055C93">
              <w:rPr>
                <w:rFonts w:ascii="Arial" w:eastAsia="Arial" w:hAnsi="Arial" w:cs="Arial"/>
                <w:sz w:val="20"/>
                <w:szCs w:val="20"/>
              </w:rPr>
              <w:t>e</w:t>
            </w:r>
            <w:r w:rsidRPr="00055C93">
              <w:rPr>
                <w:rFonts w:ascii="Arial" w:eastAsia="Arial" w:hAnsi="Arial" w:cs="Arial"/>
                <w:spacing w:val="15"/>
                <w:sz w:val="20"/>
                <w:szCs w:val="20"/>
              </w:rPr>
              <w:t xml:space="preserve"> </w:t>
            </w:r>
            <w:r w:rsidRPr="00055C93">
              <w:rPr>
                <w:rFonts w:ascii="Arial" w:eastAsia="Arial" w:hAnsi="Arial" w:cs="Arial"/>
                <w:spacing w:val="-2"/>
                <w:sz w:val="20"/>
                <w:szCs w:val="20"/>
              </w:rPr>
              <w:t>wit</w:t>
            </w:r>
            <w:r w:rsidRPr="00055C93">
              <w:rPr>
                <w:rFonts w:ascii="Arial" w:eastAsia="Arial" w:hAnsi="Arial" w:cs="Arial"/>
                <w:sz w:val="20"/>
                <w:szCs w:val="20"/>
              </w:rPr>
              <w:t>h</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10"/>
                <w:sz w:val="20"/>
                <w:szCs w:val="20"/>
              </w:rPr>
              <w:t xml:space="preserve"> </w:t>
            </w:r>
            <w:r w:rsidRPr="00055C93">
              <w:rPr>
                <w:rFonts w:ascii="Arial" w:eastAsia="Arial" w:hAnsi="Arial" w:cs="Arial"/>
                <w:spacing w:val="-5"/>
                <w:sz w:val="20"/>
                <w:szCs w:val="20"/>
              </w:rPr>
              <w:t>r</w:t>
            </w:r>
            <w:r w:rsidRPr="00055C93">
              <w:rPr>
                <w:rFonts w:ascii="Arial" w:eastAsia="Arial" w:hAnsi="Arial" w:cs="Arial"/>
                <w:spacing w:val="-2"/>
                <w:sz w:val="20"/>
                <w:szCs w:val="20"/>
              </w:rPr>
              <w:t>esou</w:t>
            </w:r>
            <w:r w:rsidRPr="00055C93">
              <w:rPr>
                <w:rFonts w:ascii="Arial" w:eastAsia="Arial" w:hAnsi="Arial" w:cs="Arial"/>
                <w:spacing w:val="-5"/>
                <w:sz w:val="20"/>
                <w:szCs w:val="20"/>
              </w:rPr>
              <w:t>r</w:t>
            </w:r>
            <w:r w:rsidRPr="00055C93">
              <w:rPr>
                <w:rFonts w:ascii="Arial" w:eastAsia="Arial" w:hAnsi="Arial" w:cs="Arial"/>
                <w:spacing w:val="-2"/>
                <w:sz w:val="20"/>
                <w:szCs w:val="20"/>
              </w:rPr>
              <w:t>ce</w:t>
            </w:r>
            <w:r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w w:val="101"/>
                <w:sz w:val="20"/>
                <w:szCs w:val="20"/>
              </w:rPr>
              <w:t xml:space="preserve">and </w:t>
            </w:r>
            <w:r w:rsidRPr="00055C93">
              <w:rPr>
                <w:rFonts w:ascii="Arial" w:eastAsia="Times New Roman" w:hAnsi="Arial" w:cs="Arial"/>
                <w:spacing w:val="-2"/>
                <w:w w:val="110"/>
                <w:sz w:val="20"/>
                <w:szCs w:val="20"/>
              </w:rPr>
              <w:t>infrastructu</w:t>
            </w:r>
            <w:r w:rsidRPr="00055C93">
              <w:rPr>
                <w:rFonts w:ascii="Arial" w:eastAsia="Times New Roman" w:hAnsi="Arial" w:cs="Arial"/>
                <w:spacing w:val="-5"/>
                <w:w w:val="110"/>
                <w:sz w:val="20"/>
                <w:szCs w:val="20"/>
              </w:rPr>
              <w:t>r</w:t>
            </w:r>
            <w:r w:rsidRPr="00055C93">
              <w:rPr>
                <w:rFonts w:ascii="Arial" w:eastAsia="Times New Roman" w:hAnsi="Arial" w:cs="Arial"/>
                <w:spacing w:val="-2"/>
                <w:w w:val="110"/>
                <w:sz w:val="20"/>
                <w:szCs w:val="20"/>
              </w:rPr>
              <w:t>e</w:t>
            </w:r>
            <w:r w:rsidRPr="00055C93">
              <w:rPr>
                <w:rFonts w:ascii="Arial" w:eastAsia="Times New Roman" w:hAnsi="Arial" w:cs="Arial"/>
                <w:w w:val="110"/>
                <w:sz w:val="20"/>
                <w:szCs w:val="20"/>
              </w:rPr>
              <w:t>.</w:t>
            </w:r>
            <w:r w:rsidRPr="00055C93">
              <w:rPr>
                <w:rFonts w:ascii="Arial" w:eastAsia="Times New Roman" w:hAnsi="Arial" w:cs="Arial"/>
                <w:spacing w:val="47"/>
                <w:w w:val="110"/>
                <w:sz w:val="20"/>
                <w:szCs w:val="20"/>
              </w:rPr>
              <w:t xml:space="preserve"> </w:t>
            </w:r>
            <w:r w:rsidRPr="00055C93">
              <w:rPr>
                <w:rFonts w:ascii="Arial" w:eastAsia="Times New Roman" w:hAnsi="Arial" w:cs="Arial"/>
                <w:spacing w:val="-2"/>
                <w:sz w:val="20"/>
                <w:szCs w:val="20"/>
              </w:rPr>
              <w:t>Th</w:t>
            </w:r>
            <w:r w:rsidRPr="00055C93">
              <w:rPr>
                <w:rFonts w:ascii="Arial" w:eastAsia="Times New Roman" w:hAnsi="Arial" w:cs="Arial"/>
                <w:sz w:val="20"/>
                <w:szCs w:val="20"/>
              </w:rPr>
              <w:t>e</w:t>
            </w:r>
            <w:r w:rsidRPr="00055C93">
              <w:rPr>
                <w:rFonts w:ascii="Arial" w:eastAsia="Times New Roman" w:hAnsi="Arial" w:cs="Arial"/>
                <w:spacing w:val="21"/>
                <w:sz w:val="20"/>
                <w:szCs w:val="20"/>
              </w:rPr>
              <w:t xml:space="preserve"> </w:t>
            </w:r>
            <w:r w:rsidRPr="00055C93">
              <w:rPr>
                <w:rFonts w:ascii="Arial" w:eastAsia="Times New Roman" w:hAnsi="Arial" w:cs="Arial"/>
                <w:spacing w:val="-2"/>
                <w:sz w:val="20"/>
                <w:szCs w:val="20"/>
              </w:rPr>
              <w:t>ai</w:t>
            </w:r>
            <w:r w:rsidRPr="00055C93">
              <w:rPr>
                <w:rFonts w:ascii="Arial" w:eastAsia="Times New Roman" w:hAnsi="Arial" w:cs="Arial"/>
                <w:sz w:val="20"/>
                <w:szCs w:val="20"/>
              </w:rPr>
              <w:t>m</w:t>
            </w:r>
            <w:r w:rsidRPr="00055C93">
              <w:rPr>
                <w:rFonts w:ascii="Arial" w:eastAsia="Times New Roman" w:hAnsi="Arial" w:cs="Arial"/>
                <w:spacing w:val="20"/>
                <w:sz w:val="20"/>
                <w:szCs w:val="20"/>
              </w:rPr>
              <w:t xml:space="preserve"> </w:t>
            </w:r>
            <w:r w:rsidRPr="00055C93">
              <w:rPr>
                <w:rFonts w:ascii="Arial" w:eastAsia="Times New Roman" w:hAnsi="Arial" w:cs="Arial"/>
                <w:spacing w:val="-2"/>
                <w:sz w:val="20"/>
                <w:szCs w:val="20"/>
              </w:rPr>
              <w:t>i</w:t>
            </w:r>
            <w:r w:rsidRPr="00055C93">
              <w:rPr>
                <w:rFonts w:ascii="Arial" w:eastAsia="Times New Roman" w:hAnsi="Arial" w:cs="Arial"/>
                <w:sz w:val="20"/>
                <w:szCs w:val="20"/>
              </w:rPr>
              <w:t>s</w:t>
            </w:r>
            <w:r w:rsidRPr="00055C93">
              <w:rPr>
                <w:rFonts w:ascii="Arial" w:eastAsia="Times New Roman" w:hAnsi="Arial" w:cs="Arial"/>
                <w:spacing w:val="11"/>
                <w:sz w:val="20"/>
                <w:szCs w:val="20"/>
              </w:rPr>
              <w:t xml:space="preserve"> </w:t>
            </w:r>
            <w:r w:rsidRPr="00055C93">
              <w:rPr>
                <w:rFonts w:ascii="Arial" w:eastAsia="Times New Roman" w:hAnsi="Arial" w:cs="Arial"/>
                <w:spacing w:val="-2"/>
                <w:sz w:val="20"/>
                <w:szCs w:val="20"/>
              </w:rPr>
              <w:t>t</w:t>
            </w:r>
            <w:r w:rsidRPr="00055C93">
              <w:rPr>
                <w:rFonts w:ascii="Arial" w:eastAsia="Times New Roman" w:hAnsi="Arial" w:cs="Arial"/>
                <w:sz w:val="20"/>
                <w:szCs w:val="20"/>
              </w:rPr>
              <w:t>o</w:t>
            </w:r>
            <w:r w:rsidRPr="00055C93">
              <w:rPr>
                <w:rFonts w:ascii="Arial" w:eastAsia="Times New Roman" w:hAnsi="Arial" w:cs="Arial"/>
                <w:spacing w:val="21"/>
                <w:sz w:val="20"/>
                <w:szCs w:val="20"/>
              </w:rPr>
              <w:t xml:space="preserve"> </w:t>
            </w:r>
            <w:r w:rsidRPr="00055C93">
              <w:rPr>
                <w:rFonts w:ascii="Arial" w:eastAsia="Times New Roman" w:hAnsi="Arial" w:cs="Arial"/>
                <w:spacing w:val="-2"/>
                <w:sz w:val="20"/>
                <w:szCs w:val="20"/>
              </w:rPr>
              <w:t>significantl</w:t>
            </w:r>
            <w:r w:rsidRPr="00055C93">
              <w:rPr>
                <w:rFonts w:ascii="Arial" w:eastAsia="Times New Roman" w:hAnsi="Arial" w:cs="Arial"/>
                <w:sz w:val="20"/>
                <w:szCs w:val="20"/>
              </w:rPr>
              <w:t xml:space="preserve">y </w:t>
            </w:r>
            <w:r w:rsidRPr="00055C93">
              <w:rPr>
                <w:rFonts w:ascii="Arial" w:eastAsia="Times New Roman" w:hAnsi="Arial" w:cs="Arial"/>
                <w:spacing w:val="-2"/>
                <w:w w:val="114"/>
                <w:sz w:val="20"/>
                <w:szCs w:val="20"/>
              </w:rPr>
              <w:t>inc</w:t>
            </w:r>
            <w:r w:rsidRPr="00055C93">
              <w:rPr>
                <w:rFonts w:ascii="Arial" w:eastAsia="Times New Roman" w:hAnsi="Arial" w:cs="Arial"/>
                <w:spacing w:val="-6"/>
                <w:w w:val="114"/>
                <w:sz w:val="20"/>
                <w:szCs w:val="20"/>
              </w:rPr>
              <w:t>r</w:t>
            </w:r>
            <w:r w:rsidRPr="00055C93">
              <w:rPr>
                <w:rFonts w:ascii="Arial" w:eastAsia="Times New Roman" w:hAnsi="Arial" w:cs="Arial"/>
                <w:spacing w:val="-2"/>
                <w:w w:val="114"/>
                <w:sz w:val="20"/>
                <w:szCs w:val="20"/>
              </w:rPr>
              <w:t>eas</w:t>
            </w:r>
            <w:r w:rsidRPr="00055C93">
              <w:rPr>
                <w:rFonts w:ascii="Arial" w:eastAsia="Times New Roman" w:hAnsi="Arial" w:cs="Arial"/>
                <w:w w:val="114"/>
                <w:sz w:val="20"/>
                <w:szCs w:val="20"/>
              </w:rPr>
              <w:t>e</w:t>
            </w:r>
            <w:r w:rsidRPr="00055C93">
              <w:rPr>
                <w:rFonts w:ascii="Arial" w:eastAsia="Times New Roman" w:hAnsi="Arial" w:cs="Arial"/>
                <w:spacing w:val="-3"/>
                <w:w w:val="114"/>
                <w:sz w:val="20"/>
                <w:szCs w:val="20"/>
              </w:rPr>
              <w:t xml:space="preserve"> </w:t>
            </w:r>
            <w:r w:rsidRPr="00055C93">
              <w:rPr>
                <w:rFonts w:ascii="Arial" w:eastAsia="Times New Roman" w:hAnsi="Arial" w:cs="Arial"/>
                <w:spacing w:val="-2"/>
                <w:w w:val="112"/>
                <w:sz w:val="20"/>
                <w:szCs w:val="20"/>
              </w:rPr>
              <w:t>number</w:t>
            </w:r>
            <w:r w:rsidR="00FE0373" w:rsidRPr="00055C93">
              <w:rPr>
                <w:rFonts w:ascii="Arial" w:eastAsia="Times New Roman" w:hAnsi="Arial" w:cs="Arial"/>
                <w:spacing w:val="-2"/>
                <w:w w:val="112"/>
                <w:sz w:val="20"/>
                <w:szCs w:val="20"/>
              </w:rPr>
              <w:t>s</w:t>
            </w:r>
            <w:r w:rsidRPr="00055C93">
              <w:rPr>
                <w:rFonts w:ascii="Arial" w:eastAsia="Times New Roman" w:hAnsi="Arial" w:cs="Arial"/>
                <w:spacing w:val="-2"/>
                <w:w w:val="112"/>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App</w:t>
            </w:r>
            <w:r w:rsidRPr="00055C93">
              <w:rPr>
                <w:rFonts w:ascii="Arial" w:eastAsia="Arial" w:hAnsi="Arial" w:cs="Arial"/>
                <w:spacing w:val="-5"/>
                <w:sz w:val="20"/>
                <w:szCs w:val="20"/>
              </w:rPr>
              <w:t>r</w:t>
            </w:r>
            <w:r w:rsidRPr="00055C93">
              <w:rPr>
                <w:rFonts w:ascii="Arial" w:eastAsia="Arial" w:hAnsi="Arial" w:cs="Arial"/>
                <w:spacing w:val="-2"/>
                <w:sz w:val="20"/>
                <w:szCs w:val="20"/>
              </w:rPr>
              <w:t>enticeship</w:t>
            </w:r>
            <w:r w:rsidRPr="00055C93">
              <w:rPr>
                <w:rFonts w:ascii="Arial" w:eastAsia="Arial" w:hAnsi="Arial" w:cs="Arial"/>
                <w:sz w:val="20"/>
                <w:szCs w:val="20"/>
              </w:rPr>
              <w:t>s</w:t>
            </w:r>
            <w:r w:rsidR="00FE0373" w:rsidRPr="00055C93">
              <w:rPr>
                <w:rFonts w:ascii="Arial" w:eastAsia="Arial" w:hAnsi="Arial" w:cs="Arial"/>
                <w:spacing w:val="12"/>
                <w:sz w:val="20"/>
                <w:szCs w:val="20"/>
              </w:rPr>
              <w:t xml:space="preserve"> </w:t>
            </w:r>
            <w:r w:rsidRPr="00055C93">
              <w:rPr>
                <w:rFonts w:ascii="Arial" w:eastAsia="Arial" w:hAnsi="Arial" w:cs="Arial"/>
                <w:spacing w:val="-1"/>
                <w:sz w:val="20"/>
                <w:szCs w:val="20"/>
              </w:rPr>
              <w:t xml:space="preserve">and </w:t>
            </w:r>
            <w:r w:rsidRPr="00055C93">
              <w:rPr>
                <w:rFonts w:ascii="Arial" w:eastAsia="Arial" w:hAnsi="Arial" w:cs="Arial"/>
                <w:spacing w:val="-2"/>
                <w:sz w:val="20"/>
                <w:szCs w:val="20"/>
              </w:rPr>
              <w:t>enhanc</w:t>
            </w:r>
            <w:r w:rsidRPr="00055C93">
              <w:rPr>
                <w:rFonts w:ascii="Arial" w:eastAsia="Arial" w:hAnsi="Arial" w:cs="Arial"/>
                <w:sz w:val="20"/>
                <w:szCs w:val="20"/>
              </w:rPr>
              <w:t>e</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App</w:t>
            </w:r>
            <w:r w:rsidRPr="00055C93">
              <w:rPr>
                <w:rFonts w:ascii="Arial" w:eastAsia="Arial" w:hAnsi="Arial" w:cs="Arial"/>
                <w:spacing w:val="-5"/>
                <w:sz w:val="20"/>
                <w:szCs w:val="20"/>
              </w:rPr>
              <w:t>r</w:t>
            </w:r>
            <w:r w:rsidRPr="00055C93">
              <w:rPr>
                <w:rFonts w:ascii="Arial" w:eastAsia="Arial" w:hAnsi="Arial" w:cs="Arial"/>
                <w:spacing w:val="-2"/>
                <w:sz w:val="20"/>
                <w:szCs w:val="20"/>
              </w:rPr>
              <w:t>entic</w:t>
            </w:r>
            <w:r w:rsidRPr="00055C93">
              <w:rPr>
                <w:rFonts w:ascii="Arial" w:eastAsia="Arial" w:hAnsi="Arial" w:cs="Arial"/>
                <w:sz w:val="20"/>
                <w:szCs w:val="20"/>
              </w:rPr>
              <w:t>e</w:t>
            </w:r>
            <w:r w:rsidRPr="00055C93">
              <w:rPr>
                <w:rFonts w:ascii="Arial" w:eastAsia="Arial" w:hAnsi="Arial" w:cs="Arial"/>
                <w:spacing w:val="8"/>
                <w:sz w:val="20"/>
                <w:szCs w:val="20"/>
              </w:rPr>
              <w:t xml:space="preserve"> </w:t>
            </w:r>
            <w:r w:rsidRPr="00055C93">
              <w:rPr>
                <w:rFonts w:ascii="Arial" w:eastAsia="Arial" w:hAnsi="Arial" w:cs="Arial"/>
                <w:spacing w:val="-2"/>
                <w:w w:val="104"/>
                <w:sz w:val="20"/>
                <w:szCs w:val="20"/>
              </w:rPr>
              <w:t>p</w:t>
            </w:r>
            <w:r w:rsidRPr="00055C93">
              <w:rPr>
                <w:rFonts w:ascii="Arial" w:eastAsia="Arial" w:hAnsi="Arial" w:cs="Arial"/>
                <w:spacing w:val="-5"/>
                <w:w w:val="104"/>
                <w:sz w:val="20"/>
                <w:szCs w:val="20"/>
              </w:rPr>
              <w:t>r</w:t>
            </w:r>
            <w:r w:rsidRPr="00055C93">
              <w:rPr>
                <w:rFonts w:ascii="Arial" w:eastAsia="Arial" w:hAnsi="Arial" w:cs="Arial"/>
                <w:spacing w:val="-2"/>
                <w:w w:val="101"/>
                <w:sz w:val="20"/>
                <w:szCs w:val="20"/>
              </w:rPr>
              <w:t>ovision.</w:t>
            </w:r>
          </w:p>
          <w:p w:rsidR="00B621D0" w:rsidRPr="00055C93" w:rsidRDefault="00B621D0" w:rsidP="003A01AF">
            <w:pPr>
              <w:pStyle w:val="ListParagraph"/>
              <w:rPr>
                <w:rFonts w:ascii="Arial" w:eastAsia="Arial" w:hAnsi="Arial" w:cs="Arial"/>
                <w:spacing w:val="-2"/>
                <w:sz w:val="20"/>
                <w:szCs w:val="20"/>
              </w:rPr>
            </w:pPr>
          </w:p>
          <w:p w:rsidR="00B621D0" w:rsidRPr="00055C93" w:rsidRDefault="00371B4A" w:rsidP="003A01AF">
            <w:pPr>
              <w:pStyle w:val="ListParagraph"/>
              <w:numPr>
                <w:ilvl w:val="0"/>
                <w:numId w:val="7"/>
              </w:numPr>
              <w:ind w:left="357" w:right="153" w:hanging="357"/>
              <w:rPr>
                <w:rFonts w:ascii="Arial" w:eastAsia="Arial" w:hAnsi="Arial" w:cs="Arial"/>
                <w:sz w:val="20"/>
                <w:szCs w:val="20"/>
              </w:rPr>
            </w:pPr>
            <w:r w:rsidRPr="00055C93">
              <w:rPr>
                <w:rFonts w:ascii="Arial" w:eastAsia="Arial" w:hAnsi="Arial" w:cs="Arial"/>
                <w:spacing w:val="-2"/>
                <w:sz w:val="20"/>
                <w:szCs w:val="20"/>
              </w:rPr>
              <w:t>Adul</w:t>
            </w:r>
            <w:r w:rsidRPr="00055C93">
              <w:rPr>
                <w:rFonts w:ascii="Arial" w:eastAsia="Arial" w:hAnsi="Arial" w:cs="Arial"/>
                <w:sz w:val="20"/>
                <w:szCs w:val="20"/>
              </w:rPr>
              <w:t>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wor</w:t>
            </w:r>
            <w:r w:rsidRPr="00055C93">
              <w:rPr>
                <w:rFonts w:ascii="Arial" w:eastAsia="Arial" w:hAnsi="Arial" w:cs="Arial"/>
                <w:sz w:val="20"/>
                <w:szCs w:val="20"/>
              </w:rPr>
              <w:t>k</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thos</w:t>
            </w:r>
            <w:r w:rsidRPr="00055C93">
              <w:rPr>
                <w:rFonts w:ascii="Arial" w:eastAsia="Arial" w:hAnsi="Arial" w:cs="Arial"/>
                <w:sz w:val="20"/>
                <w:szCs w:val="20"/>
              </w:rPr>
              <w:t xml:space="preserve">e </w:t>
            </w:r>
            <w:r w:rsidRPr="00055C93">
              <w:rPr>
                <w:rFonts w:ascii="Arial" w:eastAsia="Arial" w:hAnsi="Arial" w:cs="Arial"/>
                <w:spacing w:val="-2"/>
                <w:sz w:val="20"/>
                <w:szCs w:val="20"/>
              </w:rPr>
              <w:t>age</w:t>
            </w:r>
            <w:r w:rsidRPr="00055C93">
              <w:rPr>
                <w:rFonts w:ascii="Arial" w:eastAsia="Arial" w:hAnsi="Arial" w:cs="Arial"/>
                <w:sz w:val="20"/>
                <w:szCs w:val="20"/>
              </w:rPr>
              <w:t>d</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ove</w:t>
            </w:r>
            <w:r w:rsidRPr="00055C93">
              <w:rPr>
                <w:rFonts w:ascii="Arial" w:eastAsia="Arial" w:hAnsi="Arial" w:cs="Arial"/>
                <w:sz w:val="20"/>
                <w:szCs w:val="20"/>
              </w:rPr>
              <w:t>r</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2</w:t>
            </w:r>
            <w:r w:rsidRPr="00055C93">
              <w:rPr>
                <w:rFonts w:ascii="Arial" w:eastAsia="Arial" w:hAnsi="Arial" w:cs="Arial"/>
                <w:sz w:val="20"/>
                <w:szCs w:val="20"/>
              </w:rPr>
              <w:t>4</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s</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focuse</w:t>
            </w:r>
            <w:r w:rsidRPr="00055C93">
              <w:rPr>
                <w:rFonts w:ascii="Arial" w:eastAsia="Arial" w:hAnsi="Arial" w:cs="Arial"/>
                <w:sz w:val="20"/>
                <w:szCs w:val="20"/>
              </w:rPr>
              <w:t>d</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n</w:t>
            </w:r>
            <w:r w:rsidRPr="00055C93">
              <w:rPr>
                <w:rFonts w:ascii="Arial" w:eastAsia="Arial" w:hAnsi="Arial" w:cs="Arial"/>
                <w:spacing w:val="-2"/>
                <w:sz w:val="20"/>
                <w:szCs w:val="20"/>
              </w:rPr>
              <w:t xml:space="preserve"> skills acquisitio</w:t>
            </w:r>
            <w:r w:rsidRPr="00055C93">
              <w:rPr>
                <w:rFonts w:ascii="Arial" w:eastAsia="Arial" w:hAnsi="Arial" w:cs="Arial"/>
                <w:sz w:val="20"/>
                <w:szCs w:val="20"/>
              </w:rPr>
              <w:t>n</w:t>
            </w:r>
            <w:r w:rsidRPr="00055C93">
              <w:rPr>
                <w:rFonts w:ascii="Arial" w:eastAsia="Arial" w:hAnsi="Arial" w:cs="Arial"/>
                <w:spacing w:val="13"/>
                <w:sz w:val="20"/>
                <w:szCs w:val="20"/>
              </w:rPr>
              <w:t xml:space="preserve"> </w:t>
            </w:r>
            <w:r w:rsidRPr="00055C93">
              <w:rPr>
                <w:rFonts w:ascii="Arial" w:eastAsia="Arial" w:hAnsi="Arial" w:cs="Arial"/>
                <w:spacing w:val="-2"/>
                <w:sz w:val="20"/>
                <w:szCs w:val="20"/>
              </w:rPr>
              <w:t>fo</w:t>
            </w:r>
            <w:r w:rsidRPr="00055C93">
              <w:rPr>
                <w:rFonts w:ascii="Arial" w:eastAsia="Arial" w:hAnsi="Arial" w:cs="Arial"/>
                <w:sz w:val="20"/>
                <w:szCs w:val="20"/>
              </w:rPr>
              <w:t>r</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thos</w:t>
            </w:r>
            <w:r w:rsidRPr="00055C93">
              <w:rPr>
                <w:rFonts w:ascii="Arial" w:eastAsia="Arial" w:hAnsi="Arial" w:cs="Arial"/>
                <w:sz w:val="20"/>
                <w:szCs w:val="20"/>
              </w:rPr>
              <w:t xml:space="preserve">e </w:t>
            </w:r>
            <w:r w:rsidRPr="00055C93">
              <w:rPr>
                <w:rFonts w:ascii="Arial" w:eastAsia="Arial" w:hAnsi="Arial" w:cs="Arial"/>
                <w:spacing w:val="-5"/>
                <w:sz w:val="20"/>
                <w:szCs w:val="20"/>
              </w:rPr>
              <w:t>r</w:t>
            </w:r>
            <w:r w:rsidRPr="00055C93">
              <w:rPr>
                <w:rFonts w:ascii="Arial" w:eastAsia="Arial" w:hAnsi="Arial" w:cs="Arial"/>
                <w:spacing w:val="-2"/>
                <w:sz w:val="20"/>
                <w:szCs w:val="20"/>
              </w:rPr>
              <w:t>etu</w:t>
            </w:r>
            <w:r w:rsidRPr="00055C93">
              <w:rPr>
                <w:rFonts w:ascii="Arial" w:eastAsia="Arial" w:hAnsi="Arial" w:cs="Arial"/>
                <w:spacing w:val="1"/>
                <w:sz w:val="20"/>
                <w:szCs w:val="20"/>
              </w:rPr>
              <w:t>r</w:t>
            </w:r>
            <w:r w:rsidRPr="00055C93">
              <w:rPr>
                <w:rFonts w:ascii="Arial" w:eastAsia="Arial" w:hAnsi="Arial" w:cs="Arial"/>
                <w:spacing w:val="-2"/>
                <w:sz w:val="20"/>
                <w:szCs w:val="20"/>
              </w:rPr>
              <w:t>nin</w:t>
            </w:r>
            <w:r w:rsidRPr="00055C93">
              <w:rPr>
                <w:rFonts w:ascii="Arial" w:eastAsia="Arial" w:hAnsi="Arial" w:cs="Arial"/>
                <w:sz w:val="20"/>
                <w:szCs w:val="20"/>
              </w:rPr>
              <w:t>g</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to</w:t>
            </w:r>
            <w:r w:rsidRPr="00055C93">
              <w:rPr>
                <w:rFonts w:ascii="Arial" w:eastAsia="Arial" w:hAnsi="Arial" w:cs="Arial"/>
                <w:sz w:val="20"/>
                <w:szCs w:val="20"/>
              </w:rPr>
              <w: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r</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entering</w:t>
            </w:r>
            <w:r w:rsidRPr="00055C93">
              <w:rPr>
                <w:rFonts w:ascii="Arial" w:eastAsia="Arial" w:hAnsi="Arial" w:cs="Arial"/>
                <w:sz w:val="20"/>
                <w:szCs w:val="20"/>
              </w:rPr>
              <w:t>,</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w w:val="102"/>
                <w:sz w:val="20"/>
                <w:szCs w:val="20"/>
              </w:rPr>
              <w:t xml:space="preserve">workplace.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6"/>
                <w:sz w:val="20"/>
                <w:szCs w:val="20"/>
              </w:rPr>
              <w:t xml:space="preserve"> </w:t>
            </w:r>
            <w:r w:rsidRPr="00055C93">
              <w:rPr>
                <w:rFonts w:ascii="Arial" w:eastAsia="Arial" w:hAnsi="Arial" w:cs="Arial"/>
                <w:spacing w:val="-2"/>
                <w:sz w:val="20"/>
                <w:szCs w:val="20"/>
              </w:rPr>
              <w:t>a</w:t>
            </w:r>
            <w:r w:rsidRPr="00055C93">
              <w:rPr>
                <w:rFonts w:ascii="Arial" w:eastAsia="Arial" w:hAnsi="Arial" w:cs="Arial"/>
                <w:spacing w:val="-5"/>
                <w:sz w:val="20"/>
                <w:szCs w:val="20"/>
              </w:rPr>
              <w:t>r</w:t>
            </w:r>
            <w:r w:rsidRPr="00055C93">
              <w:rPr>
                <w:rFonts w:ascii="Arial" w:eastAsia="Arial" w:hAnsi="Arial" w:cs="Arial"/>
                <w:spacing w:val="-2"/>
                <w:sz w:val="20"/>
                <w:szCs w:val="20"/>
              </w:rPr>
              <w:t>ea</w:t>
            </w:r>
            <w:r w:rsidRPr="00055C93">
              <w:rPr>
                <w:rFonts w:ascii="Arial" w:eastAsia="Arial" w:hAnsi="Arial" w:cs="Arial"/>
                <w:sz w:val="20"/>
                <w:szCs w:val="20"/>
              </w:rPr>
              <w:t>s</w:t>
            </w:r>
            <w:r w:rsidRPr="00055C93">
              <w:rPr>
                <w:rFonts w:ascii="Arial" w:eastAsia="Arial" w:hAnsi="Arial" w:cs="Arial"/>
                <w:spacing w:val="-17"/>
                <w:sz w:val="20"/>
                <w:szCs w:val="20"/>
              </w:rPr>
              <w:t xml:space="preserve"> </w:t>
            </w:r>
            <w:r w:rsidRPr="00055C93">
              <w:rPr>
                <w:rFonts w:ascii="Arial" w:eastAsia="Arial" w:hAnsi="Arial" w:cs="Arial"/>
                <w:spacing w:val="-2"/>
                <w:sz w:val="20"/>
                <w:szCs w:val="20"/>
              </w:rPr>
              <w:t>cove</w:t>
            </w:r>
            <w:r w:rsidRPr="00055C93">
              <w:rPr>
                <w:rFonts w:ascii="Arial" w:eastAsia="Arial" w:hAnsi="Arial" w:cs="Arial"/>
                <w:spacing w:val="-5"/>
                <w:sz w:val="20"/>
                <w:szCs w:val="20"/>
              </w:rPr>
              <w:t>r</w:t>
            </w:r>
            <w:r w:rsidRPr="00055C93">
              <w:rPr>
                <w:rFonts w:ascii="Arial" w:eastAsia="Arial" w:hAnsi="Arial" w:cs="Arial"/>
                <w:spacing w:val="-2"/>
                <w:sz w:val="20"/>
                <w:szCs w:val="20"/>
              </w:rPr>
              <w:t>e</w:t>
            </w:r>
            <w:r w:rsidRPr="00055C93">
              <w:rPr>
                <w:rFonts w:ascii="Arial" w:eastAsia="Arial" w:hAnsi="Arial" w:cs="Arial"/>
                <w:sz w:val="20"/>
                <w:szCs w:val="20"/>
              </w:rPr>
              <w:t>d</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b</w:t>
            </w:r>
            <w:r w:rsidRPr="00055C93">
              <w:rPr>
                <w:rFonts w:ascii="Arial" w:eastAsia="Arial" w:hAnsi="Arial" w:cs="Arial"/>
                <w:sz w:val="20"/>
                <w:szCs w:val="20"/>
              </w:rPr>
              <w:t>y</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th</w:t>
            </w:r>
            <w:r w:rsidRPr="00055C93">
              <w:rPr>
                <w:rFonts w:ascii="Arial" w:eastAsia="Arial" w:hAnsi="Arial" w:cs="Arial"/>
                <w:sz w:val="20"/>
                <w:szCs w:val="20"/>
              </w:rPr>
              <w:t>e</w:t>
            </w:r>
            <w:r w:rsidRPr="00055C93">
              <w:rPr>
                <w:rFonts w:ascii="Arial" w:eastAsia="Arial" w:hAnsi="Arial" w:cs="Arial"/>
                <w:spacing w:val="-1"/>
                <w:sz w:val="20"/>
                <w:szCs w:val="20"/>
              </w:rPr>
              <w:t xml:space="preserve"> </w:t>
            </w:r>
            <w:r w:rsidRPr="00055C93">
              <w:rPr>
                <w:rFonts w:ascii="Arial" w:eastAsia="Arial" w:hAnsi="Arial" w:cs="Arial"/>
                <w:spacing w:val="-2"/>
                <w:sz w:val="20"/>
                <w:szCs w:val="20"/>
              </w:rPr>
              <w:t>Colleg</w:t>
            </w:r>
            <w:r w:rsidRPr="00055C93">
              <w:rPr>
                <w:rFonts w:ascii="Arial" w:eastAsia="Arial" w:hAnsi="Arial" w:cs="Arial"/>
                <w:sz w:val="20"/>
                <w:szCs w:val="20"/>
              </w:rPr>
              <w:t>e</w:t>
            </w:r>
            <w:r w:rsidRPr="00055C93">
              <w:rPr>
                <w:rFonts w:ascii="Arial" w:eastAsia="Arial" w:hAnsi="Arial" w:cs="Arial"/>
                <w:spacing w:val="-10"/>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Sandwel</w:t>
            </w:r>
            <w:r w:rsidRPr="00055C93">
              <w:rPr>
                <w:rFonts w:ascii="Arial" w:eastAsia="Arial" w:hAnsi="Arial" w:cs="Arial"/>
                <w:sz w:val="20"/>
                <w:szCs w:val="20"/>
              </w:rPr>
              <w:t>l</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an</w:t>
            </w:r>
            <w:r w:rsidRPr="00055C93">
              <w:rPr>
                <w:rFonts w:ascii="Arial" w:eastAsia="Arial" w:hAnsi="Arial" w:cs="Arial"/>
                <w:sz w:val="20"/>
                <w:szCs w:val="20"/>
              </w:rPr>
              <w:t>d</w:t>
            </w:r>
            <w:r w:rsidRPr="00055C93">
              <w:rPr>
                <w:rFonts w:ascii="Arial" w:eastAsia="Arial" w:hAnsi="Arial" w:cs="Arial"/>
                <w:spacing w:val="-1"/>
                <w:sz w:val="20"/>
                <w:szCs w:val="20"/>
              </w:rPr>
              <w:t xml:space="preserve"> </w:t>
            </w:r>
            <w:r w:rsidRPr="00055C93">
              <w:rPr>
                <w:rFonts w:ascii="Arial" w:eastAsia="Arial" w:hAnsi="Arial" w:cs="Arial"/>
                <w:spacing w:val="-12"/>
                <w:sz w:val="20"/>
                <w:szCs w:val="20"/>
              </w:rPr>
              <w:t>W</w:t>
            </w:r>
            <w:r w:rsidRPr="00055C93">
              <w:rPr>
                <w:rFonts w:ascii="Arial" w:eastAsia="Arial" w:hAnsi="Arial" w:cs="Arial"/>
                <w:spacing w:val="-2"/>
                <w:sz w:val="20"/>
                <w:szCs w:val="20"/>
              </w:rPr>
              <w:t xml:space="preserve">est </w:t>
            </w:r>
            <w:r w:rsidRPr="00055C93">
              <w:rPr>
                <w:rFonts w:ascii="Arial" w:eastAsia="Times New Roman" w:hAnsi="Arial" w:cs="Arial"/>
                <w:spacing w:val="-2"/>
                <w:w w:val="106"/>
                <w:sz w:val="20"/>
                <w:szCs w:val="20"/>
              </w:rPr>
              <w:t>Birmingha</w:t>
            </w:r>
            <w:r w:rsidRPr="00055C93">
              <w:rPr>
                <w:rFonts w:ascii="Arial" w:eastAsia="Times New Roman" w:hAnsi="Arial" w:cs="Arial"/>
                <w:w w:val="106"/>
                <w:sz w:val="20"/>
                <w:szCs w:val="20"/>
              </w:rPr>
              <w:t>m</w:t>
            </w:r>
            <w:r w:rsidRPr="00055C93">
              <w:rPr>
                <w:rFonts w:ascii="Arial" w:eastAsia="Times New Roman" w:hAnsi="Arial" w:cs="Arial"/>
                <w:spacing w:val="-1"/>
                <w:w w:val="106"/>
                <w:sz w:val="20"/>
                <w:szCs w:val="20"/>
              </w:rPr>
              <w:t xml:space="preserve"> </w:t>
            </w:r>
            <w:r w:rsidRPr="00055C93">
              <w:rPr>
                <w:rFonts w:ascii="Arial" w:eastAsia="Times New Roman" w:hAnsi="Arial" w:cs="Arial"/>
                <w:spacing w:val="-2"/>
                <w:sz w:val="20"/>
                <w:szCs w:val="20"/>
              </w:rPr>
              <w:t>hav</w:t>
            </w:r>
            <w:r w:rsidRPr="00055C93">
              <w:rPr>
                <w:rFonts w:ascii="Arial" w:eastAsia="Times New Roman" w:hAnsi="Arial" w:cs="Arial"/>
                <w:sz w:val="20"/>
                <w:szCs w:val="20"/>
              </w:rPr>
              <w:t>e</w:t>
            </w:r>
            <w:r w:rsidR="00EA51CC" w:rsidRPr="00055C93">
              <w:rPr>
                <w:rFonts w:ascii="Arial" w:eastAsia="Times New Roman" w:hAnsi="Arial" w:cs="Arial"/>
                <w:sz w:val="20"/>
                <w:szCs w:val="20"/>
              </w:rPr>
              <w:t xml:space="preserve"> </w:t>
            </w:r>
            <w:r w:rsidRPr="00055C93">
              <w:rPr>
                <w:rFonts w:ascii="Arial" w:eastAsia="Times New Roman" w:hAnsi="Arial" w:cs="Arial"/>
                <w:spacing w:val="-2"/>
                <w:sz w:val="20"/>
                <w:szCs w:val="20"/>
              </w:rPr>
              <w:t>adul</w:t>
            </w:r>
            <w:r w:rsidRPr="00055C93">
              <w:rPr>
                <w:rFonts w:ascii="Arial" w:eastAsia="Times New Roman" w:hAnsi="Arial" w:cs="Arial"/>
                <w:sz w:val="20"/>
                <w:szCs w:val="20"/>
              </w:rPr>
              <w:t>t</w:t>
            </w:r>
            <w:r w:rsidRPr="00055C93">
              <w:rPr>
                <w:rFonts w:ascii="Arial" w:eastAsia="Times New Roman" w:hAnsi="Arial" w:cs="Arial"/>
                <w:spacing w:val="41"/>
                <w:sz w:val="20"/>
                <w:szCs w:val="20"/>
              </w:rPr>
              <w:t xml:space="preserve"> </w:t>
            </w:r>
            <w:r w:rsidRPr="00055C93">
              <w:rPr>
                <w:rFonts w:ascii="Arial" w:eastAsia="Times New Roman" w:hAnsi="Arial" w:cs="Arial"/>
                <w:spacing w:val="-2"/>
                <w:w w:val="112"/>
                <w:sz w:val="20"/>
                <w:szCs w:val="20"/>
              </w:rPr>
              <w:t>population</w:t>
            </w:r>
            <w:r w:rsidRPr="00055C93">
              <w:rPr>
                <w:rFonts w:ascii="Arial" w:eastAsia="Times New Roman" w:hAnsi="Arial" w:cs="Arial"/>
                <w:w w:val="112"/>
                <w:sz w:val="20"/>
                <w:szCs w:val="20"/>
              </w:rPr>
              <w:t>s</w:t>
            </w:r>
            <w:r w:rsidRPr="00055C93">
              <w:rPr>
                <w:rFonts w:ascii="Arial" w:eastAsia="Times New Roman" w:hAnsi="Arial" w:cs="Arial"/>
                <w:spacing w:val="-2"/>
                <w:w w:val="112"/>
                <w:sz w:val="20"/>
                <w:szCs w:val="20"/>
              </w:rPr>
              <w:t xml:space="preserve"> </w:t>
            </w:r>
            <w:r w:rsidRPr="00055C93">
              <w:rPr>
                <w:rFonts w:ascii="Arial" w:eastAsia="Times New Roman" w:hAnsi="Arial" w:cs="Arial"/>
                <w:spacing w:val="-2"/>
                <w:sz w:val="20"/>
                <w:szCs w:val="20"/>
              </w:rPr>
              <w:t>wit</w:t>
            </w:r>
            <w:r w:rsidRPr="00055C93">
              <w:rPr>
                <w:rFonts w:ascii="Arial" w:eastAsia="Times New Roman" w:hAnsi="Arial" w:cs="Arial"/>
                <w:sz w:val="20"/>
                <w:szCs w:val="20"/>
              </w:rPr>
              <w:t>h</w:t>
            </w:r>
            <w:r w:rsidRPr="00055C93">
              <w:rPr>
                <w:rFonts w:ascii="Arial" w:eastAsia="Times New Roman" w:hAnsi="Arial" w:cs="Arial"/>
                <w:spacing w:val="14"/>
                <w:sz w:val="20"/>
                <w:szCs w:val="20"/>
              </w:rPr>
              <w:t xml:space="preserve"> </w:t>
            </w:r>
            <w:r w:rsidRPr="00055C93">
              <w:rPr>
                <w:rFonts w:ascii="Arial" w:eastAsia="Times New Roman" w:hAnsi="Arial" w:cs="Arial"/>
                <w:spacing w:val="-2"/>
                <w:sz w:val="20"/>
                <w:szCs w:val="20"/>
              </w:rPr>
              <w:t>lo</w:t>
            </w:r>
            <w:r w:rsidRPr="00055C93">
              <w:rPr>
                <w:rFonts w:ascii="Arial" w:eastAsia="Times New Roman" w:hAnsi="Arial" w:cs="Arial"/>
                <w:sz w:val="20"/>
                <w:szCs w:val="20"/>
              </w:rPr>
              <w:t>w</w:t>
            </w:r>
            <w:r w:rsidRPr="00055C93">
              <w:rPr>
                <w:rFonts w:ascii="Arial" w:eastAsia="Times New Roman" w:hAnsi="Arial" w:cs="Arial"/>
                <w:spacing w:val="9"/>
                <w:sz w:val="20"/>
                <w:szCs w:val="20"/>
              </w:rPr>
              <w:t xml:space="preserve"> </w:t>
            </w:r>
            <w:r w:rsidRPr="00055C93">
              <w:rPr>
                <w:rFonts w:ascii="Arial" w:eastAsia="Times New Roman" w:hAnsi="Arial" w:cs="Arial"/>
                <w:spacing w:val="-2"/>
                <w:w w:val="106"/>
                <w:sz w:val="20"/>
                <w:szCs w:val="20"/>
              </w:rPr>
              <w:t xml:space="preserve">qualification </w:t>
            </w:r>
            <w:r w:rsidRPr="00055C93">
              <w:rPr>
                <w:rFonts w:ascii="Arial" w:eastAsia="Arial" w:hAnsi="Arial" w:cs="Arial"/>
                <w:spacing w:val="-2"/>
                <w:sz w:val="20"/>
                <w:szCs w:val="20"/>
              </w:rPr>
              <w:t>levels</w:t>
            </w:r>
            <w:r w:rsidRPr="00055C93">
              <w:rPr>
                <w:rFonts w:ascii="Arial" w:eastAsia="Arial" w:hAnsi="Arial" w:cs="Arial"/>
                <w:sz w:val="20"/>
                <w:szCs w:val="20"/>
              </w:rPr>
              <w:t>,</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i</w:t>
            </w:r>
            <w:r w:rsidRPr="00055C93">
              <w:rPr>
                <w:rFonts w:ascii="Arial" w:eastAsia="Arial" w:hAnsi="Arial" w:cs="Arial"/>
                <w:sz w:val="20"/>
                <w:szCs w:val="20"/>
              </w:rPr>
              <w:t>n</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man</w:t>
            </w:r>
            <w:r w:rsidRPr="00055C93">
              <w:rPr>
                <w:rFonts w:ascii="Arial" w:eastAsia="Arial" w:hAnsi="Arial" w:cs="Arial"/>
                <w:sz w:val="20"/>
                <w:szCs w:val="20"/>
              </w:rPr>
              <w:t>y</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instance</w:t>
            </w:r>
            <w:r w:rsidRPr="00055C93">
              <w:rPr>
                <w:rFonts w:ascii="Arial" w:eastAsia="Arial" w:hAnsi="Arial" w:cs="Arial"/>
                <w:sz w:val="20"/>
                <w:szCs w:val="20"/>
              </w:rPr>
              <w:t>s</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belo</w:t>
            </w:r>
            <w:r w:rsidRPr="00055C93">
              <w:rPr>
                <w:rFonts w:ascii="Arial" w:eastAsia="Arial" w:hAnsi="Arial" w:cs="Arial"/>
                <w:sz w:val="20"/>
                <w:szCs w:val="20"/>
              </w:rPr>
              <w:t>w</w:t>
            </w:r>
            <w:r w:rsidRPr="00055C93">
              <w:rPr>
                <w:rFonts w:ascii="Arial" w:eastAsia="Arial" w:hAnsi="Arial" w:cs="Arial"/>
                <w:spacing w:val="5"/>
                <w:sz w:val="20"/>
                <w:szCs w:val="20"/>
              </w:rPr>
              <w:t xml:space="preserve"> </w:t>
            </w:r>
            <w:r w:rsidR="00EA51CC" w:rsidRPr="00055C93">
              <w:rPr>
                <w:rFonts w:ascii="Arial" w:eastAsia="Arial" w:hAnsi="Arial" w:cs="Arial"/>
                <w:spacing w:val="-2"/>
                <w:sz w:val="20"/>
                <w:szCs w:val="20"/>
              </w:rPr>
              <w:t>L</w:t>
            </w:r>
            <w:r w:rsidRPr="00055C93">
              <w:rPr>
                <w:rFonts w:ascii="Arial" w:eastAsia="Arial" w:hAnsi="Arial" w:cs="Arial"/>
                <w:spacing w:val="-2"/>
                <w:sz w:val="20"/>
                <w:szCs w:val="20"/>
              </w:rPr>
              <w:t>eve</w:t>
            </w:r>
            <w:r w:rsidRPr="00055C93">
              <w:rPr>
                <w:rFonts w:ascii="Arial" w:eastAsia="Arial" w:hAnsi="Arial" w:cs="Arial"/>
                <w:sz w:val="20"/>
                <w:szCs w:val="20"/>
              </w:rPr>
              <w:t>l</w:t>
            </w:r>
            <w:r w:rsidRPr="00055C93">
              <w:rPr>
                <w:rFonts w:ascii="Arial" w:eastAsia="Arial" w:hAnsi="Arial" w:cs="Arial"/>
                <w:spacing w:val="-11"/>
                <w:sz w:val="20"/>
                <w:szCs w:val="20"/>
              </w:rPr>
              <w:t xml:space="preserve"> </w:t>
            </w:r>
            <w:r w:rsidRPr="00055C93">
              <w:rPr>
                <w:rFonts w:ascii="Arial" w:eastAsia="Arial" w:hAnsi="Arial" w:cs="Arial"/>
                <w:spacing w:val="-2"/>
                <w:sz w:val="20"/>
                <w:szCs w:val="20"/>
              </w:rPr>
              <w:t>2</w:t>
            </w:r>
            <w:r w:rsidRPr="00055C93">
              <w:rPr>
                <w:rFonts w:ascii="Arial" w:eastAsia="Arial" w:hAnsi="Arial" w:cs="Arial"/>
                <w:sz w:val="20"/>
                <w:szCs w:val="20"/>
              </w:rPr>
              <w:t>.</w:t>
            </w:r>
            <w:r w:rsidRPr="00055C93">
              <w:rPr>
                <w:rFonts w:ascii="Arial" w:eastAsia="Arial" w:hAnsi="Arial" w:cs="Arial"/>
                <w:spacing w:val="45"/>
                <w:sz w:val="20"/>
                <w:szCs w:val="20"/>
              </w:rPr>
              <w:t xml:space="preserve"> </w:t>
            </w:r>
            <w:r w:rsidR="00FE0373" w:rsidRPr="00055C93">
              <w:rPr>
                <w:rFonts w:ascii="Arial" w:eastAsia="Arial" w:hAnsi="Arial" w:cs="Arial"/>
                <w:spacing w:val="-12"/>
                <w:sz w:val="20"/>
                <w:szCs w:val="20"/>
              </w:rPr>
              <w:t xml:space="preserve">It </w:t>
            </w:r>
            <w:r w:rsidRPr="00055C93">
              <w:rPr>
                <w:rFonts w:ascii="Arial" w:eastAsia="Arial" w:hAnsi="Arial" w:cs="Arial"/>
                <w:spacing w:val="-2"/>
                <w:sz w:val="20"/>
                <w:szCs w:val="20"/>
              </w:rPr>
              <w:t>als</w:t>
            </w:r>
            <w:r w:rsidRPr="00055C93">
              <w:rPr>
                <w:rFonts w:ascii="Arial" w:eastAsia="Arial" w:hAnsi="Arial" w:cs="Arial"/>
                <w:sz w:val="20"/>
                <w:szCs w:val="20"/>
              </w:rPr>
              <w:t>o</w:t>
            </w:r>
            <w:r w:rsidRPr="00055C93">
              <w:rPr>
                <w:rFonts w:ascii="Arial" w:eastAsia="Arial" w:hAnsi="Arial" w:cs="Arial"/>
                <w:spacing w:val="-7"/>
                <w:sz w:val="20"/>
                <w:szCs w:val="20"/>
              </w:rPr>
              <w:t xml:space="preserve"> </w:t>
            </w:r>
            <w:r w:rsidRPr="00055C93">
              <w:rPr>
                <w:rFonts w:ascii="Arial" w:eastAsia="Arial" w:hAnsi="Arial" w:cs="Arial"/>
                <w:spacing w:val="-2"/>
                <w:sz w:val="20"/>
                <w:szCs w:val="20"/>
              </w:rPr>
              <w:t>inten</w:t>
            </w:r>
            <w:r w:rsidRPr="00055C93">
              <w:rPr>
                <w:rFonts w:ascii="Arial" w:eastAsia="Arial" w:hAnsi="Arial" w:cs="Arial"/>
                <w:sz w:val="20"/>
                <w:szCs w:val="20"/>
              </w:rPr>
              <w:t>d</w:t>
            </w:r>
            <w:r w:rsidR="00FE0373" w:rsidRPr="00055C93">
              <w:rPr>
                <w:rFonts w:ascii="Arial" w:eastAsia="Arial" w:hAnsi="Arial" w:cs="Arial"/>
                <w:sz w:val="20"/>
                <w:szCs w:val="20"/>
              </w:rPr>
              <w:t>s</w:t>
            </w:r>
            <w:r w:rsidRPr="00055C93">
              <w:rPr>
                <w:rFonts w:ascii="Arial" w:eastAsia="Arial" w:hAnsi="Arial" w:cs="Arial"/>
                <w:spacing w:val="6"/>
                <w:sz w:val="20"/>
                <w:szCs w:val="20"/>
              </w:rPr>
              <w:t xml:space="preserve"> </w:t>
            </w:r>
            <w:r w:rsidRPr="00055C93">
              <w:rPr>
                <w:rFonts w:ascii="Arial" w:eastAsia="Arial" w:hAnsi="Arial" w:cs="Arial"/>
                <w:spacing w:val="-2"/>
                <w:w w:val="106"/>
                <w:sz w:val="20"/>
                <w:szCs w:val="20"/>
              </w:rPr>
              <w:t xml:space="preserve">to </w:t>
            </w:r>
            <w:r w:rsidRPr="00055C93">
              <w:rPr>
                <w:rFonts w:ascii="Arial" w:eastAsia="Arial" w:hAnsi="Arial" w:cs="Arial"/>
                <w:spacing w:val="-2"/>
                <w:sz w:val="20"/>
                <w:szCs w:val="20"/>
              </w:rPr>
              <w:t>suppor</w:t>
            </w:r>
            <w:r w:rsidRPr="00055C93">
              <w:rPr>
                <w:rFonts w:ascii="Arial" w:eastAsia="Arial" w:hAnsi="Arial" w:cs="Arial"/>
                <w:sz w:val="20"/>
                <w:szCs w:val="20"/>
              </w:rPr>
              <w:t>t</w:t>
            </w:r>
            <w:r w:rsidRPr="00055C93">
              <w:rPr>
                <w:rFonts w:ascii="Arial" w:eastAsia="Arial" w:hAnsi="Arial" w:cs="Arial"/>
                <w:spacing w:val="14"/>
                <w:sz w:val="20"/>
                <w:szCs w:val="20"/>
              </w:rPr>
              <w:t xml:space="preserve"> </w:t>
            </w:r>
            <w:r w:rsidRPr="00055C93">
              <w:rPr>
                <w:rFonts w:ascii="Arial" w:eastAsia="Arial" w:hAnsi="Arial" w:cs="Arial"/>
                <w:spacing w:val="-2"/>
                <w:sz w:val="20"/>
                <w:szCs w:val="20"/>
              </w:rPr>
              <w:t>student</w:t>
            </w:r>
            <w:r w:rsidRPr="00055C93">
              <w:rPr>
                <w:rFonts w:ascii="Arial" w:eastAsia="Arial" w:hAnsi="Arial" w:cs="Arial"/>
                <w:sz w:val="20"/>
                <w:szCs w:val="20"/>
              </w:rPr>
              <w:t>s</w:t>
            </w:r>
            <w:r w:rsidRPr="00055C93">
              <w:rPr>
                <w:rFonts w:ascii="Arial" w:eastAsia="Arial" w:hAnsi="Arial" w:cs="Arial"/>
                <w:spacing w:val="10"/>
                <w:sz w:val="20"/>
                <w:szCs w:val="20"/>
              </w:rPr>
              <w:t xml:space="preserve"> </w:t>
            </w:r>
            <w:r w:rsidR="00F95F13" w:rsidRPr="00055C93">
              <w:rPr>
                <w:rFonts w:ascii="Arial" w:eastAsia="Arial" w:hAnsi="Arial" w:cs="Arial"/>
                <w:spacing w:val="-2"/>
                <w:sz w:val="20"/>
                <w:szCs w:val="20"/>
              </w:rPr>
              <w:t>from</w:t>
            </w:r>
            <w:r w:rsidRPr="00055C93">
              <w:rPr>
                <w:rFonts w:ascii="Arial" w:eastAsia="Arial" w:hAnsi="Arial" w:cs="Arial"/>
                <w:spacing w:val="9"/>
                <w:sz w:val="20"/>
                <w:szCs w:val="20"/>
              </w:rPr>
              <w:t xml:space="preserve"> </w:t>
            </w:r>
            <w:r w:rsidRPr="00055C93">
              <w:rPr>
                <w:rFonts w:ascii="Arial" w:eastAsia="Arial" w:hAnsi="Arial" w:cs="Arial"/>
                <w:spacing w:val="-2"/>
                <w:sz w:val="20"/>
                <w:szCs w:val="20"/>
              </w:rPr>
              <w:t>non-traditiona</w:t>
            </w:r>
            <w:r w:rsidRPr="00055C93">
              <w:rPr>
                <w:rFonts w:ascii="Arial" w:eastAsia="Arial" w:hAnsi="Arial" w:cs="Arial"/>
                <w:sz w:val="20"/>
                <w:szCs w:val="20"/>
              </w:rPr>
              <w:t>l</w:t>
            </w:r>
            <w:r w:rsidRPr="00055C93">
              <w:rPr>
                <w:rFonts w:ascii="Arial" w:eastAsia="Arial" w:hAnsi="Arial" w:cs="Arial"/>
                <w:spacing w:val="19"/>
                <w:sz w:val="20"/>
                <w:szCs w:val="20"/>
              </w:rPr>
              <w:t xml:space="preserve"> </w:t>
            </w:r>
            <w:r w:rsidRPr="00055C93">
              <w:rPr>
                <w:rFonts w:ascii="Arial" w:eastAsia="Arial" w:hAnsi="Arial" w:cs="Arial"/>
                <w:spacing w:val="-2"/>
                <w:w w:val="103"/>
                <w:sz w:val="20"/>
                <w:szCs w:val="20"/>
              </w:rPr>
              <w:t>backg</w:t>
            </w:r>
            <w:r w:rsidRPr="00055C93">
              <w:rPr>
                <w:rFonts w:ascii="Arial" w:eastAsia="Arial" w:hAnsi="Arial" w:cs="Arial"/>
                <w:spacing w:val="-5"/>
                <w:w w:val="103"/>
                <w:sz w:val="20"/>
                <w:szCs w:val="20"/>
              </w:rPr>
              <w:t>r</w:t>
            </w:r>
            <w:r w:rsidRPr="00055C93">
              <w:rPr>
                <w:rFonts w:ascii="Arial" w:eastAsia="Arial" w:hAnsi="Arial" w:cs="Arial"/>
                <w:spacing w:val="-2"/>
                <w:w w:val="102"/>
                <w:sz w:val="20"/>
                <w:szCs w:val="20"/>
              </w:rPr>
              <w:t xml:space="preserve">ounds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r w:rsidRPr="00055C93">
              <w:rPr>
                <w:rFonts w:ascii="Arial" w:eastAsia="Arial" w:hAnsi="Arial" w:cs="Arial"/>
                <w:spacing w:val="-2"/>
                <w:sz w:val="20"/>
                <w:szCs w:val="20"/>
              </w:rPr>
              <w:t>tak</w:t>
            </w:r>
            <w:r w:rsidRPr="00055C93">
              <w:rPr>
                <w:rFonts w:ascii="Arial" w:eastAsia="Arial" w:hAnsi="Arial" w:cs="Arial"/>
                <w:sz w:val="20"/>
                <w:szCs w:val="20"/>
              </w:rPr>
              <w:t>e</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advantag</w:t>
            </w:r>
            <w:r w:rsidRPr="00055C93">
              <w:rPr>
                <w:rFonts w:ascii="Arial" w:eastAsia="Arial" w:hAnsi="Arial" w:cs="Arial"/>
                <w:sz w:val="20"/>
                <w:szCs w:val="20"/>
              </w:rPr>
              <w:t>e</w:t>
            </w:r>
            <w:r w:rsidRPr="00055C93">
              <w:rPr>
                <w:rFonts w:ascii="Arial" w:eastAsia="Arial" w:hAnsi="Arial" w:cs="Arial"/>
                <w:spacing w:val="-4"/>
                <w:sz w:val="20"/>
                <w:szCs w:val="20"/>
              </w:rPr>
              <w:t xml:space="preserve"> </w:t>
            </w:r>
            <w:r w:rsidRPr="00055C93">
              <w:rPr>
                <w:rFonts w:ascii="Arial" w:eastAsia="Arial" w:hAnsi="Arial" w:cs="Arial"/>
                <w:spacing w:val="-2"/>
                <w:sz w:val="20"/>
                <w:szCs w:val="20"/>
              </w:rPr>
              <w:t>o</w:t>
            </w:r>
            <w:r w:rsidRPr="00055C93">
              <w:rPr>
                <w:rFonts w:ascii="Arial" w:eastAsia="Arial" w:hAnsi="Arial" w:cs="Arial"/>
                <w:sz w:val="20"/>
                <w:szCs w:val="20"/>
              </w:rPr>
              <w:t>f</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Acces</w:t>
            </w:r>
            <w:r w:rsidRPr="00055C93">
              <w:rPr>
                <w:rFonts w:ascii="Arial" w:eastAsia="Arial" w:hAnsi="Arial" w:cs="Arial"/>
                <w:sz w:val="20"/>
                <w:szCs w:val="20"/>
              </w:rPr>
              <w:t>s</w:t>
            </w:r>
            <w:r w:rsidRPr="00055C93">
              <w:rPr>
                <w:rFonts w:ascii="Arial" w:eastAsia="Arial" w:hAnsi="Arial" w:cs="Arial"/>
                <w:spacing w:val="2"/>
                <w:sz w:val="20"/>
                <w:szCs w:val="20"/>
              </w:rPr>
              <w:t xml:space="preserve"> </w:t>
            </w:r>
            <w:r w:rsidRPr="00055C93">
              <w:rPr>
                <w:rFonts w:ascii="Arial" w:eastAsia="Arial" w:hAnsi="Arial" w:cs="Arial"/>
                <w:spacing w:val="-2"/>
                <w:sz w:val="20"/>
                <w:szCs w:val="20"/>
              </w:rPr>
              <w:t>t</w:t>
            </w:r>
            <w:r w:rsidRPr="00055C93">
              <w:rPr>
                <w:rFonts w:ascii="Arial" w:eastAsia="Arial" w:hAnsi="Arial" w:cs="Arial"/>
                <w:sz w:val="20"/>
                <w:szCs w:val="20"/>
              </w:rPr>
              <w:t>o</w:t>
            </w:r>
            <w:r w:rsidRPr="00055C93">
              <w:rPr>
                <w:rFonts w:ascii="Arial" w:eastAsia="Arial" w:hAnsi="Arial" w:cs="Arial"/>
                <w:spacing w:val="5"/>
                <w:sz w:val="20"/>
                <w:szCs w:val="20"/>
              </w:rPr>
              <w:t xml:space="preserve"> </w:t>
            </w:r>
            <w:proofErr w:type="gramStart"/>
            <w:r w:rsidR="0097616F">
              <w:rPr>
                <w:rFonts w:ascii="Arial" w:eastAsia="Arial" w:hAnsi="Arial" w:cs="Arial"/>
                <w:spacing w:val="-2"/>
                <w:sz w:val="20"/>
                <w:szCs w:val="20"/>
              </w:rPr>
              <w:t>HE</w:t>
            </w:r>
            <w:proofErr w:type="gramEnd"/>
            <w:r w:rsidR="0097616F">
              <w:rPr>
                <w:rFonts w:ascii="Arial" w:eastAsia="Arial" w:hAnsi="Arial" w:cs="Arial"/>
                <w:spacing w:val="-2"/>
                <w:sz w:val="20"/>
                <w:szCs w:val="20"/>
              </w:rPr>
              <w:t>.</w:t>
            </w:r>
          </w:p>
          <w:p w:rsidR="00B621D0" w:rsidRPr="00055C93" w:rsidRDefault="00B621D0" w:rsidP="001C61FD">
            <w:pPr>
              <w:pStyle w:val="ListParagraph"/>
              <w:rPr>
                <w:rFonts w:ascii="Arial" w:hAnsi="Arial" w:cs="Arial"/>
                <w:sz w:val="20"/>
                <w:szCs w:val="20"/>
              </w:rPr>
            </w:pPr>
          </w:p>
          <w:p w:rsidR="006B7798" w:rsidRPr="00433C78" w:rsidRDefault="0012449E" w:rsidP="00E72F0E">
            <w:pPr>
              <w:pStyle w:val="ListParagraph"/>
              <w:numPr>
                <w:ilvl w:val="0"/>
                <w:numId w:val="7"/>
              </w:numPr>
              <w:spacing w:line="254" w:lineRule="auto"/>
              <w:ind w:left="357" w:right="153" w:hanging="357"/>
              <w:rPr>
                <w:rFonts w:ascii="Arial" w:eastAsia="Arial" w:hAnsi="Arial" w:cs="Arial"/>
                <w:sz w:val="20"/>
                <w:szCs w:val="20"/>
              </w:rPr>
            </w:pPr>
            <w:r w:rsidRPr="00055C93">
              <w:rPr>
                <w:rFonts w:ascii="Arial" w:hAnsi="Arial" w:cs="Arial"/>
                <w:sz w:val="20"/>
                <w:szCs w:val="20"/>
              </w:rPr>
              <w:t xml:space="preserve">The </w:t>
            </w:r>
            <w:r w:rsidR="00CE21A0" w:rsidRPr="00055C93">
              <w:rPr>
                <w:rFonts w:ascii="Arial" w:hAnsi="Arial" w:cs="Arial"/>
                <w:i/>
                <w:sz w:val="20"/>
                <w:szCs w:val="20"/>
              </w:rPr>
              <w:t>S</w:t>
            </w:r>
            <w:r w:rsidR="00F42D14" w:rsidRPr="00055C93">
              <w:rPr>
                <w:rFonts w:ascii="Arial" w:hAnsi="Arial" w:cs="Arial"/>
                <w:i/>
                <w:sz w:val="20"/>
                <w:szCs w:val="20"/>
              </w:rPr>
              <w:t>trategic</w:t>
            </w:r>
            <w:r w:rsidR="00CE21A0" w:rsidRPr="00055C93">
              <w:rPr>
                <w:rFonts w:ascii="Arial" w:hAnsi="Arial" w:cs="Arial"/>
                <w:i/>
                <w:sz w:val="20"/>
                <w:szCs w:val="20"/>
              </w:rPr>
              <w:t xml:space="preserve"> P</w:t>
            </w:r>
            <w:r w:rsidR="00F42D14" w:rsidRPr="00055C93">
              <w:rPr>
                <w:rFonts w:ascii="Arial" w:hAnsi="Arial" w:cs="Arial"/>
                <w:i/>
                <w:sz w:val="20"/>
                <w:szCs w:val="20"/>
              </w:rPr>
              <w:t>lan</w:t>
            </w:r>
            <w:r w:rsidR="00F42D14" w:rsidRPr="00055C93">
              <w:rPr>
                <w:rFonts w:ascii="Arial" w:hAnsi="Arial" w:cs="Arial"/>
                <w:sz w:val="20"/>
                <w:szCs w:val="20"/>
              </w:rPr>
              <w:t xml:space="preserve"> is based on recru</w:t>
            </w:r>
            <w:r w:rsidR="00905A67" w:rsidRPr="00055C93">
              <w:rPr>
                <w:rFonts w:ascii="Arial" w:hAnsi="Arial" w:cs="Arial"/>
                <w:sz w:val="20"/>
                <w:szCs w:val="20"/>
              </w:rPr>
              <w:t>itment, retention and results o</w:t>
            </w:r>
            <w:r w:rsidR="00F42D14" w:rsidRPr="00055C93">
              <w:rPr>
                <w:rFonts w:ascii="Arial" w:hAnsi="Arial" w:cs="Arial"/>
                <w:sz w:val="20"/>
                <w:szCs w:val="20"/>
              </w:rPr>
              <w:t>v</w:t>
            </w:r>
            <w:r w:rsidR="00905A67" w:rsidRPr="00055C93">
              <w:rPr>
                <w:rFonts w:ascii="Arial" w:hAnsi="Arial" w:cs="Arial"/>
                <w:sz w:val="20"/>
                <w:szCs w:val="20"/>
              </w:rPr>
              <w:t>er the next 3 years and aims:</w:t>
            </w:r>
          </w:p>
          <w:p w:rsidR="00433C78" w:rsidRPr="00433C78" w:rsidRDefault="00433C78" w:rsidP="00433C78">
            <w:pPr>
              <w:spacing w:line="254" w:lineRule="auto"/>
              <w:ind w:right="153"/>
              <w:rPr>
                <w:rFonts w:ascii="Arial" w:eastAsia="Arial" w:hAnsi="Arial" w:cs="Arial"/>
                <w:sz w:val="20"/>
                <w:szCs w:val="20"/>
              </w:rPr>
            </w:pPr>
          </w:p>
          <w:p w:rsidR="00F42D14"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 xml:space="preserve">To significantly increase the number of </w:t>
            </w:r>
            <w:r w:rsidR="007C0222" w:rsidRPr="00055C93">
              <w:rPr>
                <w:rFonts w:ascii="Arial" w:hAnsi="Arial" w:cs="Arial"/>
                <w:sz w:val="20"/>
                <w:szCs w:val="20"/>
              </w:rPr>
              <w:t>students</w:t>
            </w:r>
            <w:r w:rsidRPr="00055C93">
              <w:rPr>
                <w:rFonts w:ascii="Arial" w:hAnsi="Arial" w:cs="Arial"/>
                <w:sz w:val="20"/>
                <w:szCs w:val="20"/>
              </w:rPr>
              <w:t xml:space="preserve"> who benefi</w:t>
            </w:r>
            <w:r w:rsidR="00B621D0" w:rsidRPr="00055C93">
              <w:rPr>
                <w:rFonts w:ascii="Arial" w:hAnsi="Arial" w:cs="Arial"/>
                <w:sz w:val="20"/>
                <w:szCs w:val="20"/>
              </w:rPr>
              <w:t>t from the opportunities that it</w:t>
            </w:r>
            <w:r w:rsidRPr="00055C93">
              <w:rPr>
                <w:rFonts w:ascii="Arial" w:hAnsi="Arial" w:cs="Arial"/>
                <w:sz w:val="20"/>
                <w:szCs w:val="20"/>
              </w:rPr>
              <w:t xml:space="preserve"> offer</w:t>
            </w:r>
            <w:r w:rsidR="00B621D0" w:rsidRPr="00055C93">
              <w:rPr>
                <w:rFonts w:ascii="Arial" w:hAnsi="Arial" w:cs="Arial"/>
                <w:sz w:val="20"/>
                <w:szCs w:val="20"/>
              </w:rPr>
              <w:t>s</w:t>
            </w:r>
            <w:r w:rsidRPr="00055C93">
              <w:rPr>
                <w:rFonts w:ascii="Arial" w:hAnsi="Arial" w:cs="Arial"/>
                <w:sz w:val="20"/>
                <w:szCs w:val="20"/>
              </w:rPr>
              <w:t xml:space="preserve"> </w:t>
            </w:r>
          </w:p>
          <w:p w:rsidR="00F42D14"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To be seen as the natural College of first choice for our learning communities</w:t>
            </w:r>
          </w:p>
          <w:p w:rsidR="00F42D14"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To continuously improve in order to provide outstanding teaching and learning, and for this to be recognised by Ofsted</w:t>
            </w:r>
          </w:p>
          <w:p w:rsidR="00F42D14" w:rsidRPr="00055C93" w:rsidRDefault="006B7798"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lastRenderedPageBreak/>
              <w:t xml:space="preserve">To engage with </w:t>
            </w:r>
            <w:r w:rsidR="00F42D14" w:rsidRPr="00055C93">
              <w:rPr>
                <w:rFonts w:ascii="Arial" w:hAnsi="Arial" w:cs="Arial"/>
                <w:sz w:val="20"/>
                <w:szCs w:val="20"/>
              </w:rPr>
              <w:t>stakeholders and employers and to be regarded as a trusted partner who listens, responds and delivers excellent training and education</w:t>
            </w:r>
          </w:p>
          <w:p w:rsidR="00F42D14"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To play a leading role in the</w:t>
            </w:r>
            <w:r w:rsidR="009755C6">
              <w:rPr>
                <w:rFonts w:ascii="Arial" w:hAnsi="Arial" w:cs="Arial"/>
                <w:sz w:val="20"/>
                <w:szCs w:val="20"/>
              </w:rPr>
              <w:t xml:space="preserve"> improvement of </w:t>
            </w:r>
            <w:r w:rsidRPr="00055C93">
              <w:rPr>
                <w:rFonts w:ascii="Arial" w:hAnsi="Arial" w:cs="Arial"/>
                <w:sz w:val="20"/>
                <w:szCs w:val="20"/>
              </w:rPr>
              <w:t xml:space="preserve"> skills and education in the communities it serves </w:t>
            </w:r>
          </w:p>
          <w:p w:rsidR="00B621D0"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To ensure its courses and qualificat</w:t>
            </w:r>
            <w:r w:rsidR="007C0222" w:rsidRPr="00055C93">
              <w:rPr>
                <w:rFonts w:ascii="Arial" w:hAnsi="Arial" w:cs="Arial"/>
                <w:sz w:val="20"/>
                <w:szCs w:val="20"/>
              </w:rPr>
              <w:t>ions are relevant and equip</w:t>
            </w:r>
            <w:r w:rsidR="009755C6">
              <w:rPr>
                <w:rFonts w:ascii="Arial" w:hAnsi="Arial" w:cs="Arial"/>
                <w:sz w:val="20"/>
                <w:szCs w:val="20"/>
              </w:rPr>
              <w:t xml:space="preserve"> learners</w:t>
            </w:r>
            <w:r w:rsidR="007C0222" w:rsidRPr="00055C93">
              <w:rPr>
                <w:rFonts w:ascii="Arial" w:hAnsi="Arial" w:cs="Arial"/>
                <w:sz w:val="20"/>
                <w:szCs w:val="20"/>
              </w:rPr>
              <w:t xml:space="preserve"> </w:t>
            </w:r>
            <w:r w:rsidRPr="00055C93">
              <w:rPr>
                <w:rFonts w:ascii="Arial" w:hAnsi="Arial" w:cs="Arial"/>
                <w:sz w:val="20"/>
                <w:szCs w:val="20"/>
              </w:rPr>
              <w:t>to successfully progress to further study or employment</w:t>
            </w:r>
          </w:p>
          <w:p w:rsidR="006153ED"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To invest in its staff to ensure they have the ‘cutting edge’ skills and qualifications they  need in order to give students the best possible experience of the College and outcomes from their studies</w:t>
            </w:r>
          </w:p>
          <w:p w:rsidR="0078226B" w:rsidRPr="00055C93" w:rsidRDefault="00F42D14" w:rsidP="0011172E">
            <w:pPr>
              <w:numPr>
                <w:ilvl w:val="0"/>
                <w:numId w:val="39"/>
              </w:numPr>
              <w:ind w:left="811" w:hanging="425"/>
              <w:contextualSpacing/>
              <w:rPr>
                <w:rFonts w:ascii="Arial" w:hAnsi="Arial" w:cs="Arial"/>
                <w:sz w:val="20"/>
                <w:szCs w:val="20"/>
              </w:rPr>
            </w:pPr>
            <w:r w:rsidRPr="00055C93">
              <w:rPr>
                <w:rFonts w:ascii="Arial" w:hAnsi="Arial" w:cs="Arial"/>
                <w:sz w:val="20"/>
                <w:szCs w:val="20"/>
              </w:rPr>
              <w:t xml:space="preserve">To be financially stable and solvent, so that it </w:t>
            </w:r>
            <w:r w:rsidR="006B7798" w:rsidRPr="00055C93">
              <w:rPr>
                <w:rFonts w:ascii="Arial" w:hAnsi="Arial" w:cs="Arial"/>
                <w:sz w:val="20"/>
                <w:szCs w:val="20"/>
              </w:rPr>
              <w:t>can invest in improvement</w:t>
            </w:r>
            <w:r w:rsidR="009D5EB7" w:rsidRPr="00055C93">
              <w:rPr>
                <w:rFonts w:ascii="Arial" w:hAnsi="Arial" w:cs="Arial"/>
                <w:sz w:val="20"/>
                <w:szCs w:val="20"/>
              </w:rPr>
              <w:t>.</w:t>
            </w:r>
          </w:p>
          <w:p w:rsidR="0078226B" w:rsidRPr="00055C93" w:rsidRDefault="0078226B" w:rsidP="0078226B">
            <w:pPr>
              <w:contextualSpacing/>
              <w:rPr>
                <w:rFonts w:ascii="Arial" w:hAnsi="Arial" w:cs="Arial"/>
                <w:sz w:val="20"/>
                <w:szCs w:val="20"/>
              </w:rPr>
            </w:pPr>
          </w:p>
        </w:tc>
        <w:tc>
          <w:tcPr>
            <w:tcW w:w="88" w:type="pct"/>
            <w:gridSpan w:val="2"/>
            <w:tcBorders>
              <w:bottom w:val="double" w:sz="4" w:space="0" w:color="auto"/>
            </w:tcBorders>
          </w:tcPr>
          <w:p w:rsidR="00AD22B8" w:rsidRPr="00055C93" w:rsidRDefault="00AD22B8">
            <w:pPr>
              <w:rPr>
                <w:rFonts w:ascii="Arial" w:hAnsi="Arial" w:cs="Arial"/>
                <w:sz w:val="20"/>
                <w:szCs w:val="20"/>
              </w:rPr>
            </w:pPr>
          </w:p>
        </w:tc>
        <w:tc>
          <w:tcPr>
            <w:tcW w:w="686" w:type="pct"/>
            <w:gridSpan w:val="2"/>
            <w:tcBorders>
              <w:bottom w:val="double" w:sz="4" w:space="0" w:color="auto"/>
            </w:tcBorders>
            <w:shd w:val="clear" w:color="auto" w:fill="92D050"/>
          </w:tcPr>
          <w:p w:rsidR="00A67900" w:rsidRPr="00055C93" w:rsidRDefault="00A67900" w:rsidP="00AD22B8">
            <w:pPr>
              <w:rPr>
                <w:rFonts w:ascii="Arial" w:hAnsi="Arial" w:cs="Arial"/>
                <w:sz w:val="20"/>
                <w:szCs w:val="20"/>
              </w:rPr>
            </w:pPr>
          </w:p>
          <w:p w:rsidR="00A67900" w:rsidRPr="00055C93" w:rsidRDefault="00A67900" w:rsidP="00AD22B8">
            <w:pPr>
              <w:rPr>
                <w:rFonts w:ascii="Arial" w:hAnsi="Arial" w:cs="Arial"/>
                <w:sz w:val="20"/>
                <w:szCs w:val="20"/>
              </w:rPr>
            </w:pPr>
          </w:p>
          <w:p w:rsidR="00A67900" w:rsidRPr="00055C93" w:rsidRDefault="00A67900" w:rsidP="00AD22B8">
            <w:pPr>
              <w:rPr>
                <w:rFonts w:ascii="Arial" w:hAnsi="Arial" w:cs="Arial"/>
                <w:sz w:val="20"/>
                <w:szCs w:val="20"/>
              </w:rPr>
            </w:pPr>
          </w:p>
          <w:p w:rsidR="00A67900" w:rsidRPr="00055C93" w:rsidRDefault="00A67900" w:rsidP="00AD22B8">
            <w:pPr>
              <w:rPr>
                <w:rFonts w:ascii="Arial" w:hAnsi="Arial" w:cs="Arial"/>
                <w:sz w:val="20"/>
                <w:szCs w:val="20"/>
              </w:rPr>
            </w:pPr>
          </w:p>
          <w:p w:rsidR="00A67900" w:rsidRPr="00055C93" w:rsidRDefault="00A67900" w:rsidP="00AD22B8">
            <w:pPr>
              <w:rPr>
                <w:rFonts w:ascii="Arial" w:hAnsi="Arial" w:cs="Arial"/>
                <w:sz w:val="20"/>
                <w:szCs w:val="20"/>
              </w:rPr>
            </w:pPr>
          </w:p>
        </w:tc>
      </w:tr>
      <w:tr w:rsidR="0094234F" w:rsidRPr="00055C93" w:rsidTr="008437DF">
        <w:tc>
          <w:tcPr>
            <w:tcW w:w="689" w:type="pct"/>
            <w:tcBorders>
              <w:top w:val="double" w:sz="4" w:space="0" w:color="auto"/>
              <w:left w:val="double" w:sz="4" w:space="0" w:color="auto"/>
              <w:bottom w:val="double" w:sz="4" w:space="0" w:color="auto"/>
              <w:right w:val="double" w:sz="4" w:space="0" w:color="auto"/>
            </w:tcBorders>
          </w:tcPr>
          <w:p w:rsidR="006F4A55" w:rsidRPr="00055C93" w:rsidRDefault="008F0D69">
            <w:pPr>
              <w:rPr>
                <w:rFonts w:ascii="Arial" w:hAnsi="Arial" w:cs="Arial"/>
                <w:b/>
                <w:sz w:val="20"/>
                <w:szCs w:val="20"/>
              </w:rPr>
            </w:pPr>
            <w:r w:rsidRPr="00055C93">
              <w:rPr>
                <w:rFonts w:ascii="Arial" w:hAnsi="Arial" w:cs="Arial"/>
                <w:b/>
                <w:sz w:val="20"/>
                <w:szCs w:val="20"/>
              </w:rPr>
              <w:lastRenderedPageBreak/>
              <w:t>The College Curriculum</w:t>
            </w:r>
          </w:p>
        </w:tc>
        <w:tc>
          <w:tcPr>
            <w:tcW w:w="650" w:type="pct"/>
            <w:tcBorders>
              <w:top w:val="double" w:sz="4" w:space="0" w:color="auto"/>
              <w:left w:val="double" w:sz="4" w:space="0" w:color="auto"/>
              <w:bottom w:val="double" w:sz="4" w:space="0" w:color="auto"/>
              <w:right w:val="double" w:sz="4" w:space="0" w:color="auto"/>
            </w:tcBorders>
          </w:tcPr>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144A6" w:rsidRPr="00055C93" w:rsidRDefault="00C144A6" w:rsidP="00037195">
            <w:pPr>
              <w:pStyle w:val="numberedparagraph"/>
              <w:numPr>
                <w:ilvl w:val="0"/>
                <w:numId w:val="0"/>
              </w:numPr>
              <w:rPr>
                <w:sz w:val="20"/>
                <w:szCs w:val="20"/>
                <w:highlight w:val="yellow"/>
              </w:rPr>
            </w:pPr>
          </w:p>
          <w:p w:rsidR="00CB10CC" w:rsidRPr="00055C93" w:rsidRDefault="00CB10CC" w:rsidP="00481FE4">
            <w:pPr>
              <w:pStyle w:val="numberedparagraph"/>
              <w:numPr>
                <w:ilvl w:val="0"/>
                <w:numId w:val="0"/>
              </w:numPr>
              <w:rPr>
                <w:sz w:val="20"/>
                <w:szCs w:val="20"/>
              </w:rPr>
            </w:pPr>
          </w:p>
        </w:tc>
        <w:tc>
          <w:tcPr>
            <w:tcW w:w="2887" w:type="pct"/>
            <w:tcBorders>
              <w:top w:val="double" w:sz="4" w:space="0" w:color="auto"/>
              <w:left w:val="double" w:sz="4" w:space="0" w:color="auto"/>
              <w:bottom w:val="double" w:sz="4" w:space="0" w:color="auto"/>
              <w:right w:val="double" w:sz="4" w:space="0" w:color="auto"/>
            </w:tcBorders>
          </w:tcPr>
          <w:p w:rsidR="00611B1E" w:rsidRPr="00B93DD3" w:rsidRDefault="00611B1E" w:rsidP="00611B1E">
            <w:pPr>
              <w:pStyle w:val="numberedparagraph"/>
              <w:numPr>
                <w:ilvl w:val="0"/>
                <w:numId w:val="0"/>
              </w:numPr>
              <w:rPr>
                <w:b/>
                <w:sz w:val="20"/>
                <w:szCs w:val="20"/>
              </w:rPr>
            </w:pPr>
            <w:r w:rsidRPr="00B93DD3">
              <w:rPr>
                <w:b/>
                <w:i/>
                <w:sz w:val="20"/>
                <w:szCs w:val="20"/>
              </w:rPr>
              <w:lastRenderedPageBreak/>
              <w:t>The College attracts and welcomes a tremendously diverse student population, working very well together and with a diverse staff</w:t>
            </w:r>
            <w:r w:rsidRPr="00B93DD3">
              <w:rPr>
                <w:b/>
                <w:sz w:val="20"/>
                <w:szCs w:val="20"/>
              </w:rPr>
              <w:t>…</w:t>
            </w:r>
            <w:r w:rsidRPr="00B93DD3">
              <w:rPr>
                <w:b/>
                <w:i/>
                <w:sz w:val="20"/>
                <w:szCs w:val="20"/>
              </w:rPr>
              <w:t>Data shows no significant achievement gaps in the College’.</w:t>
            </w:r>
            <w:r w:rsidRPr="00B93DD3">
              <w:rPr>
                <w:b/>
                <w:sz w:val="20"/>
                <w:szCs w:val="20"/>
              </w:rPr>
              <w:t xml:space="preserve"> (Ofsted 2014).</w:t>
            </w:r>
          </w:p>
          <w:p w:rsidR="00611B1E" w:rsidRPr="00055C93" w:rsidRDefault="00611B1E" w:rsidP="00055C93">
            <w:pPr>
              <w:pStyle w:val="Default"/>
              <w:rPr>
                <w:rFonts w:ascii="Arial" w:hAnsi="Arial" w:cs="Arial"/>
                <w:color w:val="auto"/>
                <w:sz w:val="20"/>
                <w:szCs w:val="20"/>
              </w:rPr>
            </w:pPr>
          </w:p>
          <w:p w:rsidR="006B7798" w:rsidRPr="00055C93" w:rsidRDefault="006B7798" w:rsidP="0011172E">
            <w:pPr>
              <w:pStyle w:val="Default"/>
              <w:numPr>
                <w:ilvl w:val="0"/>
                <w:numId w:val="14"/>
              </w:numPr>
              <w:ind w:left="244" w:hanging="244"/>
              <w:rPr>
                <w:rFonts w:ascii="Arial" w:hAnsi="Arial" w:cs="Arial"/>
                <w:color w:val="auto"/>
                <w:sz w:val="20"/>
                <w:szCs w:val="20"/>
              </w:rPr>
            </w:pPr>
            <w:r w:rsidRPr="00055C93">
              <w:rPr>
                <w:rFonts w:ascii="Arial" w:hAnsi="Arial" w:cs="Arial"/>
                <w:b/>
                <w:sz w:val="20"/>
                <w:szCs w:val="20"/>
              </w:rPr>
              <w:t>The Black Country LEP (BCLEP)</w:t>
            </w:r>
            <w:r w:rsidRPr="00055C93">
              <w:rPr>
                <w:rFonts w:ascii="Arial" w:hAnsi="Arial" w:cs="Arial"/>
                <w:sz w:val="20"/>
                <w:szCs w:val="20"/>
              </w:rPr>
              <w:t xml:space="preserve"> wants to ensure that the region has a labour market with the right levels of skills and qualifications to meet the needs of businesses from the area’s priority growth sectors. Five transformational sectors are seen as securing most economic growth because of their export potential and supply chain opportunities and five enabling sectors are seen as crucial in terms of the wider economy and quality of life in the Black Country.</w:t>
            </w:r>
          </w:p>
          <w:p w:rsidR="00B55ECB" w:rsidRPr="00055C93" w:rsidRDefault="00B55ECB" w:rsidP="00611B1E">
            <w:pPr>
              <w:pStyle w:val="Default"/>
              <w:ind w:left="244" w:hanging="244"/>
              <w:rPr>
                <w:rFonts w:ascii="Arial" w:hAnsi="Arial" w:cs="Arial"/>
                <w:color w:val="auto"/>
                <w:sz w:val="20"/>
                <w:szCs w:val="20"/>
              </w:rPr>
            </w:pPr>
          </w:p>
          <w:p w:rsidR="00F95F13" w:rsidRPr="00055C93" w:rsidRDefault="006B7798" w:rsidP="0011172E">
            <w:pPr>
              <w:pStyle w:val="Default"/>
              <w:numPr>
                <w:ilvl w:val="0"/>
                <w:numId w:val="14"/>
              </w:numPr>
              <w:ind w:left="244" w:hanging="244"/>
              <w:rPr>
                <w:rFonts w:ascii="Arial" w:hAnsi="Arial" w:cs="Arial"/>
                <w:sz w:val="20"/>
                <w:szCs w:val="20"/>
              </w:rPr>
            </w:pPr>
            <w:r w:rsidRPr="00055C93">
              <w:rPr>
                <w:rFonts w:ascii="Arial" w:hAnsi="Arial" w:cs="Arial"/>
                <w:sz w:val="20"/>
                <w:szCs w:val="20"/>
              </w:rPr>
              <w:t xml:space="preserve">There is a lack of young people qualified in </w:t>
            </w:r>
            <w:r w:rsidRPr="00055C93">
              <w:rPr>
                <w:rFonts w:ascii="Arial" w:hAnsi="Arial" w:cs="Arial"/>
                <w:b/>
                <w:sz w:val="20"/>
                <w:szCs w:val="20"/>
              </w:rPr>
              <w:t xml:space="preserve">STEM </w:t>
            </w:r>
            <w:r w:rsidR="009755C6">
              <w:rPr>
                <w:rFonts w:ascii="Arial" w:hAnsi="Arial" w:cs="Arial"/>
                <w:sz w:val="20"/>
                <w:szCs w:val="20"/>
              </w:rPr>
              <w:t>subjects</w:t>
            </w:r>
            <w:r w:rsidRPr="00055C93">
              <w:rPr>
                <w:rFonts w:ascii="Arial" w:hAnsi="Arial" w:cs="Arial"/>
                <w:sz w:val="20"/>
                <w:szCs w:val="20"/>
              </w:rPr>
              <w:t xml:space="preserve"> to replace the ageing workforce, which links to poor careers advice and an unattractive image of the Engineering sector in schools. The replacement pool of employees suitably qualified in skilled occupations is limited </w:t>
            </w:r>
            <w:r w:rsidR="00037195" w:rsidRPr="00055C93">
              <w:rPr>
                <w:rFonts w:ascii="Arial" w:hAnsi="Arial" w:cs="Arial"/>
                <w:sz w:val="20"/>
                <w:szCs w:val="20"/>
              </w:rPr>
              <w:t xml:space="preserve">with </w:t>
            </w:r>
            <w:r w:rsidRPr="00055C93">
              <w:rPr>
                <w:rFonts w:ascii="Arial" w:hAnsi="Arial" w:cs="Arial"/>
                <w:sz w:val="20"/>
                <w:szCs w:val="20"/>
              </w:rPr>
              <w:t>skill</w:t>
            </w:r>
            <w:r w:rsidR="00037195" w:rsidRPr="00055C93">
              <w:rPr>
                <w:rFonts w:ascii="Arial" w:hAnsi="Arial" w:cs="Arial"/>
                <w:sz w:val="20"/>
                <w:szCs w:val="20"/>
              </w:rPr>
              <w:t>s shortages at Levels 3/</w:t>
            </w:r>
            <w:r w:rsidRPr="00055C93">
              <w:rPr>
                <w:rFonts w:ascii="Arial" w:hAnsi="Arial" w:cs="Arial"/>
                <w:sz w:val="20"/>
                <w:szCs w:val="20"/>
              </w:rPr>
              <w:t>4 for Engineers a</w:t>
            </w:r>
            <w:r w:rsidR="00037195" w:rsidRPr="00055C93">
              <w:rPr>
                <w:rFonts w:ascii="Arial" w:hAnsi="Arial" w:cs="Arial"/>
                <w:sz w:val="20"/>
                <w:szCs w:val="20"/>
              </w:rPr>
              <w:t xml:space="preserve">nd technician staff. </w:t>
            </w:r>
            <w:r w:rsidR="00C144A6" w:rsidRPr="00055C93">
              <w:rPr>
                <w:rFonts w:ascii="Arial" w:hAnsi="Arial" w:cs="Arial"/>
                <w:sz w:val="20"/>
                <w:szCs w:val="20"/>
              </w:rPr>
              <w:t xml:space="preserve"> </w:t>
            </w:r>
          </w:p>
          <w:p w:rsidR="00F95F13" w:rsidRPr="00055C93" w:rsidRDefault="00F95F13" w:rsidP="00611B1E">
            <w:pPr>
              <w:pStyle w:val="Default"/>
              <w:ind w:left="244" w:hanging="244"/>
              <w:rPr>
                <w:rFonts w:ascii="Arial" w:hAnsi="Arial" w:cs="Arial"/>
                <w:sz w:val="20"/>
                <w:szCs w:val="20"/>
              </w:rPr>
            </w:pPr>
          </w:p>
          <w:p w:rsidR="00B55ECB" w:rsidRPr="00055C93" w:rsidRDefault="00037195" w:rsidP="0011172E">
            <w:pPr>
              <w:pStyle w:val="Default"/>
              <w:numPr>
                <w:ilvl w:val="0"/>
                <w:numId w:val="14"/>
              </w:numPr>
              <w:ind w:left="244" w:hanging="244"/>
              <w:rPr>
                <w:rFonts w:ascii="Arial" w:hAnsi="Arial" w:cs="Arial"/>
                <w:sz w:val="20"/>
                <w:szCs w:val="20"/>
              </w:rPr>
            </w:pPr>
            <w:r w:rsidRPr="00055C93">
              <w:rPr>
                <w:rFonts w:ascii="Arial" w:hAnsi="Arial" w:cs="Arial"/>
                <w:sz w:val="20"/>
                <w:szCs w:val="20"/>
              </w:rPr>
              <w:t>There are also g</w:t>
            </w:r>
            <w:r w:rsidR="006B7798" w:rsidRPr="00055C93">
              <w:rPr>
                <w:rFonts w:ascii="Arial" w:hAnsi="Arial" w:cs="Arial"/>
                <w:sz w:val="20"/>
                <w:szCs w:val="20"/>
              </w:rPr>
              <w:t xml:space="preserve">eneral qualification deficits, with the workforce lacking Level 2 qualifications and managers lacking Level 4 qualifications. </w:t>
            </w:r>
            <w:r w:rsidRPr="00055C93">
              <w:rPr>
                <w:rFonts w:ascii="Arial" w:hAnsi="Arial" w:cs="Arial"/>
                <w:sz w:val="20"/>
                <w:szCs w:val="20"/>
              </w:rPr>
              <w:t xml:space="preserve"> </w:t>
            </w:r>
            <w:r w:rsidR="006B7798" w:rsidRPr="00055C93">
              <w:rPr>
                <w:rFonts w:ascii="Arial" w:hAnsi="Arial" w:cs="Arial"/>
                <w:sz w:val="20"/>
                <w:szCs w:val="20"/>
              </w:rPr>
              <w:t>Management teams require more lea</w:t>
            </w:r>
            <w:r w:rsidR="009755C6">
              <w:rPr>
                <w:rFonts w:ascii="Arial" w:hAnsi="Arial" w:cs="Arial"/>
                <w:sz w:val="20"/>
                <w:szCs w:val="20"/>
              </w:rPr>
              <w:t>dership skills to unlock growth</w:t>
            </w:r>
            <w:r w:rsidR="006B7798" w:rsidRPr="00055C93">
              <w:rPr>
                <w:rFonts w:ascii="Arial" w:hAnsi="Arial" w:cs="Arial"/>
                <w:sz w:val="20"/>
                <w:szCs w:val="20"/>
              </w:rPr>
              <w:t xml:space="preserve"> export opportunities in high value markets. There has </w:t>
            </w:r>
            <w:r w:rsidRPr="00055C93">
              <w:rPr>
                <w:rFonts w:ascii="Arial" w:hAnsi="Arial" w:cs="Arial"/>
                <w:sz w:val="20"/>
                <w:szCs w:val="20"/>
              </w:rPr>
              <w:t xml:space="preserve">also </w:t>
            </w:r>
            <w:r w:rsidR="006B7798" w:rsidRPr="00055C93">
              <w:rPr>
                <w:rFonts w:ascii="Arial" w:hAnsi="Arial" w:cs="Arial"/>
                <w:sz w:val="20"/>
                <w:szCs w:val="20"/>
              </w:rPr>
              <w:t>been a general underinve</w:t>
            </w:r>
            <w:r w:rsidRPr="00055C93">
              <w:rPr>
                <w:rFonts w:ascii="Arial" w:hAnsi="Arial" w:cs="Arial"/>
                <w:sz w:val="20"/>
                <w:szCs w:val="20"/>
              </w:rPr>
              <w:t xml:space="preserve">stment in </w:t>
            </w:r>
            <w:r w:rsidR="006B7798" w:rsidRPr="00055C93">
              <w:rPr>
                <w:rFonts w:ascii="Arial" w:hAnsi="Arial" w:cs="Arial"/>
                <w:sz w:val="20"/>
                <w:szCs w:val="20"/>
              </w:rPr>
              <w:t>sector</w:t>
            </w:r>
            <w:r w:rsidRPr="00055C93">
              <w:rPr>
                <w:rFonts w:ascii="Arial" w:hAnsi="Arial" w:cs="Arial"/>
                <w:sz w:val="20"/>
                <w:szCs w:val="20"/>
              </w:rPr>
              <w:t>s</w:t>
            </w:r>
            <w:r w:rsidR="006B7798" w:rsidRPr="00055C93">
              <w:rPr>
                <w:rFonts w:ascii="Arial" w:hAnsi="Arial" w:cs="Arial"/>
                <w:sz w:val="20"/>
                <w:szCs w:val="20"/>
              </w:rPr>
              <w:t xml:space="preserve"> whi</w:t>
            </w:r>
            <w:r w:rsidRPr="00055C93">
              <w:rPr>
                <w:rFonts w:ascii="Arial" w:hAnsi="Arial" w:cs="Arial"/>
                <w:sz w:val="20"/>
                <w:szCs w:val="20"/>
              </w:rPr>
              <w:t xml:space="preserve">ch requires high level numeracy, IT, </w:t>
            </w:r>
            <w:r w:rsidR="006B7798" w:rsidRPr="00055C93">
              <w:rPr>
                <w:rFonts w:ascii="Arial" w:hAnsi="Arial" w:cs="Arial"/>
                <w:sz w:val="20"/>
                <w:szCs w:val="20"/>
              </w:rPr>
              <w:t>literacy skills and is more d</w:t>
            </w:r>
            <w:r w:rsidRPr="00055C93">
              <w:rPr>
                <w:rFonts w:ascii="Arial" w:hAnsi="Arial" w:cs="Arial"/>
                <w:sz w:val="20"/>
                <w:szCs w:val="20"/>
              </w:rPr>
              <w:t>ependent on higher level skills.</w:t>
            </w:r>
          </w:p>
          <w:p w:rsidR="00055C93" w:rsidRDefault="00055C93" w:rsidP="00B97783">
            <w:pPr>
              <w:pStyle w:val="Default"/>
              <w:rPr>
                <w:rFonts w:ascii="Arial" w:hAnsi="Arial" w:cs="Arial"/>
                <w:sz w:val="20"/>
                <w:szCs w:val="20"/>
              </w:rPr>
            </w:pPr>
          </w:p>
          <w:p w:rsidR="00433C78" w:rsidRDefault="00433C78" w:rsidP="00B97783">
            <w:pPr>
              <w:pStyle w:val="Default"/>
              <w:rPr>
                <w:rFonts w:ascii="Arial" w:hAnsi="Arial" w:cs="Arial"/>
                <w:sz w:val="20"/>
                <w:szCs w:val="20"/>
              </w:rPr>
            </w:pPr>
          </w:p>
          <w:p w:rsidR="00433C78" w:rsidRDefault="00433C78" w:rsidP="00B97783">
            <w:pPr>
              <w:pStyle w:val="Default"/>
              <w:rPr>
                <w:rFonts w:ascii="Arial" w:hAnsi="Arial" w:cs="Arial"/>
                <w:sz w:val="20"/>
                <w:szCs w:val="20"/>
              </w:rPr>
            </w:pPr>
          </w:p>
          <w:p w:rsidR="00433C78" w:rsidRPr="00055C93" w:rsidRDefault="00433C78" w:rsidP="00B97783">
            <w:pPr>
              <w:pStyle w:val="Default"/>
              <w:rPr>
                <w:rFonts w:ascii="Arial" w:hAnsi="Arial" w:cs="Arial"/>
                <w:sz w:val="20"/>
                <w:szCs w:val="20"/>
              </w:rPr>
            </w:pPr>
          </w:p>
          <w:tbl>
            <w:tblPr>
              <w:tblStyle w:val="TableGrid"/>
              <w:tblW w:w="0" w:type="auto"/>
              <w:tblInd w:w="269" w:type="dxa"/>
              <w:tblLayout w:type="fixed"/>
              <w:tblLook w:val="04A0" w:firstRow="1" w:lastRow="0" w:firstColumn="1" w:lastColumn="0" w:noHBand="0" w:noVBand="1"/>
            </w:tblPr>
            <w:tblGrid>
              <w:gridCol w:w="3004"/>
              <w:gridCol w:w="4395"/>
            </w:tblGrid>
            <w:tr w:rsidR="00D001D5" w:rsidRPr="00055C93" w:rsidTr="00C4029D">
              <w:trPr>
                <w:trHeight w:val="301"/>
              </w:trPr>
              <w:tc>
                <w:tcPr>
                  <w:tcW w:w="3004" w:type="dxa"/>
                  <w:shd w:val="clear" w:color="auto" w:fill="DEEAF6" w:themeFill="accent1" w:themeFillTint="33"/>
                </w:tcPr>
                <w:p w:rsidR="00D001D5" w:rsidRPr="00055C93" w:rsidRDefault="00D001D5" w:rsidP="00C144A6">
                  <w:pPr>
                    <w:pStyle w:val="ListParagraph"/>
                    <w:ind w:left="0"/>
                    <w:rPr>
                      <w:rFonts w:ascii="Arial" w:hAnsi="Arial" w:cs="Arial"/>
                      <w:b/>
                      <w:sz w:val="20"/>
                      <w:szCs w:val="20"/>
                    </w:rPr>
                  </w:pPr>
                  <w:r w:rsidRPr="00055C93">
                    <w:rPr>
                      <w:rFonts w:ascii="Arial" w:hAnsi="Arial" w:cs="Arial"/>
                      <w:b/>
                      <w:sz w:val="20"/>
                      <w:szCs w:val="20"/>
                    </w:rPr>
                    <w:lastRenderedPageBreak/>
                    <w:t>Black Country</w:t>
                  </w:r>
                  <w:r w:rsidR="00037195" w:rsidRPr="00055C93">
                    <w:rPr>
                      <w:rFonts w:ascii="Arial" w:hAnsi="Arial" w:cs="Arial"/>
                      <w:b/>
                      <w:sz w:val="20"/>
                      <w:szCs w:val="20"/>
                    </w:rPr>
                    <w:t xml:space="preserve"> LEP</w:t>
                  </w:r>
                </w:p>
              </w:tc>
              <w:tc>
                <w:tcPr>
                  <w:tcW w:w="4395" w:type="dxa"/>
                  <w:shd w:val="clear" w:color="auto" w:fill="DEEAF6" w:themeFill="accent1" w:themeFillTint="33"/>
                </w:tcPr>
                <w:p w:rsidR="00D001D5" w:rsidRPr="00055C93" w:rsidRDefault="00D001D5" w:rsidP="00C144A6">
                  <w:pPr>
                    <w:pStyle w:val="ListParagraph"/>
                    <w:ind w:left="0"/>
                    <w:rPr>
                      <w:rFonts w:ascii="Arial" w:hAnsi="Arial" w:cs="Arial"/>
                      <w:b/>
                      <w:sz w:val="20"/>
                      <w:szCs w:val="20"/>
                    </w:rPr>
                  </w:pPr>
                  <w:r w:rsidRPr="00055C93">
                    <w:rPr>
                      <w:rFonts w:ascii="Arial" w:hAnsi="Arial" w:cs="Arial"/>
                      <w:b/>
                      <w:sz w:val="20"/>
                      <w:szCs w:val="20"/>
                    </w:rPr>
                    <w:t>Greater Birmingham and Solihull</w:t>
                  </w:r>
                  <w:r w:rsidR="00037195" w:rsidRPr="00055C93">
                    <w:rPr>
                      <w:rFonts w:ascii="Arial" w:hAnsi="Arial" w:cs="Arial"/>
                      <w:b/>
                      <w:sz w:val="20"/>
                      <w:szCs w:val="20"/>
                    </w:rPr>
                    <w:t xml:space="preserve"> LEP</w:t>
                  </w:r>
                </w:p>
              </w:tc>
            </w:tr>
            <w:tr w:rsidR="00D001D5" w:rsidRPr="00055C93" w:rsidTr="00C4029D">
              <w:tc>
                <w:tcPr>
                  <w:tcW w:w="3004" w:type="dxa"/>
                </w:tcPr>
                <w:p w:rsidR="00D001D5" w:rsidRPr="00055C93" w:rsidRDefault="00D001D5" w:rsidP="00C144A6">
                  <w:pPr>
                    <w:pStyle w:val="ListParagraph"/>
                    <w:ind w:left="0"/>
                    <w:rPr>
                      <w:rFonts w:ascii="Arial" w:hAnsi="Arial" w:cs="Arial"/>
                      <w:sz w:val="20"/>
                      <w:szCs w:val="20"/>
                    </w:rPr>
                  </w:pPr>
                  <w:r w:rsidRPr="00055C93">
                    <w:rPr>
                      <w:rFonts w:ascii="Arial" w:hAnsi="Arial" w:cs="Arial"/>
                      <w:sz w:val="20"/>
                      <w:szCs w:val="20"/>
                    </w:rPr>
                    <w:t>Transport Technologies</w:t>
                  </w:r>
                </w:p>
                <w:p w:rsidR="00D001D5" w:rsidRPr="00055C93" w:rsidRDefault="00D001D5" w:rsidP="00C144A6">
                  <w:pPr>
                    <w:pStyle w:val="ListParagraph"/>
                    <w:ind w:left="0"/>
                    <w:rPr>
                      <w:rFonts w:ascii="Arial" w:hAnsi="Arial" w:cs="Arial"/>
                      <w:sz w:val="20"/>
                      <w:szCs w:val="20"/>
                    </w:rPr>
                  </w:pPr>
                  <w:r w:rsidRPr="00055C93">
                    <w:rPr>
                      <w:rFonts w:ascii="Arial" w:hAnsi="Arial" w:cs="Arial"/>
                      <w:sz w:val="20"/>
                      <w:szCs w:val="20"/>
                    </w:rPr>
                    <w:t>Environmental Technologies</w:t>
                  </w:r>
                </w:p>
                <w:p w:rsidR="00D001D5" w:rsidRPr="00055C93" w:rsidRDefault="00D001D5" w:rsidP="00C144A6">
                  <w:pPr>
                    <w:pStyle w:val="ListParagraph"/>
                    <w:ind w:left="0"/>
                    <w:rPr>
                      <w:rFonts w:ascii="Arial" w:hAnsi="Arial" w:cs="Arial"/>
                      <w:sz w:val="20"/>
                      <w:szCs w:val="20"/>
                    </w:rPr>
                  </w:pPr>
                  <w:r w:rsidRPr="00055C93">
                    <w:rPr>
                      <w:rFonts w:ascii="Arial" w:hAnsi="Arial" w:cs="Arial"/>
                      <w:sz w:val="20"/>
                      <w:szCs w:val="20"/>
                    </w:rPr>
                    <w:t>Advanced Manufacturing</w:t>
                  </w:r>
                </w:p>
                <w:p w:rsidR="00D001D5" w:rsidRPr="00055C93" w:rsidRDefault="00D001D5" w:rsidP="00C144A6">
                  <w:pPr>
                    <w:pStyle w:val="ListParagraph"/>
                    <w:ind w:left="0"/>
                    <w:rPr>
                      <w:rFonts w:ascii="Arial" w:hAnsi="Arial" w:cs="Arial"/>
                      <w:sz w:val="20"/>
                      <w:szCs w:val="20"/>
                    </w:rPr>
                  </w:pPr>
                  <w:r w:rsidRPr="00055C93">
                    <w:rPr>
                      <w:rFonts w:ascii="Arial" w:hAnsi="Arial" w:cs="Arial"/>
                      <w:sz w:val="20"/>
                      <w:szCs w:val="20"/>
                    </w:rPr>
                    <w:t>Building Technologies</w:t>
                  </w:r>
                </w:p>
                <w:p w:rsidR="00D001D5" w:rsidRPr="00055C93" w:rsidRDefault="00D001D5" w:rsidP="00C144A6">
                  <w:pPr>
                    <w:pStyle w:val="ListParagraph"/>
                    <w:ind w:left="0"/>
                    <w:rPr>
                      <w:rFonts w:ascii="Arial" w:hAnsi="Arial" w:cs="Arial"/>
                      <w:sz w:val="20"/>
                      <w:szCs w:val="20"/>
                    </w:rPr>
                  </w:pPr>
                  <w:r w:rsidRPr="00055C93">
                    <w:rPr>
                      <w:rFonts w:ascii="Arial" w:hAnsi="Arial" w:cs="Arial"/>
                      <w:sz w:val="20"/>
                      <w:szCs w:val="20"/>
                    </w:rPr>
                    <w:t>Business Services</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Healthcare</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The Visitor Economy</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Retail</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Public Sector</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 xml:space="preserve">Sports </w:t>
                  </w:r>
                </w:p>
              </w:tc>
              <w:tc>
                <w:tcPr>
                  <w:tcW w:w="4395" w:type="dxa"/>
                </w:tcPr>
                <w:p w:rsidR="00EA51CC" w:rsidRPr="00055C93" w:rsidRDefault="00037195" w:rsidP="00C144A6">
                  <w:pPr>
                    <w:pStyle w:val="ListParagraph"/>
                    <w:ind w:left="0"/>
                    <w:rPr>
                      <w:rFonts w:ascii="Arial" w:hAnsi="Arial" w:cs="Arial"/>
                      <w:sz w:val="20"/>
                      <w:szCs w:val="20"/>
                    </w:rPr>
                  </w:pPr>
                  <w:r w:rsidRPr="00055C93">
                    <w:rPr>
                      <w:rFonts w:ascii="Arial" w:hAnsi="Arial" w:cs="Arial"/>
                      <w:sz w:val="20"/>
                      <w:szCs w:val="20"/>
                    </w:rPr>
                    <w:t xml:space="preserve">Logistics </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Low Carbon and Environmental Technologies</w:t>
                  </w:r>
                </w:p>
                <w:p w:rsidR="00461474" w:rsidRPr="00055C93" w:rsidRDefault="00461474" w:rsidP="00C144A6">
                  <w:pPr>
                    <w:pStyle w:val="ListParagraph"/>
                    <w:ind w:left="0"/>
                    <w:rPr>
                      <w:rFonts w:ascii="Arial" w:hAnsi="Arial" w:cs="Arial"/>
                      <w:sz w:val="20"/>
                      <w:szCs w:val="20"/>
                    </w:rPr>
                  </w:pPr>
                  <w:r w:rsidRPr="00055C93">
                    <w:rPr>
                      <w:rFonts w:ascii="Arial" w:hAnsi="Arial" w:cs="Arial"/>
                      <w:sz w:val="20"/>
                      <w:szCs w:val="20"/>
                    </w:rPr>
                    <w:t>Automotive and Manufacturing</w:t>
                  </w:r>
                </w:p>
                <w:p w:rsidR="00FE5F0A" w:rsidRPr="00055C93" w:rsidRDefault="00FE5F0A" w:rsidP="00C144A6">
                  <w:pPr>
                    <w:pStyle w:val="ListParagraph"/>
                    <w:ind w:left="0"/>
                    <w:rPr>
                      <w:rFonts w:ascii="Arial" w:hAnsi="Arial" w:cs="Arial"/>
                      <w:sz w:val="20"/>
                      <w:szCs w:val="20"/>
                    </w:rPr>
                  </w:pPr>
                  <w:r w:rsidRPr="00055C93">
                    <w:rPr>
                      <w:rFonts w:ascii="Arial" w:hAnsi="Arial" w:cs="Arial"/>
                      <w:sz w:val="20"/>
                      <w:szCs w:val="20"/>
                    </w:rPr>
                    <w:t>Digital and Creative</w:t>
                  </w:r>
                  <w:r w:rsidR="00461474" w:rsidRPr="00055C93">
                    <w:rPr>
                      <w:rFonts w:ascii="Arial" w:hAnsi="Arial" w:cs="Arial"/>
                      <w:sz w:val="20"/>
                      <w:szCs w:val="20"/>
                    </w:rPr>
                    <w:t xml:space="preserve"> and ICT</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Construction</w:t>
                  </w:r>
                </w:p>
                <w:p w:rsidR="00EA51CC" w:rsidRPr="00055C93" w:rsidRDefault="00461474" w:rsidP="00C144A6">
                  <w:pPr>
                    <w:pStyle w:val="ListParagraph"/>
                    <w:ind w:left="0"/>
                    <w:rPr>
                      <w:rFonts w:ascii="Arial" w:hAnsi="Arial" w:cs="Arial"/>
                      <w:sz w:val="20"/>
                      <w:szCs w:val="20"/>
                    </w:rPr>
                  </w:pPr>
                  <w:r w:rsidRPr="00055C93">
                    <w:rPr>
                      <w:rFonts w:ascii="Arial" w:hAnsi="Arial" w:cs="Arial"/>
                      <w:sz w:val="20"/>
                      <w:szCs w:val="20"/>
                    </w:rPr>
                    <w:t xml:space="preserve">Business </w:t>
                  </w:r>
                  <w:r w:rsidR="00EA51CC" w:rsidRPr="00055C93">
                    <w:rPr>
                      <w:rFonts w:ascii="Arial" w:hAnsi="Arial" w:cs="Arial"/>
                      <w:sz w:val="20"/>
                      <w:szCs w:val="20"/>
                    </w:rPr>
                    <w:t>and Financial Services</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 xml:space="preserve">Healthcare </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Tourism and Hospitality</w:t>
                  </w:r>
                </w:p>
                <w:p w:rsidR="00EA51CC" w:rsidRPr="00055C93" w:rsidRDefault="00EA51CC" w:rsidP="00C144A6">
                  <w:pPr>
                    <w:pStyle w:val="ListParagraph"/>
                    <w:ind w:left="0"/>
                    <w:rPr>
                      <w:rFonts w:ascii="Arial" w:hAnsi="Arial" w:cs="Arial"/>
                      <w:sz w:val="20"/>
                      <w:szCs w:val="20"/>
                    </w:rPr>
                  </w:pPr>
                  <w:r w:rsidRPr="00055C93">
                    <w:rPr>
                      <w:rFonts w:ascii="Arial" w:hAnsi="Arial" w:cs="Arial"/>
                      <w:sz w:val="20"/>
                      <w:szCs w:val="20"/>
                    </w:rPr>
                    <w:t>Food and Drink</w:t>
                  </w:r>
                </w:p>
                <w:p w:rsidR="00EA51CC" w:rsidRPr="00055C93" w:rsidRDefault="00FE5F0A" w:rsidP="00C144A6">
                  <w:pPr>
                    <w:pStyle w:val="ListParagraph"/>
                    <w:ind w:left="0"/>
                    <w:rPr>
                      <w:rFonts w:ascii="Arial" w:hAnsi="Arial" w:cs="Arial"/>
                      <w:sz w:val="20"/>
                      <w:szCs w:val="20"/>
                    </w:rPr>
                  </w:pPr>
                  <w:r w:rsidRPr="00055C93">
                    <w:rPr>
                      <w:rFonts w:ascii="Arial" w:hAnsi="Arial" w:cs="Arial"/>
                      <w:sz w:val="20"/>
                      <w:szCs w:val="20"/>
                    </w:rPr>
                    <w:t>Life and Health Sciences</w:t>
                  </w:r>
                </w:p>
              </w:tc>
            </w:tr>
          </w:tbl>
          <w:p w:rsidR="00611B1E" w:rsidRPr="00055C93" w:rsidRDefault="00611B1E" w:rsidP="00611B1E">
            <w:pPr>
              <w:pStyle w:val="ListParagraph"/>
              <w:spacing w:after="43"/>
              <w:rPr>
                <w:rFonts w:ascii="Arial" w:eastAsia="Times New Roman" w:hAnsi="Arial" w:cs="Arial"/>
                <w:sz w:val="20"/>
                <w:szCs w:val="20"/>
              </w:rPr>
            </w:pPr>
          </w:p>
          <w:p w:rsidR="00B97783" w:rsidRPr="00055C93" w:rsidRDefault="00B97783" w:rsidP="0011172E">
            <w:pPr>
              <w:pStyle w:val="ListParagraph"/>
              <w:numPr>
                <w:ilvl w:val="0"/>
                <w:numId w:val="14"/>
              </w:numPr>
              <w:spacing w:after="43"/>
              <w:ind w:left="244" w:hanging="244"/>
              <w:rPr>
                <w:rFonts w:ascii="Arial" w:eastAsia="Times New Roman" w:hAnsi="Arial" w:cs="Arial"/>
                <w:sz w:val="20"/>
                <w:szCs w:val="20"/>
              </w:rPr>
            </w:pPr>
            <w:r w:rsidRPr="00055C93">
              <w:rPr>
                <w:rFonts w:ascii="Arial" w:eastAsia="Times New Roman" w:hAnsi="Arial" w:cs="Arial"/>
                <w:sz w:val="20"/>
                <w:szCs w:val="20"/>
              </w:rPr>
              <w:t xml:space="preserve">The leading source of employment growth in the Black Country LEP area (in absolute terms) is forecast to be health and social care (+10,000), followed by construction (+4,000) and support services (+4,000). </w:t>
            </w:r>
          </w:p>
          <w:p w:rsidR="00B97783" w:rsidRPr="00055C93" w:rsidRDefault="00B97783" w:rsidP="00232928">
            <w:pPr>
              <w:spacing w:after="43"/>
              <w:ind w:left="244" w:hanging="244"/>
              <w:rPr>
                <w:rFonts w:ascii="Arial" w:eastAsia="Times New Roman" w:hAnsi="Arial" w:cs="Arial"/>
                <w:sz w:val="20"/>
                <w:szCs w:val="20"/>
              </w:rPr>
            </w:pPr>
          </w:p>
          <w:p w:rsidR="00B97783" w:rsidRPr="00055C93" w:rsidRDefault="00B97783" w:rsidP="0011172E">
            <w:pPr>
              <w:pStyle w:val="ListParagraph"/>
              <w:numPr>
                <w:ilvl w:val="0"/>
                <w:numId w:val="14"/>
              </w:numPr>
              <w:spacing w:after="43"/>
              <w:ind w:left="244" w:hanging="244"/>
              <w:rPr>
                <w:rFonts w:ascii="Arial" w:eastAsia="Times New Roman" w:hAnsi="Arial" w:cs="Arial"/>
                <w:sz w:val="20"/>
                <w:szCs w:val="20"/>
              </w:rPr>
            </w:pPr>
            <w:r w:rsidRPr="00055C93">
              <w:rPr>
                <w:rFonts w:ascii="Arial" w:eastAsia="Times New Roman" w:hAnsi="Arial" w:cs="Arial"/>
                <w:sz w:val="20"/>
                <w:szCs w:val="20"/>
              </w:rPr>
              <w:t>The proportion employed in middle-ranking occupations is somewhat higher than the UK average: jobs in administrative, skilled trades and cari</w:t>
            </w:r>
            <w:r w:rsidR="009755C6">
              <w:rPr>
                <w:rFonts w:ascii="Arial" w:eastAsia="Times New Roman" w:hAnsi="Arial" w:cs="Arial"/>
                <w:sz w:val="20"/>
                <w:szCs w:val="20"/>
              </w:rPr>
              <w:t xml:space="preserve">ng/leisure roles account for 36% </w:t>
            </w:r>
            <w:r w:rsidRPr="00055C93">
              <w:rPr>
                <w:rFonts w:ascii="Arial" w:eastAsia="Times New Roman" w:hAnsi="Arial" w:cs="Arial"/>
                <w:sz w:val="20"/>
                <w:szCs w:val="20"/>
              </w:rPr>
              <w:t>of employment in the LEP area, compared with 32</w:t>
            </w:r>
            <w:r w:rsidR="009755C6">
              <w:rPr>
                <w:rFonts w:ascii="Arial" w:eastAsia="Times New Roman" w:hAnsi="Arial" w:cs="Arial"/>
                <w:sz w:val="20"/>
                <w:szCs w:val="20"/>
              </w:rPr>
              <w:t>%</w:t>
            </w:r>
            <w:r w:rsidRPr="00055C93">
              <w:rPr>
                <w:rFonts w:ascii="Arial" w:eastAsia="Times New Roman" w:hAnsi="Arial" w:cs="Arial"/>
                <w:sz w:val="20"/>
                <w:szCs w:val="20"/>
              </w:rPr>
              <w:t xml:space="preserve"> in the UK. </w:t>
            </w:r>
          </w:p>
          <w:p w:rsidR="00B97783" w:rsidRPr="00055C93" w:rsidRDefault="00B97783" w:rsidP="00611B1E">
            <w:pPr>
              <w:spacing w:after="43"/>
              <w:ind w:left="244" w:hanging="244"/>
              <w:rPr>
                <w:rFonts w:ascii="Arial" w:eastAsia="Times New Roman" w:hAnsi="Arial" w:cs="Arial"/>
                <w:sz w:val="20"/>
                <w:szCs w:val="20"/>
              </w:rPr>
            </w:pPr>
          </w:p>
          <w:p w:rsidR="00B97783" w:rsidRPr="00055C93" w:rsidRDefault="00B97783" w:rsidP="0011172E">
            <w:pPr>
              <w:pStyle w:val="ListParagraph"/>
              <w:numPr>
                <w:ilvl w:val="0"/>
                <w:numId w:val="14"/>
              </w:numPr>
              <w:spacing w:after="43"/>
              <w:ind w:left="244" w:hanging="244"/>
              <w:rPr>
                <w:rFonts w:ascii="Arial" w:eastAsia="Times New Roman" w:hAnsi="Arial" w:cs="Arial"/>
                <w:sz w:val="20"/>
                <w:szCs w:val="20"/>
              </w:rPr>
            </w:pPr>
            <w:r w:rsidRPr="00055C93">
              <w:rPr>
                <w:rFonts w:ascii="Arial" w:eastAsia="Times New Roman" w:hAnsi="Arial" w:cs="Arial"/>
                <w:sz w:val="20"/>
                <w:szCs w:val="20"/>
              </w:rPr>
              <w:t>In the LEP area, the occupations where (internal) skills gaps are most prominent are machine operatives and staff working in cari</w:t>
            </w:r>
            <w:r w:rsidR="000A68A9">
              <w:rPr>
                <w:rFonts w:ascii="Arial" w:eastAsia="Times New Roman" w:hAnsi="Arial" w:cs="Arial"/>
                <w:sz w:val="20"/>
                <w:szCs w:val="20"/>
              </w:rPr>
              <w:t xml:space="preserve">ng, leisure or other services. </w:t>
            </w:r>
            <w:r w:rsidRPr="00055C93">
              <w:rPr>
                <w:rFonts w:ascii="Arial" w:eastAsia="Times New Roman" w:hAnsi="Arial" w:cs="Arial"/>
                <w:sz w:val="20"/>
                <w:szCs w:val="20"/>
              </w:rPr>
              <w:t xml:space="preserve">External skill shortages are most common for associate professional roles and skilled trades. </w:t>
            </w:r>
          </w:p>
          <w:p w:rsidR="00B97783" w:rsidRPr="00055C93" w:rsidRDefault="00B97783" w:rsidP="00611B1E">
            <w:pPr>
              <w:spacing w:after="43"/>
              <w:ind w:left="244" w:hanging="244"/>
              <w:rPr>
                <w:rFonts w:ascii="Arial" w:eastAsia="Times New Roman" w:hAnsi="Arial" w:cs="Arial"/>
                <w:sz w:val="20"/>
                <w:szCs w:val="20"/>
              </w:rPr>
            </w:pPr>
          </w:p>
          <w:p w:rsidR="00B97783" w:rsidRPr="00055C93" w:rsidRDefault="00B97783" w:rsidP="0011172E">
            <w:pPr>
              <w:pStyle w:val="ListParagraph"/>
              <w:numPr>
                <w:ilvl w:val="0"/>
                <w:numId w:val="14"/>
              </w:numPr>
              <w:spacing w:after="43"/>
              <w:ind w:left="244" w:hanging="244"/>
              <w:rPr>
                <w:rFonts w:ascii="Arial" w:eastAsia="Times New Roman" w:hAnsi="Arial" w:cs="Arial"/>
                <w:sz w:val="20"/>
                <w:szCs w:val="20"/>
              </w:rPr>
            </w:pPr>
            <w:r w:rsidRPr="00055C93">
              <w:rPr>
                <w:rFonts w:ascii="Arial" w:eastAsia="Times New Roman" w:hAnsi="Arial" w:cs="Arial"/>
                <w:sz w:val="20"/>
                <w:szCs w:val="20"/>
              </w:rPr>
              <w:t>The College is delivering provision in both transformational and enabling LEP sectors as defined in the Black Country LEP strategy document “Made in the Black Country: Sold Around the World” and is actively seeking to bridge the skills gaps in the region.</w:t>
            </w:r>
          </w:p>
          <w:p w:rsidR="00B97783" w:rsidRPr="00055C93" w:rsidRDefault="00B97783" w:rsidP="00611B1E">
            <w:pPr>
              <w:spacing w:after="43"/>
              <w:ind w:left="244" w:hanging="244"/>
              <w:rPr>
                <w:rFonts w:ascii="Arial" w:eastAsia="Times New Roman" w:hAnsi="Arial" w:cs="Arial"/>
                <w:sz w:val="20"/>
                <w:szCs w:val="20"/>
              </w:rPr>
            </w:pPr>
          </w:p>
          <w:p w:rsidR="00B97783" w:rsidRPr="00055C93" w:rsidRDefault="00B97783" w:rsidP="0011172E">
            <w:pPr>
              <w:pStyle w:val="ListParagraph"/>
              <w:numPr>
                <w:ilvl w:val="0"/>
                <w:numId w:val="14"/>
              </w:numPr>
              <w:spacing w:after="43"/>
              <w:ind w:left="244" w:hanging="244"/>
              <w:rPr>
                <w:rFonts w:ascii="Arial" w:eastAsia="Times New Roman" w:hAnsi="Arial" w:cs="Arial"/>
                <w:sz w:val="20"/>
                <w:szCs w:val="20"/>
              </w:rPr>
            </w:pPr>
            <w:r w:rsidRPr="00055C93">
              <w:rPr>
                <w:rFonts w:ascii="Arial" w:eastAsia="Times New Roman" w:hAnsi="Arial" w:cs="Arial"/>
                <w:sz w:val="20"/>
                <w:szCs w:val="20"/>
              </w:rPr>
              <w:t>LMI data obtained from RCU also indicate</w:t>
            </w:r>
            <w:r w:rsidR="000A68A9">
              <w:rPr>
                <w:rFonts w:ascii="Arial" w:eastAsia="Times New Roman" w:hAnsi="Arial" w:cs="Arial"/>
                <w:sz w:val="20"/>
                <w:szCs w:val="20"/>
              </w:rPr>
              <w:t>s</w:t>
            </w:r>
            <w:r w:rsidRPr="00055C93">
              <w:rPr>
                <w:rFonts w:ascii="Arial" w:eastAsia="Times New Roman" w:hAnsi="Arial" w:cs="Arial"/>
                <w:sz w:val="20"/>
                <w:szCs w:val="20"/>
              </w:rPr>
              <w:t xml:space="preserve"> that the highest proportion of employment in the Black Country is in occupations liked to the Health and Social Care, Retail, Service industries sectors.</w:t>
            </w:r>
          </w:p>
          <w:p w:rsidR="00B97783" w:rsidRPr="00055C93" w:rsidRDefault="00B97783" w:rsidP="000A68A9">
            <w:pPr>
              <w:pStyle w:val="ListParagraph"/>
              <w:spacing w:after="43"/>
              <w:ind w:left="244"/>
              <w:rPr>
                <w:rFonts w:ascii="Arial" w:eastAsia="Times New Roman" w:hAnsi="Arial" w:cs="Arial"/>
                <w:sz w:val="20"/>
                <w:szCs w:val="20"/>
              </w:rPr>
            </w:pPr>
          </w:p>
          <w:p w:rsidR="00B55ECB" w:rsidRDefault="00B97783" w:rsidP="000A68A9">
            <w:pPr>
              <w:pStyle w:val="ListParagraph"/>
              <w:numPr>
                <w:ilvl w:val="0"/>
                <w:numId w:val="14"/>
              </w:numPr>
              <w:spacing w:after="43"/>
              <w:ind w:left="244" w:hanging="244"/>
              <w:rPr>
                <w:rFonts w:ascii="Arial" w:eastAsia="Times New Roman" w:hAnsi="Arial" w:cs="Arial"/>
                <w:sz w:val="20"/>
                <w:szCs w:val="20"/>
              </w:rPr>
            </w:pPr>
            <w:r w:rsidRPr="00055C93">
              <w:rPr>
                <w:rFonts w:ascii="Arial" w:eastAsia="Times New Roman" w:hAnsi="Arial" w:cs="Arial"/>
                <w:sz w:val="20"/>
                <w:szCs w:val="20"/>
              </w:rPr>
              <w:t>In terms of sc</w:t>
            </w:r>
            <w:r w:rsidR="00175722" w:rsidRPr="00055C93">
              <w:rPr>
                <w:rFonts w:ascii="Arial" w:eastAsia="Times New Roman" w:hAnsi="Arial" w:cs="Arial"/>
                <w:sz w:val="20"/>
                <w:szCs w:val="20"/>
              </w:rPr>
              <w:t>hool leaver projections in the C</w:t>
            </w:r>
            <w:r w:rsidRPr="00055C93">
              <w:rPr>
                <w:rFonts w:ascii="Arial" w:eastAsia="Times New Roman" w:hAnsi="Arial" w:cs="Arial"/>
                <w:sz w:val="20"/>
                <w:szCs w:val="20"/>
              </w:rPr>
              <w:t xml:space="preserve">ollege’s core recruitment </w:t>
            </w:r>
            <w:proofErr w:type="gramStart"/>
            <w:r w:rsidRPr="00055C93">
              <w:rPr>
                <w:rFonts w:ascii="Arial" w:eastAsia="Times New Roman" w:hAnsi="Arial" w:cs="Arial"/>
                <w:sz w:val="20"/>
                <w:szCs w:val="20"/>
              </w:rPr>
              <w:t>area,</w:t>
            </w:r>
            <w:proofErr w:type="gramEnd"/>
            <w:r w:rsidRPr="00055C93">
              <w:rPr>
                <w:rFonts w:ascii="Arial" w:eastAsia="Times New Roman" w:hAnsi="Arial" w:cs="Arial"/>
                <w:sz w:val="20"/>
                <w:szCs w:val="20"/>
              </w:rPr>
              <w:t xml:space="preserve"> these are set to increase for the next three years. (RCU projections)</w:t>
            </w:r>
          </w:p>
          <w:p w:rsidR="000A68A9" w:rsidRPr="00055C93" w:rsidRDefault="000A68A9" w:rsidP="000A68A9">
            <w:pPr>
              <w:pStyle w:val="ListParagraph"/>
              <w:spacing w:after="43"/>
              <w:ind w:left="244"/>
              <w:rPr>
                <w:rFonts w:ascii="Arial" w:eastAsia="Times New Roman" w:hAnsi="Arial" w:cs="Arial"/>
                <w:sz w:val="20"/>
                <w:szCs w:val="20"/>
              </w:rPr>
            </w:pPr>
          </w:p>
          <w:p w:rsidR="00B55ECB" w:rsidRDefault="00B55ECB" w:rsidP="000A68A9">
            <w:pPr>
              <w:pStyle w:val="ListParagraph"/>
              <w:numPr>
                <w:ilvl w:val="0"/>
                <w:numId w:val="14"/>
              </w:numPr>
              <w:spacing w:after="43"/>
              <w:ind w:left="244" w:hanging="244"/>
              <w:rPr>
                <w:rFonts w:ascii="Arial" w:eastAsia="Times New Roman" w:hAnsi="Arial" w:cs="Arial"/>
                <w:sz w:val="20"/>
                <w:szCs w:val="20"/>
              </w:rPr>
            </w:pPr>
            <w:r w:rsidRPr="000A68A9">
              <w:rPr>
                <w:rFonts w:ascii="Arial" w:eastAsia="Times New Roman" w:hAnsi="Arial" w:cs="Arial"/>
                <w:sz w:val="20"/>
                <w:szCs w:val="20"/>
              </w:rPr>
              <w:t xml:space="preserve">The College utilises Vector to provide it with </w:t>
            </w:r>
            <w:r w:rsidR="000A68A9">
              <w:rPr>
                <w:rFonts w:ascii="Arial" w:eastAsia="Times New Roman" w:hAnsi="Arial" w:cs="Arial"/>
                <w:sz w:val="20"/>
                <w:szCs w:val="20"/>
              </w:rPr>
              <w:t>insight in</w:t>
            </w:r>
            <w:r w:rsidRPr="000A68A9">
              <w:rPr>
                <w:rFonts w:ascii="Arial" w:eastAsia="Times New Roman" w:hAnsi="Arial" w:cs="Arial"/>
                <w:sz w:val="20"/>
                <w:szCs w:val="20"/>
              </w:rPr>
              <w:t xml:space="preserve">to the student market, showing the College’s penetration and market share in key Priority Areas. </w:t>
            </w:r>
          </w:p>
          <w:p w:rsidR="000A68A9" w:rsidRPr="000A68A9" w:rsidRDefault="000A68A9" w:rsidP="000A68A9">
            <w:pPr>
              <w:pStyle w:val="ListParagraph"/>
              <w:spacing w:after="43"/>
              <w:ind w:left="244"/>
              <w:rPr>
                <w:rFonts w:ascii="Arial" w:eastAsia="Times New Roman" w:hAnsi="Arial" w:cs="Arial"/>
                <w:sz w:val="20"/>
                <w:szCs w:val="20"/>
              </w:rPr>
            </w:pPr>
          </w:p>
          <w:p w:rsidR="00611B1E" w:rsidRPr="000A68A9" w:rsidRDefault="00611B1E" w:rsidP="000A68A9">
            <w:pPr>
              <w:pStyle w:val="ListParagraph"/>
              <w:numPr>
                <w:ilvl w:val="0"/>
                <w:numId w:val="14"/>
              </w:numPr>
              <w:spacing w:after="43"/>
              <w:ind w:left="244" w:hanging="244"/>
              <w:rPr>
                <w:rFonts w:ascii="Arial" w:eastAsia="Times New Roman" w:hAnsi="Arial" w:cs="Arial"/>
                <w:sz w:val="20"/>
                <w:szCs w:val="20"/>
              </w:rPr>
            </w:pPr>
            <w:r w:rsidRPr="000A68A9">
              <w:rPr>
                <w:rFonts w:ascii="Arial" w:eastAsia="Times New Roman" w:hAnsi="Arial" w:cs="Arial"/>
                <w:sz w:val="20"/>
                <w:szCs w:val="20"/>
              </w:rPr>
              <w:t>The College offers provision in all subject sector areas with highest numbers of students in the areas of Preparation for Life and Work; Health, Public Services and Social Care; ICT; Business Administration</w:t>
            </w:r>
            <w:r w:rsidRPr="00055C93">
              <w:rPr>
                <w:sz w:val="20"/>
                <w:szCs w:val="20"/>
              </w:rPr>
              <w:t xml:space="preserve"> </w:t>
            </w:r>
            <w:r w:rsidRPr="000A68A9">
              <w:rPr>
                <w:rFonts w:ascii="Arial" w:eastAsia="Times New Roman" w:hAnsi="Arial" w:cs="Arial"/>
                <w:sz w:val="20"/>
                <w:szCs w:val="20"/>
              </w:rPr>
              <w:t>and Law; Engineering and Sport.</w:t>
            </w:r>
          </w:p>
          <w:p w:rsidR="000A68A9" w:rsidRPr="000A68A9" w:rsidRDefault="000A68A9" w:rsidP="000A68A9">
            <w:pPr>
              <w:spacing w:after="43"/>
              <w:rPr>
                <w:sz w:val="20"/>
                <w:szCs w:val="20"/>
              </w:rPr>
            </w:pPr>
          </w:p>
          <w:p w:rsidR="00611B1E" w:rsidRPr="00055C93" w:rsidRDefault="00611B1E" w:rsidP="00C4029D">
            <w:pPr>
              <w:pStyle w:val="numberedparagraph"/>
              <w:numPr>
                <w:ilvl w:val="0"/>
                <w:numId w:val="0"/>
              </w:numPr>
              <w:ind w:left="457"/>
              <w:rPr>
                <w:sz w:val="20"/>
                <w:szCs w:val="20"/>
              </w:rPr>
            </w:pPr>
            <w:r w:rsidRPr="00055C93">
              <w:rPr>
                <w:noProof/>
                <w:sz w:val="20"/>
                <w:szCs w:val="20"/>
                <w:lang w:eastAsia="en-GB"/>
              </w:rPr>
              <w:drawing>
                <wp:inline distT="0" distB="0" distL="0" distR="0" wp14:anchorId="5795360E" wp14:editId="12478E88">
                  <wp:extent cx="4298646" cy="284800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8646" cy="2848003"/>
                          </a:xfrm>
                          <a:prstGeom prst="rect">
                            <a:avLst/>
                          </a:prstGeom>
                          <a:noFill/>
                        </pic:spPr>
                      </pic:pic>
                    </a:graphicData>
                  </a:graphic>
                </wp:inline>
              </w:drawing>
            </w:r>
          </w:p>
          <w:p w:rsidR="00611B1E" w:rsidRPr="00055C93" w:rsidRDefault="00611B1E" w:rsidP="00611B1E">
            <w:pPr>
              <w:pStyle w:val="ListParagraph"/>
              <w:rPr>
                <w:rFonts w:ascii="Arial" w:eastAsia="Times New Roman" w:hAnsi="Arial" w:cs="Arial"/>
                <w:sz w:val="20"/>
                <w:szCs w:val="20"/>
                <w:lang w:val="en" w:eastAsia="en-GB"/>
              </w:rPr>
            </w:pPr>
          </w:p>
          <w:p w:rsidR="00F95F13" w:rsidRPr="00055C93" w:rsidRDefault="00F95F13" w:rsidP="0011172E">
            <w:pPr>
              <w:pStyle w:val="ListParagraph"/>
              <w:numPr>
                <w:ilvl w:val="0"/>
                <w:numId w:val="14"/>
              </w:numPr>
              <w:ind w:left="244" w:hanging="244"/>
              <w:rPr>
                <w:rFonts w:ascii="Arial" w:eastAsia="Times New Roman" w:hAnsi="Arial" w:cs="Arial"/>
                <w:sz w:val="20"/>
                <w:szCs w:val="20"/>
                <w:lang w:val="en" w:eastAsia="en-GB"/>
              </w:rPr>
            </w:pPr>
            <w:r w:rsidRPr="00055C93">
              <w:rPr>
                <w:rFonts w:ascii="Arial" w:eastAsia="Times New Roman" w:hAnsi="Arial" w:cs="Arial"/>
                <w:sz w:val="20"/>
                <w:szCs w:val="20"/>
                <w:lang w:val="en" w:eastAsia="en-GB"/>
              </w:rPr>
              <w:t xml:space="preserve">The Chart above indicates year-on-year growth for young people, most notably in </w:t>
            </w:r>
            <w:r w:rsidRPr="00913050">
              <w:rPr>
                <w:rFonts w:ascii="Arial" w:eastAsia="Times New Roman" w:hAnsi="Arial" w:cs="Arial"/>
                <w:b/>
                <w:i/>
                <w:sz w:val="20"/>
                <w:szCs w:val="20"/>
                <w:lang w:val="en" w:eastAsia="en-GB"/>
              </w:rPr>
              <w:t>Health and Care</w:t>
            </w:r>
            <w:r w:rsidRPr="00055C93">
              <w:rPr>
                <w:rFonts w:ascii="Arial" w:eastAsia="Times New Roman" w:hAnsi="Arial" w:cs="Arial"/>
                <w:sz w:val="20"/>
                <w:szCs w:val="20"/>
                <w:lang w:val="en" w:eastAsia="en-GB"/>
              </w:rPr>
              <w:t xml:space="preserve"> - a key area of specialism for the College.</w:t>
            </w:r>
          </w:p>
          <w:p w:rsidR="00F95F13" w:rsidRPr="00055C93" w:rsidRDefault="00F95F13" w:rsidP="00611B1E">
            <w:pPr>
              <w:pStyle w:val="NoSpacing"/>
              <w:ind w:left="244" w:hanging="244"/>
              <w:rPr>
                <w:rFonts w:cs="Arial"/>
                <w:sz w:val="20"/>
                <w:szCs w:val="20"/>
              </w:rPr>
            </w:pPr>
          </w:p>
          <w:p w:rsidR="00F95F13" w:rsidRPr="00055C93" w:rsidRDefault="00F95F13" w:rsidP="0011172E">
            <w:pPr>
              <w:pStyle w:val="NoSpacing"/>
              <w:numPr>
                <w:ilvl w:val="0"/>
                <w:numId w:val="14"/>
              </w:numPr>
              <w:ind w:left="244" w:hanging="244"/>
              <w:rPr>
                <w:rFonts w:cs="Arial"/>
                <w:sz w:val="20"/>
                <w:szCs w:val="20"/>
              </w:rPr>
            </w:pPr>
            <w:r w:rsidRPr="00055C93">
              <w:rPr>
                <w:rFonts w:cs="Arial"/>
                <w:sz w:val="20"/>
                <w:szCs w:val="20"/>
              </w:rPr>
              <w:t xml:space="preserve">In order to respond better to employer need and student demand, the College has re-organised its operations, replacing Departments with Skills and Careers Academies, each of which has one or more Advisory Boards.  </w:t>
            </w:r>
          </w:p>
          <w:p w:rsidR="00F95F13" w:rsidRPr="00055C93" w:rsidRDefault="00F95F13" w:rsidP="00611B1E">
            <w:pPr>
              <w:pStyle w:val="NoSpacing"/>
              <w:ind w:left="244" w:hanging="244"/>
              <w:rPr>
                <w:rFonts w:cs="Arial"/>
                <w:sz w:val="20"/>
                <w:szCs w:val="20"/>
              </w:rPr>
            </w:pPr>
          </w:p>
          <w:p w:rsidR="00F95F13" w:rsidRPr="0075750E" w:rsidRDefault="00F95F13" w:rsidP="0075750E">
            <w:pPr>
              <w:pStyle w:val="NoSpacing"/>
              <w:numPr>
                <w:ilvl w:val="0"/>
                <w:numId w:val="14"/>
              </w:numPr>
              <w:ind w:left="244" w:hanging="244"/>
              <w:rPr>
                <w:rFonts w:cs="Arial"/>
                <w:sz w:val="20"/>
                <w:szCs w:val="20"/>
              </w:rPr>
            </w:pPr>
            <w:r w:rsidRPr="00055C93">
              <w:rPr>
                <w:rFonts w:cs="Arial"/>
                <w:sz w:val="20"/>
                <w:szCs w:val="20"/>
              </w:rPr>
              <w:t>The new Academies align the College’s curriculum more closely with employer needs with employers encouraged to be actively involved in the operation of the College.  The new Academies are also designed to assist students following academic pathways in determining appropriate career paths when they progress to higher education.</w:t>
            </w:r>
          </w:p>
          <w:p w:rsidR="008437DF" w:rsidRPr="00055C93" w:rsidRDefault="008437DF" w:rsidP="00611B1E">
            <w:pPr>
              <w:ind w:left="244" w:hanging="244"/>
              <w:rPr>
                <w:rFonts w:ascii="Arial" w:hAnsi="Arial" w:cs="Arial"/>
                <w:sz w:val="20"/>
                <w:szCs w:val="20"/>
              </w:rPr>
            </w:pPr>
          </w:p>
          <w:p w:rsidR="00F95F13" w:rsidRPr="00055C93" w:rsidRDefault="00F95F13" w:rsidP="0011172E">
            <w:pPr>
              <w:pStyle w:val="ListParagraph"/>
              <w:numPr>
                <w:ilvl w:val="0"/>
                <w:numId w:val="14"/>
              </w:numPr>
              <w:ind w:left="244" w:hanging="244"/>
              <w:rPr>
                <w:rFonts w:ascii="Arial" w:hAnsi="Arial" w:cs="Arial"/>
                <w:sz w:val="20"/>
                <w:szCs w:val="20"/>
              </w:rPr>
            </w:pPr>
            <w:r w:rsidRPr="00055C93">
              <w:rPr>
                <w:rFonts w:ascii="Arial" w:hAnsi="Arial" w:cs="Arial"/>
                <w:sz w:val="20"/>
                <w:szCs w:val="20"/>
              </w:rPr>
              <w:lastRenderedPageBreak/>
              <w:t xml:space="preserve">The College sees a </w:t>
            </w:r>
            <w:r w:rsidRPr="00913050">
              <w:rPr>
                <w:rFonts w:ascii="Arial" w:hAnsi="Arial" w:cs="Arial"/>
                <w:b/>
                <w:i/>
                <w:sz w:val="20"/>
                <w:szCs w:val="20"/>
              </w:rPr>
              <w:t>general FE offer pre Level 3</w:t>
            </w:r>
            <w:r w:rsidRPr="00055C93">
              <w:rPr>
                <w:rFonts w:ascii="Arial" w:hAnsi="Arial" w:cs="Arial"/>
                <w:sz w:val="20"/>
                <w:szCs w:val="20"/>
              </w:rPr>
              <w:t xml:space="preserve"> as critical to the area</w:t>
            </w:r>
            <w:r w:rsidR="000A68A9">
              <w:rPr>
                <w:rFonts w:ascii="Arial" w:hAnsi="Arial" w:cs="Arial"/>
                <w:sz w:val="20"/>
                <w:szCs w:val="20"/>
              </w:rPr>
              <w:t>’</w:t>
            </w:r>
            <w:r w:rsidRPr="00055C93">
              <w:rPr>
                <w:rFonts w:ascii="Arial" w:hAnsi="Arial" w:cs="Arial"/>
                <w:sz w:val="20"/>
                <w:szCs w:val="20"/>
              </w:rPr>
              <w:t xml:space="preserve">s success and curriculum planning with other institutions is important for a broad-based offer to be sustainable but with an increasing focus on specialist routes (both </w:t>
            </w:r>
            <w:r w:rsidR="000A68A9">
              <w:rPr>
                <w:rFonts w:ascii="Arial" w:hAnsi="Arial" w:cs="Arial"/>
                <w:sz w:val="20"/>
                <w:szCs w:val="20"/>
              </w:rPr>
              <w:t xml:space="preserve">within </w:t>
            </w:r>
            <w:r w:rsidRPr="00055C93">
              <w:rPr>
                <w:rFonts w:ascii="Arial" w:hAnsi="Arial" w:cs="Arial"/>
                <w:sz w:val="20"/>
                <w:szCs w:val="20"/>
              </w:rPr>
              <w:t xml:space="preserve">classroom and </w:t>
            </w:r>
            <w:r w:rsidR="000A68A9">
              <w:rPr>
                <w:rFonts w:ascii="Arial" w:hAnsi="Arial" w:cs="Arial"/>
                <w:sz w:val="20"/>
                <w:szCs w:val="20"/>
              </w:rPr>
              <w:t>with</w:t>
            </w:r>
            <w:r w:rsidRPr="00055C93">
              <w:rPr>
                <w:rFonts w:ascii="Arial" w:hAnsi="Arial" w:cs="Arial"/>
                <w:sz w:val="20"/>
                <w:szCs w:val="20"/>
              </w:rPr>
              <w:t xml:space="preserve"> employers) from Level 3 onwards</w:t>
            </w:r>
            <w:r w:rsidR="000A68A9">
              <w:rPr>
                <w:rFonts w:ascii="Arial" w:hAnsi="Arial" w:cs="Arial"/>
                <w:sz w:val="20"/>
                <w:szCs w:val="20"/>
              </w:rPr>
              <w:t>.</w:t>
            </w:r>
          </w:p>
          <w:p w:rsidR="0075750E" w:rsidRPr="00433C78" w:rsidRDefault="0075750E" w:rsidP="00433C78">
            <w:pPr>
              <w:rPr>
                <w:rFonts w:ascii="Arial" w:hAnsi="Arial" w:cs="Arial"/>
                <w:sz w:val="20"/>
                <w:szCs w:val="20"/>
              </w:rPr>
            </w:pPr>
          </w:p>
          <w:p w:rsidR="00066734" w:rsidRPr="00055C93" w:rsidRDefault="00066734" w:rsidP="0011172E">
            <w:pPr>
              <w:pStyle w:val="ListParagraph"/>
              <w:numPr>
                <w:ilvl w:val="0"/>
                <w:numId w:val="14"/>
              </w:numPr>
              <w:ind w:left="244" w:hanging="244"/>
              <w:rPr>
                <w:rFonts w:ascii="Arial" w:hAnsi="Arial" w:cs="Arial"/>
                <w:sz w:val="20"/>
                <w:szCs w:val="20"/>
              </w:rPr>
            </w:pPr>
            <w:r w:rsidRPr="00055C93">
              <w:rPr>
                <w:rFonts w:ascii="Arial" w:hAnsi="Arial" w:cs="Arial"/>
                <w:sz w:val="20"/>
                <w:szCs w:val="20"/>
              </w:rPr>
              <w:t>The College has excellent internal progression rates</w:t>
            </w:r>
            <w:r w:rsidR="00166E89">
              <w:rPr>
                <w:rFonts w:ascii="Arial" w:hAnsi="Arial" w:cs="Arial"/>
                <w:sz w:val="20"/>
                <w:szCs w:val="20"/>
              </w:rPr>
              <w:t>.  T</w:t>
            </w:r>
            <w:r w:rsidRPr="00055C93">
              <w:rPr>
                <w:rFonts w:ascii="Arial" w:hAnsi="Arial" w:cs="Arial"/>
                <w:sz w:val="20"/>
                <w:szCs w:val="20"/>
              </w:rPr>
              <w:t>his has been achieved through a curriculum that offers</w:t>
            </w:r>
            <w:r w:rsidR="00611B1E" w:rsidRPr="00055C93">
              <w:rPr>
                <w:rFonts w:ascii="Arial" w:hAnsi="Arial" w:cs="Arial"/>
                <w:sz w:val="20"/>
                <w:szCs w:val="20"/>
              </w:rPr>
              <w:t xml:space="preserve"> seamless progression through </w:t>
            </w:r>
            <w:r w:rsidRPr="00055C93">
              <w:rPr>
                <w:rFonts w:ascii="Arial" w:hAnsi="Arial" w:cs="Arial"/>
                <w:sz w:val="20"/>
                <w:szCs w:val="20"/>
              </w:rPr>
              <w:t>qualific</w:t>
            </w:r>
            <w:r w:rsidR="00611B1E" w:rsidRPr="00055C93">
              <w:rPr>
                <w:rFonts w:ascii="Arial" w:hAnsi="Arial" w:cs="Arial"/>
                <w:sz w:val="20"/>
                <w:szCs w:val="20"/>
              </w:rPr>
              <w:t xml:space="preserve">ation levels from Level 1 to </w:t>
            </w:r>
            <w:proofErr w:type="gramStart"/>
            <w:r w:rsidR="00611B1E" w:rsidRPr="00055C93">
              <w:rPr>
                <w:rFonts w:ascii="Arial" w:hAnsi="Arial" w:cs="Arial"/>
                <w:sz w:val="20"/>
                <w:szCs w:val="20"/>
              </w:rPr>
              <w:t>HE</w:t>
            </w:r>
            <w:proofErr w:type="gramEnd"/>
            <w:r w:rsidR="00611B1E" w:rsidRPr="00055C93">
              <w:rPr>
                <w:rFonts w:ascii="Arial" w:hAnsi="Arial" w:cs="Arial"/>
                <w:sz w:val="20"/>
                <w:szCs w:val="20"/>
              </w:rPr>
              <w:t>.</w:t>
            </w:r>
          </w:p>
          <w:p w:rsidR="00F95F13" w:rsidRPr="00055C93" w:rsidRDefault="00F95F13" w:rsidP="00F95F13">
            <w:pPr>
              <w:rPr>
                <w:rFonts w:ascii="Arial" w:eastAsia="Times New Roman" w:hAnsi="Arial" w:cs="Arial"/>
                <w:sz w:val="20"/>
                <w:szCs w:val="20"/>
                <w:lang w:val="en" w:eastAsia="en-GB"/>
              </w:rPr>
            </w:pPr>
          </w:p>
          <w:p w:rsidR="00A47948" w:rsidRPr="00055C93" w:rsidRDefault="00A47948" w:rsidP="0011172E">
            <w:pPr>
              <w:pStyle w:val="NoSpacing"/>
              <w:numPr>
                <w:ilvl w:val="0"/>
                <w:numId w:val="14"/>
              </w:numPr>
              <w:ind w:left="244" w:hanging="244"/>
              <w:rPr>
                <w:rFonts w:cs="Arial"/>
                <w:b/>
                <w:sz w:val="20"/>
                <w:szCs w:val="20"/>
                <w:u w:val="single"/>
              </w:rPr>
            </w:pPr>
            <w:r w:rsidRPr="00913050">
              <w:rPr>
                <w:rFonts w:cs="Arial"/>
                <w:b/>
                <w:i/>
                <w:sz w:val="20"/>
                <w:szCs w:val="20"/>
              </w:rPr>
              <w:t>English and Mathematics</w:t>
            </w:r>
            <w:r w:rsidR="00411C7A" w:rsidRPr="00055C93">
              <w:rPr>
                <w:rFonts w:cs="Arial"/>
                <w:b/>
                <w:sz w:val="20"/>
                <w:szCs w:val="20"/>
              </w:rPr>
              <w:t xml:space="preserve"> - </w:t>
            </w:r>
            <w:r w:rsidRPr="00055C93">
              <w:rPr>
                <w:rFonts w:cs="Arial"/>
                <w:sz w:val="20"/>
                <w:szCs w:val="20"/>
              </w:rPr>
              <w:t>Many of the students entering the College have low attainment at GCSE.  The College has therefore seen a massive i</w:t>
            </w:r>
            <w:r w:rsidR="000A68A9">
              <w:rPr>
                <w:rFonts w:cs="Arial"/>
                <w:sz w:val="20"/>
                <w:szCs w:val="20"/>
              </w:rPr>
              <w:t>ncrease in the numbers studying</w:t>
            </w:r>
            <w:r w:rsidR="00166E89">
              <w:rPr>
                <w:rFonts w:cs="Arial"/>
                <w:sz w:val="20"/>
                <w:szCs w:val="20"/>
              </w:rPr>
              <w:t xml:space="preserve"> either Functional S</w:t>
            </w:r>
            <w:r w:rsidRPr="00055C93">
              <w:rPr>
                <w:rFonts w:cs="Arial"/>
                <w:sz w:val="20"/>
                <w:szCs w:val="20"/>
              </w:rPr>
              <w:t>kills or GCSE.  The number of starts in English functional skills has doubled in the past two years from roughly 500 students to over 1,000 with a similar increase in Maths from 800 to 1,700.  The situation is even more marked</w:t>
            </w:r>
            <w:r w:rsidR="00166E89">
              <w:rPr>
                <w:rFonts w:cs="Arial"/>
                <w:sz w:val="20"/>
                <w:szCs w:val="20"/>
              </w:rPr>
              <w:t>,</w:t>
            </w:r>
            <w:r w:rsidRPr="00055C93">
              <w:rPr>
                <w:rFonts w:cs="Arial"/>
                <w:sz w:val="20"/>
                <w:szCs w:val="20"/>
              </w:rPr>
              <w:t xml:space="preserve"> with a trebling of starts</w:t>
            </w:r>
            <w:r w:rsidR="000A68A9">
              <w:rPr>
                <w:rFonts w:cs="Arial"/>
                <w:sz w:val="20"/>
                <w:szCs w:val="20"/>
              </w:rPr>
              <w:t xml:space="preserve"> in</w:t>
            </w:r>
            <w:r w:rsidRPr="00055C93">
              <w:rPr>
                <w:rFonts w:cs="Arial"/>
                <w:sz w:val="20"/>
                <w:szCs w:val="20"/>
              </w:rPr>
              <w:t xml:space="preserve"> GCSE;  with English starts increasing from just over 200 to 700 and Maths increasing from a little over 100 to 500.  This is from 2012 to last year. </w:t>
            </w:r>
            <w:r w:rsidR="00175722" w:rsidRPr="00055C93">
              <w:rPr>
                <w:rFonts w:cs="Arial"/>
                <w:sz w:val="20"/>
                <w:szCs w:val="20"/>
              </w:rPr>
              <w:t xml:space="preserve">The College has invested heavily </w:t>
            </w:r>
            <w:r w:rsidR="00166E89">
              <w:rPr>
                <w:rFonts w:cs="Arial"/>
                <w:sz w:val="20"/>
                <w:szCs w:val="20"/>
              </w:rPr>
              <w:t xml:space="preserve">in </w:t>
            </w:r>
            <w:r w:rsidR="00175722" w:rsidRPr="00055C93">
              <w:rPr>
                <w:rFonts w:cs="Arial"/>
                <w:sz w:val="20"/>
                <w:szCs w:val="20"/>
              </w:rPr>
              <w:t>supporting the delivery of English and maths, recruiting a number of specialists to deliver GCSE and increasing the management capacity in this area, in addition to the development of a bespoke area for the teaching of English and maths.</w:t>
            </w:r>
            <w:r w:rsidRPr="00055C93">
              <w:rPr>
                <w:rFonts w:cs="Arial"/>
                <w:sz w:val="20"/>
                <w:szCs w:val="20"/>
              </w:rPr>
              <w:t xml:space="preserve"> </w:t>
            </w:r>
          </w:p>
          <w:p w:rsidR="00A47948" w:rsidRPr="00055C93" w:rsidRDefault="00A47948" w:rsidP="00611B1E">
            <w:pPr>
              <w:pStyle w:val="Default"/>
              <w:spacing w:after="43"/>
              <w:ind w:left="244" w:hanging="244"/>
              <w:rPr>
                <w:rFonts w:ascii="Arial" w:hAnsi="Arial" w:cs="Arial"/>
                <w:sz w:val="20"/>
                <w:szCs w:val="20"/>
              </w:rPr>
            </w:pPr>
          </w:p>
          <w:p w:rsidR="00766376" w:rsidRPr="00B0134C" w:rsidRDefault="00A47948" w:rsidP="00A47948">
            <w:pPr>
              <w:pStyle w:val="Default"/>
              <w:numPr>
                <w:ilvl w:val="0"/>
                <w:numId w:val="14"/>
              </w:numPr>
              <w:spacing w:after="43"/>
              <w:ind w:left="244" w:hanging="244"/>
              <w:rPr>
                <w:rFonts w:ascii="Arial" w:hAnsi="Arial" w:cs="Arial"/>
                <w:b/>
                <w:color w:val="auto"/>
                <w:sz w:val="20"/>
                <w:szCs w:val="20"/>
              </w:rPr>
            </w:pPr>
            <w:r w:rsidRPr="00B93DD3">
              <w:rPr>
                <w:rFonts w:ascii="Arial" w:hAnsi="Arial" w:cs="Arial"/>
                <w:b/>
                <w:sz w:val="20"/>
                <w:szCs w:val="20"/>
              </w:rPr>
              <w:t>Ofsted 2014 judged ‘</w:t>
            </w:r>
            <w:r w:rsidRPr="00B93DD3">
              <w:rPr>
                <w:rFonts w:ascii="Arial" w:hAnsi="Arial" w:cs="Arial"/>
                <w:b/>
                <w:i/>
                <w:color w:val="auto"/>
                <w:sz w:val="20"/>
                <w:szCs w:val="20"/>
              </w:rPr>
              <w:t xml:space="preserve">Leaders and managers put students first in the priorities and management of the College, and understand the challenging social and economic environment in which their students live. They promote successfully a vision and strategies to improve the prosperity and wellbeing of the College’s local </w:t>
            </w:r>
            <w:proofErr w:type="gramStart"/>
            <w:r w:rsidRPr="00B93DD3">
              <w:rPr>
                <w:rFonts w:ascii="Arial" w:hAnsi="Arial" w:cs="Arial"/>
                <w:b/>
                <w:i/>
                <w:color w:val="auto"/>
                <w:sz w:val="20"/>
                <w:szCs w:val="20"/>
              </w:rPr>
              <w:t>communities,</w:t>
            </w:r>
            <w:proofErr w:type="gramEnd"/>
            <w:r w:rsidRPr="00B93DD3">
              <w:rPr>
                <w:rFonts w:ascii="Arial" w:hAnsi="Arial" w:cs="Arial"/>
                <w:b/>
                <w:i/>
                <w:color w:val="auto"/>
                <w:sz w:val="20"/>
                <w:szCs w:val="20"/>
              </w:rPr>
              <w:t xml:space="preserve"> including employers…</w:t>
            </w:r>
            <w:r w:rsidRPr="00B93DD3">
              <w:rPr>
                <w:rFonts w:ascii="Arial" w:hAnsi="Arial" w:cs="Arial"/>
                <w:b/>
                <w:i/>
                <w:sz w:val="20"/>
                <w:szCs w:val="20"/>
              </w:rPr>
              <w:t>…</w:t>
            </w:r>
            <w:r w:rsidRPr="00B93DD3">
              <w:rPr>
                <w:rFonts w:ascii="Arial" w:hAnsi="Arial" w:cs="Arial"/>
                <w:b/>
                <w:i/>
                <w:color w:val="auto"/>
                <w:sz w:val="20"/>
                <w:szCs w:val="20"/>
              </w:rPr>
              <w:t>Apprenticeship provision meets much needed demands from employers. The College is now very much a regional Centre of Excellence for Dental Nursing and has longstanding Customer Care provision for a large national car breakdown company (the AA)’</w:t>
            </w:r>
            <w:r w:rsidRPr="00B93DD3">
              <w:rPr>
                <w:rFonts w:ascii="Arial" w:hAnsi="Arial" w:cs="Arial"/>
                <w:b/>
                <w:color w:val="auto"/>
                <w:sz w:val="20"/>
                <w:szCs w:val="20"/>
              </w:rPr>
              <w:t xml:space="preserve">. </w:t>
            </w:r>
          </w:p>
          <w:p w:rsidR="00766376" w:rsidRPr="00055C93" w:rsidRDefault="00766376" w:rsidP="00A47948">
            <w:pPr>
              <w:pStyle w:val="Default"/>
              <w:spacing w:after="43"/>
              <w:rPr>
                <w:rFonts w:ascii="Arial" w:hAnsi="Arial" w:cs="Arial"/>
                <w:color w:val="auto"/>
                <w:sz w:val="20"/>
                <w:szCs w:val="20"/>
              </w:rPr>
            </w:pPr>
          </w:p>
        </w:tc>
        <w:tc>
          <w:tcPr>
            <w:tcW w:w="88" w:type="pct"/>
            <w:gridSpan w:val="2"/>
            <w:tcBorders>
              <w:top w:val="double" w:sz="4" w:space="0" w:color="auto"/>
              <w:left w:val="double" w:sz="4" w:space="0" w:color="auto"/>
              <w:bottom w:val="double" w:sz="4" w:space="0" w:color="auto"/>
              <w:right w:val="double" w:sz="4" w:space="0" w:color="auto"/>
            </w:tcBorders>
          </w:tcPr>
          <w:p w:rsidR="006F4A55" w:rsidRPr="00055C93" w:rsidRDefault="006F4A55">
            <w:pPr>
              <w:rPr>
                <w:rFonts w:ascii="Arial" w:hAnsi="Arial" w:cs="Arial"/>
                <w:sz w:val="20"/>
                <w:szCs w:val="20"/>
              </w:rPr>
            </w:pPr>
          </w:p>
        </w:tc>
        <w:tc>
          <w:tcPr>
            <w:tcW w:w="686" w:type="pct"/>
            <w:gridSpan w:val="2"/>
            <w:tcBorders>
              <w:top w:val="double" w:sz="4" w:space="0" w:color="auto"/>
              <w:left w:val="double" w:sz="4" w:space="0" w:color="auto"/>
              <w:bottom w:val="double" w:sz="4" w:space="0" w:color="auto"/>
              <w:right w:val="double" w:sz="4" w:space="0" w:color="auto"/>
            </w:tcBorders>
            <w:shd w:val="clear" w:color="auto" w:fill="92D050"/>
          </w:tcPr>
          <w:p w:rsidR="00A67900" w:rsidRPr="00055C93" w:rsidRDefault="00A67900" w:rsidP="00B97783">
            <w:pPr>
              <w:rPr>
                <w:rFonts w:ascii="Arial" w:hAnsi="Arial" w:cs="Arial"/>
                <w:sz w:val="20"/>
                <w:szCs w:val="20"/>
              </w:rPr>
            </w:pPr>
          </w:p>
        </w:tc>
      </w:tr>
      <w:tr w:rsidR="0048764E" w:rsidRPr="00055C93" w:rsidTr="008437DF">
        <w:tc>
          <w:tcPr>
            <w:tcW w:w="689" w:type="pct"/>
          </w:tcPr>
          <w:p w:rsidR="0048764E" w:rsidRPr="00055C93" w:rsidRDefault="0048764E" w:rsidP="0048764E">
            <w:pPr>
              <w:rPr>
                <w:rFonts w:ascii="Arial" w:hAnsi="Arial" w:cs="Arial"/>
                <w:b/>
                <w:sz w:val="20"/>
                <w:szCs w:val="20"/>
              </w:rPr>
            </w:pPr>
            <w:r w:rsidRPr="00055C93">
              <w:rPr>
                <w:rFonts w:ascii="Arial" w:hAnsi="Arial" w:cs="Arial"/>
                <w:b/>
                <w:sz w:val="20"/>
                <w:szCs w:val="20"/>
              </w:rPr>
              <w:lastRenderedPageBreak/>
              <w:t>Curriculum rationalisation/</w:t>
            </w:r>
          </w:p>
          <w:p w:rsidR="0048764E" w:rsidRPr="00055C93" w:rsidRDefault="0048764E" w:rsidP="0048764E">
            <w:pPr>
              <w:rPr>
                <w:rFonts w:ascii="Arial" w:hAnsi="Arial" w:cs="Arial"/>
                <w:b/>
                <w:sz w:val="20"/>
                <w:szCs w:val="20"/>
              </w:rPr>
            </w:pPr>
            <w:r w:rsidRPr="00055C93">
              <w:rPr>
                <w:rFonts w:ascii="Arial" w:hAnsi="Arial" w:cs="Arial"/>
                <w:b/>
                <w:sz w:val="20"/>
                <w:szCs w:val="20"/>
              </w:rPr>
              <w:t>specialisation</w:t>
            </w:r>
          </w:p>
        </w:tc>
        <w:tc>
          <w:tcPr>
            <w:tcW w:w="650" w:type="pct"/>
          </w:tcPr>
          <w:p w:rsidR="0048764E" w:rsidRPr="00055C93" w:rsidRDefault="0048764E" w:rsidP="00B3627F">
            <w:pPr>
              <w:rPr>
                <w:rFonts w:ascii="Arial" w:hAnsi="Arial" w:cs="Arial"/>
                <w:sz w:val="20"/>
                <w:szCs w:val="20"/>
              </w:rPr>
            </w:pPr>
          </w:p>
        </w:tc>
        <w:tc>
          <w:tcPr>
            <w:tcW w:w="2887" w:type="pct"/>
          </w:tcPr>
          <w:p w:rsidR="00066734" w:rsidRPr="00055C93" w:rsidRDefault="00066734" w:rsidP="0011172E">
            <w:pPr>
              <w:pStyle w:val="NoSpacing"/>
              <w:numPr>
                <w:ilvl w:val="0"/>
                <w:numId w:val="44"/>
              </w:numPr>
              <w:ind w:left="386" w:hanging="425"/>
              <w:rPr>
                <w:rFonts w:cs="Arial"/>
                <w:sz w:val="20"/>
                <w:szCs w:val="20"/>
              </w:rPr>
            </w:pPr>
            <w:r w:rsidRPr="00055C93">
              <w:rPr>
                <w:rFonts w:cs="Arial"/>
                <w:sz w:val="20"/>
                <w:szCs w:val="20"/>
              </w:rPr>
              <w:t xml:space="preserve">A full curriculum review was undertaken in 2012 prior to </w:t>
            </w:r>
            <w:r w:rsidR="008928CA" w:rsidRPr="00055C93">
              <w:rPr>
                <w:rFonts w:cs="Arial"/>
                <w:sz w:val="20"/>
                <w:szCs w:val="20"/>
              </w:rPr>
              <w:t>moving into the</w:t>
            </w:r>
            <w:r w:rsidRPr="00055C93">
              <w:rPr>
                <w:rFonts w:cs="Arial"/>
                <w:sz w:val="20"/>
                <w:szCs w:val="20"/>
              </w:rPr>
              <w:t xml:space="preserve"> new campus. A number of subjects were removed </w:t>
            </w:r>
            <w:r w:rsidR="008928CA" w:rsidRPr="00055C93">
              <w:rPr>
                <w:rFonts w:cs="Arial"/>
                <w:sz w:val="20"/>
                <w:szCs w:val="20"/>
              </w:rPr>
              <w:t xml:space="preserve">at that time </w:t>
            </w:r>
            <w:r w:rsidRPr="00055C93">
              <w:rPr>
                <w:rFonts w:cs="Arial"/>
                <w:sz w:val="20"/>
                <w:szCs w:val="20"/>
              </w:rPr>
              <w:t>including hospitality &amp; catering, gas</w:t>
            </w:r>
            <w:r w:rsidR="000A68A9">
              <w:rPr>
                <w:rFonts w:cs="Arial"/>
                <w:sz w:val="20"/>
                <w:szCs w:val="20"/>
              </w:rPr>
              <w:t xml:space="preserve"> &amp; electrical engineering. The C</w:t>
            </w:r>
            <w:r w:rsidRPr="00055C93">
              <w:rPr>
                <w:rFonts w:cs="Arial"/>
                <w:sz w:val="20"/>
                <w:szCs w:val="20"/>
              </w:rPr>
              <w:t xml:space="preserve">ollege took a view of </w:t>
            </w:r>
            <w:r w:rsidR="008928CA" w:rsidRPr="00055C93">
              <w:rPr>
                <w:rFonts w:cs="Arial"/>
                <w:sz w:val="20"/>
                <w:szCs w:val="20"/>
              </w:rPr>
              <w:t xml:space="preserve">the cost effectiveness of the delivery in those areas and the resources already on offer from </w:t>
            </w:r>
            <w:r w:rsidRPr="00055C93">
              <w:rPr>
                <w:rFonts w:cs="Arial"/>
                <w:sz w:val="20"/>
                <w:szCs w:val="20"/>
              </w:rPr>
              <w:t>other institutions</w:t>
            </w:r>
            <w:r w:rsidR="008928CA" w:rsidRPr="00055C93">
              <w:rPr>
                <w:rFonts w:cs="Arial"/>
                <w:sz w:val="20"/>
                <w:szCs w:val="20"/>
              </w:rPr>
              <w:t>.</w:t>
            </w:r>
            <w:r w:rsidRPr="00055C93">
              <w:rPr>
                <w:rFonts w:cs="Arial"/>
                <w:sz w:val="20"/>
                <w:szCs w:val="20"/>
              </w:rPr>
              <w:t xml:space="preserve"> </w:t>
            </w:r>
          </w:p>
          <w:p w:rsidR="008928CA" w:rsidRPr="00055C93" w:rsidRDefault="008928CA" w:rsidP="008928CA">
            <w:pPr>
              <w:pStyle w:val="NoSpacing"/>
              <w:ind w:left="386"/>
              <w:rPr>
                <w:rFonts w:cs="Arial"/>
                <w:sz w:val="20"/>
                <w:szCs w:val="20"/>
              </w:rPr>
            </w:pPr>
          </w:p>
          <w:p w:rsidR="00066734" w:rsidRDefault="00066734" w:rsidP="0011172E">
            <w:pPr>
              <w:pStyle w:val="NoSpacing"/>
              <w:numPr>
                <w:ilvl w:val="0"/>
                <w:numId w:val="44"/>
              </w:numPr>
              <w:ind w:left="386" w:hanging="425"/>
              <w:rPr>
                <w:rFonts w:cs="Arial"/>
                <w:sz w:val="20"/>
                <w:szCs w:val="20"/>
              </w:rPr>
            </w:pPr>
            <w:r w:rsidRPr="00055C93">
              <w:rPr>
                <w:rFonts w:cs="Arial"/>
                <w:sz w:val="20"/>
                <w:szCs w:val="20"/>
              </w:rPr>
              <w:t xml:space="preserve">The College continues to review its curriculum based on LMI and demand. The College is in a position of having exceptional growth in student numbers and increasing applications. As </w:t>
            </w:r>
            <w:r w:rsidR="000A68A9">
              <w:rPr>
                <w:rFonts w:cs="Arial"/>
                <w:sz w:val="20"/>
                <w:szCs w:val="20"/>
              </w:rPr>
              <w:t xml:space="preserve">a </w:t>
            </w:r>
            <w:r w:rsidRPr="00055C93">
              <w:rPr>
                <w:rFonts w:cs="Arial"/>
                <w:sz w:val="20"/>
                <w:szCs w:val="20"/>
              </w:rPr>
              <w:t xml:space="preserve">result </w:t>
            </w:r>
            <w:r w:rsidR="008928CA" w:rsidRPr="00055C93">
              <w:rPr>
                <w:rFonts w:cs="Arial"/>
                <w:sz w:val="20"/>
                <w:szCs w:val="20"/>
              </w:rPr>
              <w:t>all courses have buoyant demand</w:t>
            </w:r>
            <w:r w:rsidRPr="00055C93">
              <w:rPr>
                <w:rFonts w:cs="Arial"/>
                <w:sz w:val="20"/>
                <w:szCs w:val="20"/>
              </w:rPr>
              <w:t xml:space="preserve"> and excellent </w:t>
            </w:r>
            <w:r w:rsidRPr="00055C93">
              <w:rPr>
                <w:rFonts w:cs="Arial"/>
                <w:sz w:val="20"/>
                <w:szCs w:val="20"/>
              </w:rPr>
              <w:lastRenderedPageBreak/>
              <w:t xml:space="preserve">class sizes. Should this position change </w:t>
            </w:r>
            <w:r w:rsidR="008928CA" w:rsidRPr="00055C93">
              <w:rPr>
                <w:rFonts w:cs="Arial"/>
                <w:sz w:val="20"/>
                <w:szCs w:val="20"/>
              </w:rPr>
              <w:t xml:space="preserve">or there is a strategic need to adapt in any particular subject area </w:t>
            </w:r>
            <w:r w:rsidRPr="00055C93">
              <w:rPr>
                <w:rFonts w:cs="Arial"/>
                <w:sz w:val="20"/>
                <w:szCs w:val="20"/>
              </w:rPr>
              <w:t xml:space="preserve">the College is willing to review such provision.  </w:t>
            </w:r>
          </w:p>
          <w:p w:rsidR="0075750E" w:rsidRPr="00055C93" w:rsidRDefault="0075750E" w:rsidP="00066734">
            <w:pPr>
              <w:pStyle w:val="NoSpacing"/>
              <w:rPr>
                <w:rFonts w:cs="Arial"/>
                <w:b/>
                <w:sz w:val="20"/>
                <w:szCs w:val="20"/>
              </w:rPr>
            </w:pPr>
          </w:p>
          <w:p w:rsidR="00066734" w:rsidRPr="00055C93" w:rsidRDefault="008928CA" w:rsidP="0011172E">
            <w:pPr>
              <w:pStyle w:val="NoSpacing"/>
              <w:numPr>
                <w:ilvl w:val="0"/>
                <w:numId w:val="44"/>
              </w:numPr>
              <w:ind w:left="386" w:hanging="386"/>
              <w:rPr>
                <w:rFonts w:cs="Arial"/>
                <w:b/>
                <w:sz w:val="20"/>
                <w:szCs w:val="20"/>
              </w:rPr>
            </w:pPr>
            <w:r w:rsidRPr="00055C93">
              <w:rPr>
                <w:rFonts w:cs="Arial"/>
                <w:b/>
                <w:sz w:val="20"/>
                <w:szCs w:val="20"/>
              </w:rPr>
              <w:t xml:space="preserve">The College is focussed on particular critical </w:t>
            </w:r>
            <w:r w:rsidR="00066734" w:rsidRPr="00055C93">
              <w:rPr>
                <w:rFonts w:cs="Arial"/>
                <w:b/>
                <w:sz w:val="20"/>
                <w:szCs w:val="20"/>
              </w:rPr>
              <w:t>future developments</w:t>
            </w:r>
            <w:r w:rsidRPr="00055C93">
              <w:rPr>
                <w:rFonts w:cs="Arial"/>
                <w:b/>
                <w:sz w:val="20"/>
                <w:szCs w:val="20"/>
              </w:rPr>
              <w:t xml:space="preserve"> in its natural areas of specialism which has been supported by investments in teaching, learning and infrastructure:</w:t>
            </w:r>
          </w:p>
          <w:p w:rsidR="00066734" w:rsidRPr="00055C93" w:rsidRDefault="00066734" w:rsidP="00066734">
            <w:pPr>
              <w:pStyle w:val="NoSpacing"/>
              <w:rPr>
                <w:rFonts w:cs="Arial"/>
                <w:sz w:val="20"/>
                <w:szCs w:val="20"/>
              </w:rPr>
            </w:pPr>
          </w:p>
          <w:p w:rsidR="00066734" w:rsidRPr="00055C93" w:rsidRDefault="00066734" w:rsidP="0011172E">
            <w:pPr>
              <w:pStyle w:val="NoSpacing"/>
              <w:numPr>
                <w:ilvl w:val="0"/>
                <w:numId w:val="45"/>
              </w:numPr>
              <w:rPr>
                <w:rFonts w:cs="Arial"/>
                <w:sz w:val="20"/>
                <w:szCs w:val="20"/>
              </w:rPr>
            </w:pPr>
            <w:r w:rsidRPr="00055C93">
              <w:rPr>
                <w:rFonts w:cs="Arial"/>
                <w:sz w:val="20"/>
                <w:szCs w:val="20"/>
              </w:rPr>
              <w:t xml:space="preserve">Employment demand in the </w:t>
            </w:r>
            <w:r w:rsidRPr="00055C93">
              <w:rPr>
                <w:rFonts w:cs="Arial"/>
                <w:b/>
                <w:sz w:val="20"/>
                <w:szCs w:val="20"/>
              </w:rPr>
              <w:t>Healthcare sector</w:t>
            </w:r>
            <w:r w:rsidRPr="00055C93">
              <w:rPr>
                <w:rFonts w:cs="Arial"/>
                <w:sz w:val="20"/>
                <w:szCs w:val="20"/>
              </w:rPr>
              <w:t xml:space="preserve"> is growing, with numerous career paths from Caring to Clinician. Employers still report the sector as having the highest proportion of skills gaps (over 30%).</w:t>
            </w:r>
          </w:p>
          <w:p w:rsidR="00066734" w:rsidRPr="00055C93" w:rsidRDefault="00066734" w:rsidP="00066734">
            <w:pPr>
              <w:pStyle w:val="NoSpacing"/>
              <w:ind w:left="357" w:hanging="357"/>
              <w:rPr>
                <w:rFonts w:cs="Arial"/>
                <w:sz w:val="20"/>
                <w:szCs w:val="20"/>
              </w:rPr>
            </w:pPr>
          </w:p>
          <w:p w:rsidR="00066734" w:rsidRPr="00055C93" w:rsidRDefault="00066734" w:rsidP="0011172E">
            <w:pPr>
              <w:pStyle w:val="NoSpacing"/>
              <w:numPr>
                <w:ilvl w:val="0"/>
                <w:numId w:val="45"/>
              </w:numPr>
              <w:rPr>
                <w:rFonts w:cs="Arial"/>
                <w:sz w:val="20"/>
                <w:szCs w:val="20"/>
              </w:rPr>
            </w:pPr>
            <w:r w:rsidRPr="00055C93">
              <w:rPr>
                <w:rFonts w:cs="Arial"/>
                <w:sz w:val="20"/>
                <w:szCs w:val="20"/>
              </w:rPr>
              <w:t xml:space="preserve">The College already has a range of qualifications and career paths including Apprenticeships. It is now the largest core curriculum area in the College and learner numbers are increasing year on year. Its Health, Care &amp; Life Sciences Academy will build on its  broad curriculum offer at Levels 1-5 delivering a range of vocational and academic health and social care qualifications; development </w:t>
            </w:r>
            <w:r w:rsidR="000A68A9">
              <w:rPr>
                <w:rFonts w:cs="Arial"/>
                <w:sz w:val="20"/>
                <w:szCs w:val="20"/>
              </w:rPr>
              <w:t>will include</w:t>
            </w:r>
            <w:r w:rsidRPr="00055C93">
              <w:rPr>
                <w:rFonts w:cs="Arial"/>
                <w:sz w:val="20"/>
                <w:szCs w:val="20"/>
              </w:rPr>
              <w:t xml:space="preserve">  working with key partners to meet emerging skills gaps including Leadership and Management around institutional change; Assistant and Advanced practitioner roles; Technology in Health Care including  navigator/facilitator roles; Multi-disciplinary work; Health Skills for non-health specialists </w:t>
            </w:r>
          </w:p>
          <w:p w:rsidR="00066734" w:rsidRPr="00055C93" w:rsidRDefault="00066734" w:rsidP="00066734">
            <w:pPr>
              <w:pStyle w:val="NoSpacing"/>
              <w:ind w:left="357" w:hanging="357"/>
              <w:rPr>
                <w:rFonts w:cs="Arial"/>
                <w:sz w:val="20"/>
                <w:szCs w:val="20"/>
              </w:rPr>
            </w:pPr>
          </w:p>
          <w:p w:rsidR="00066734" w:rsidRPr="00055C93" w:rsidRDefault="00066734" w:rsidP="0011172E">
            <w:pPr>
              <w:pStyle w:val="NoSpacing"/>
              <w:numPr>
                <w:ilvl w:val="0"/>
                <w:numId w:val="45"/>
              </w:numPr>
              <w:rPr>
                <w:rFonts w:cs="Arial"/>
                <w:sz w:val="20"/>
                <w:szCs w:val="20"/>
              </w:rPr>
            </w:pPr>
            <w:r w:rsidRPr="00055C93">
              <w:rPr>
                <w:rFonts w:cs="Arial"/>
                <w:sz w:val="20"/>
                <w:szCs w:val="20"/>
              </w:rPr>
              <w:t xml:space="preserve">Sandwell and West Birmingham NHS Trust is a large employer and </w:t>
            </w:r>
            <w:proofErr w:type="gramStart"/>
            <w:r w:rsidRPr="00055C93">
              <w:rPr>
                <w:rFonts w:cs="Arial"/>
                <w:sz w:val="20"/>
                <w:szCs w:val="20"/>
              </w:rPr>
              <w:t>has</w:t>
            </w:r>
            <w:proofErr w:type="gramEnd"/>
            <w:r w:rsidRPr="00055C93">
              <w:rPr>
                <w:rFonts w:cs="Arial"/>
                <w:sz w:val="20"/>
                <w:szCs w:val="20"/>
              </w:rPr>
              <w:t xml:space="preserve"> plans to improve healthcare in Sandwell. It is in the process of developing a new £300m hospital in the Sandwell borough of Smethwick. The College has met with the local Trust with a view to developing a joint employment and upskilling programme. Part of the development includes potentially a seconded advisory post from the NHS into the College to assist with the next phase of development.</w:t>
            </w:r>
          </w:p>
          <w:p w:rsidR="00066734" w:rsidRPr="00055C93" w:rsidRDefault="00066734" w:rsidP="00066734">
            <w:pPr>
              <w:pStyle w:val="NoSpacing"/>
              <w:ind w:left="357" w:hanging="357"/>
              <w:rPr>
                <w:rFonts w:cs="Arial"/>
                <w:sz w:val="20"/>
                <w:szCs w:val="20"/>
              </w:rPr>
            </w:pPr>
          </w:p>
          <w:p w:rsidR="00066734" w:rsidRPr="00055C93" w:rsidRDefault="00066734" w:rsidP="0011172E">
            <w:pPr>
              <w:pStyle w:val="NoSpacing"/>
              <w:numPr>
                <w:ilvl w:val="0"/>
                <w:numId w:val="45"/>
              </w:numPr>
              <w:rPr>
                <w:rFonts w:cs="Arial"/>
                <w:sz w:val="20"/>
                <w:szCs w:val="20"/>
              </w:rPr>
            </w:pPr>
            <w:r w:rsidRPr="00055C93">
              <w:rPr>
                <w:rFonts w:cs="Arial"/>
                <w:sz w:val="20"/>
                <w:szCs w:val="20"/>
              </w:rPr>
              <w:t xml:space="preserve">The Strategic Economic Plan for the Black Country identifies Business Services as a major enabling sector in supporting business growth.  This can take many forms but most organisations require business infrastructure skills such as finance, human resources, marketing and legal advice.  The College has a long track record in some of these areas and it is launching a major revamp, adding a portfolio of professional courses and improved progression routes for young people, enabling students to study from levels 1-5 with relevant professional qualifications embedded into </w:t>
            </w:r>
            <w:proofErr w:type="gramStart"/>
            <w:r w:rsidRPr="00055C93">
              <w:rPr>
                <w:rFonts w:cs="Arial"/>
                <w:sz w:val="20"/>
                <w:szCs w:val="20"/>
              </w:rPr>
              <w:t>Higher</w:t>
            </w:r>
            <w:proofErr w:type="gramEnd"/>
            <w:r w:rsidRPr="00055C93">
              <w:rPr>
                <w:rFonts w:cs="Arial"/>
                <w:sz w:val="20"/>
                <w:szCs w:val="20"/>
              </w:rPr>
              <w:t xml:space="preserve"> level curriculum.</w:t>
            </w:r>
          </w:p>
          <w:p w:rsidR="00066734" w:rsidRDefault="00066734" w:rsidP="00433C78">
            <w:pPr>
              <w:rPr>
                <w:rFonts w:ascii="Arial" w:hAnsi="Arial" w:cs="Arial"/>
                <w:sz w:val="20"/>
                <w:szCs w:val="20"/>
              </w:rPr>
            </w:pPr>
          </w:p>
          <w:p w:rsidR="00433C78" w:rsidRPr="00433C78" w:rsidRDefault="00433C78" w:rsidP="00433C78">
            <w:pPr>
              <w:rPr>
                <w:rFonts w:ascii="Arial" w:hAnsi="Arial" w:cs="Arial"/>
                <w:sz w:val="20"/>
                <w:szCs w:val="20"/>
              </w:rPr>
            </w:pPr>
          </w:p>
          <w:p w:rsidR="00066734" w:rsidRPr="00055C93" w:rsidRDefault="00066734" w:rsidP="0011172E">
            <w:pPr>
              <w:pStyle w:val="NoSpacing"/>
              <w:numPr>
                <w:ilvl w:val="0"/>
                <w:numId w:val="45"/>
              </w:numPr>
              <w:rPr>
                <w:rFonts w:cs="Arial"/>
                <w:sz w:val="20"/>
                <w:szCs w:val="20"/>
              </w:rPr>
            </w:pPr>
            <w:r w:rsidRPr="00055C93">
              <w:rPr>
                <w:rFonts w:cs="Arial"/>
                <w:sz w:val="20"/>
                <w:szCs w:val="20"/>
              </w:rPr>
              <w:lastRenderedPageBreak/>
              <w:t>The Digital and Creative sector is an important part of the UK economy. It encompasses a wide range of activities, including telecommunications; computer programming and consultancy; publishing; films and music; programming and broadcasting; design and photography; and creative arts and entertainment. The boundaries between digital and creative are becoming increasingly blurred and employers increasingly seek a fusion of creative and technical skills, combined with business and softer skills.</w:t>
            </w:r>
          </w:p>
          <w:p w:rsidR="00066734" w:rsidRPr="00055C93" w:rsidRDefault="00066734" w:rsidP="00066734">
            <w:pPr>
              <w:pStyle w:val="NoSpacing"/>
              <w:ind w:left="357" w:hanging="357"/>
              <w:rPr>
                <w:rFonts w:cs="Arial"/>
                <w:sz w:val="20"/>
                <w:szCs w:val="20"/>
              </w:rPr>
            </w:pPr>
          </w:p>
          <w:p w:rsidR="0048764E" w:rsidRPr="00055C93" w:rsidRDefault="00066734" w:rsidP="0011172E">
            <w:pPr>
              <w:pStyle w:val="NoSpacing"/>
              <w:numPr>
                <w:ilvl w:val="0"/>
                <w:numId w:val="45"/>
              </w:numPr>
              <w:rPr>
                <w:rFonts w:cs="Arial"/>
                <w:sz w:val="20"/>
                <w:szCs w:val="20"/>
              </w:rPr>
            </w:pPr>
            <w:r w:rsidRPr="00055C93">
              <w:rPr>
                <w:rFonts w:cs="Arial"/>
                <w:sz w:val="20"/>
                <w:szCs w:val="20"/>
              </w:rPr>
              <w:t xml:space="preserve">The new Talent Studio within a reconfigured Central Sixth building will contain an </w:t>
            </w:r>
            <w:proofErr w:type="spellStart"/>
            <w:r w:rsidRPr="00055C93">
              <w:rPr>
                <w:rFonts w:cs="Arial"/>
                <w:sz w:val="20"/>
                <w:szCs w:val="20"/>
              </w:rPr>
              <w:t>i</w:t>
            </w:r>
            <w:proofErr w:type="spellEnd"/>
            <w:r w:rsidRPr="00055C93">
              <w:rPr>
                <w:rFonts w:cs="Arial"/>
                <w:sz w:val="20"/>
                <w:szCs w:val="20"/>
              </w:rPr>
              <w:t xml:space="preserve">-Make Centre - a centre of Digital Excellence encompassing three new </w:t>
            </w:r>
            <w:proofErr w:type="gramStart"/>
            <w:r w:rsidRPr="00055C93">
              <w:rPr>
                <w:rFonts w:cs="Arial"/>
                <w:sz w:val="20"/>
                <w:szCs w:val="20"/>
              </w:rPr>
              <w:t>industry</w:t>
            </w:r>
            <w:proofErr w:type="gramEnd"/>
            <w:r w:rsidRPr="00055C93">
              <w:rPr>
                <w:rFonts w:cs="Arial"/>
                <w:sz w:val="20"/>
                <w:szCs w:val="20"/>
              </w:rPr>
              <w:t xml:space="preserve"> equipped Digital studios, </w:t>
            </w:r>
            <w:proofErr w:type="spellStart"/>
            <w:r w:rsidRPr="00055C93">
              <w:rPr>
                <w:rFonts w:cs="Arial"/>
                <w:sz w:val="20"/>
                <w:szCs w:val="20"/>
              </w:rPr>
              <w:t>FabLab</w:t>
            </w:r>
            <w:proofErr w:type="spellEnd"/>
            <w:r w:rsidRPr="00055C93">
              <w:rPr>
                <w:rFonts w:cs="Arial"/>
                <w:sz w:val="20"/>
                <w:szCs w:val="20"/>
              </w:rPr>
              <w:t xml:space="preserve">, </w:t>
            </w:r>
            <w:proofErr w:type="spellStart"/>
            <w:r w:rsidRPr="00055C93">
              <w:rPr>
                <w:rFonts w:cs="Arial"/>
                <w:sz w:val="20"/>
                <w:szCs w:val="20"/>
              </w:rPr>
              <w:t>DigiDesignLab</w:t>
            </w:r>
            <w:proofErr w:type="spellEnd"/>
            <w:r w:rsidRPr="00055C93">
              <w:rPr>
                <w:rFonts w:cs="Arial"/>
                <w:sz w:val="20"/>
                <w:szCs w:val="20"/>
              </w:rPr>
              <w:t xml:space="preserve"> and the </w:t>
            </w:r>
            <w:proofErr w:type="spellStart"/>
            <w:r w:rsidRPr="00055C93">
              <w:rPr>
                <w:rFonts w:cs="Arial"/>
                <w:sz w:val="20"/>
                <w:szCs w:val="20"/>
              </w:rPr>
              <w:t>LaunchLab</w:t>
            </w:r>
            <w:proofErr w:type="spellEnd"/>
            <w:r w:rsidRPr="00055C93">
              <w:rPr>
                <w:rFonts w:cs="Arial"/>
                <w:sz w:val="20"/>
                <w:szCs w:val="20"/>
              </w:rPr>
              <w:t xml:space="preserve"> and </w:t>
            </w:r>
            <w:proofErr w:type="spellStart"/>
            <w:r w:rsidRPr="00055C93">
              <w:rPr>
                <w:rFonts w:cs="Arial"/>
                <w:sz w:val="20"/>
                <w:szCs w:val="20"/>
              </w:rPr>
              <w:t>i</w:t>
            </w:r>
            <w:proofErr w:type="spellEnd"/>
            <w:r w:rsidRPr="00055C93">
              <w:rPr>
                <w:rFonts w:cs="Arial"/>
                <w:sz w:val="20"/>
                <w:szCs w:val="20"/>
              </w:rPr>
              <w:t>-Create, a new Skills and Careers Academy. This will create a synthesis between Engineering, Science and Creative design (STEAM). The total project investment is estimated at £9m with a bid to the Bla</w:t>
            </w:r>
            <w:r w:rsidR="000A68A9">
              <w:rPr>
                <w:rFonts w:cs="Arial"/>
                <w:sz w:val="20"/>
                <w:szCs w:val="20"/>
              </w:rPr>
              <w:t>ck Country LEP for part funding.  T</w:t>
            </w:r>
            <w:r w:rsidRPr="00055C93">
              <w:rPr>
                <w:rFonts w:cs="Arial"/>
                <w:sz w:val="20"/>
                <w:szCs w:val="20"/>
              </w:rPr>
              <w:t>his will enable a broad offer of design, digital and engineering courses up to levels 4 and 5.</w:t>
            </w:r>
          </w:p>
          <w:p w:rsidR="008437DF" w:rsidRPr="00055C93" w:rsidRDefault="008437DF" w:rsidP="008437DF">
            <w:pPr>
              <w:pStyle w:val="NoSpacing"/>
              <w:rPr>
                <w:rFonts w:cs="Arial"/>
                <w:sz w:val="20"/>
                <w:szCs w:val="20"/>
              </w:rPr>
            </w:pPr>
          </w:p>
        </w:tc>
        <w:tc>
          <w:tcPr>
            <w:tcW w:w="88" w:type="pct"/>
            <w:gridSpan w:val="2"/>
          </w:tcPr>
          <w:p w:rsidR="0048764E" w:rsidRPr="00055C93" w:rsidRDefault="0048764E" w:rsidP="00B3627F">
            <w:pPr>
              <w:rPr>
                <w:rFonts w:ascii="Arial" w:hAnsi="Arial" w:cs="Arial"/>
                <w:color w:val="FF0000"/>
                <w:sz w:val="20"/>
                <w:szCs w:val="20"/>
              </w:rPr>
            </w:pPr>
          </w:p>
        </w:tc>
        <w:tc>
          <w:tcPr>
            <w:tcW w:w="686" w:type="pct"/>
            <w:gridSpan w:val="2"/>
            <w:shd w:val="clear" w:color="auto" w:fill="92D050"/>
          </w:tcPr>
          <w:p w:rsidR="0048764E" w:rsidRPr="00055C93" w:rsidRDefault="0048764E" w:rsidP="00611B1E">
            <w:pPr>
              <w:rPr>
                <w:rFonts w:ascii="Arial" w:hAnsi="Arial" w:cs="Arial"/>
                <w:color w:val="92D050"/>
                <w:sz w:val="20"/>
                <w:szCs w:val="20"/>
              </w:rPr>
            </w:pPr>
          </w:p>
        </w:tc>
      </w:tr>
      <w:tr w:rsidR="0094604A" w:rsidRPr="00055C93" w:rsidTr="002D58B1">
        <w:tc>
          <w:tcPr>
            <w:tcW w:w="689" w:type="pct"/>
          </w:tcPr>
          <w:p w:rsidR="0094604A" w:rsidRPr="00055C93" w:rsidRDefault="0048764E" w:rsidP="00B3627F">
            <w:pPr>
              <w:rPr>
                <w:rFonts w:ascii="Arial" w:hAnsi="Arial" w:cs="Arial"/>
                <w:b/>
                <w:sz w:val="20"/>
                <w:szCs w:val="20"/>
              </w:rPr>
            </w:pPr>
            <w:r w:rsidRPr="00055C93">
              <w:rPr>
                <w:rFonts w:ascii="Arial" w:hAnsi="Arial" w:cs="Arial"/>
                <w:b/>
                <w:sz w:val="20"/>
                <w:szCs w:val="20"/>
              </w:rPr>
              <w:lastRenderedPageBreak/>
              <w:t>Areas of specialisation</w:t>
            </w:r>
          </w:p>
        </w:tc>
        <w:tc>
          <w:tcPr>
            <w:tcW w:w="650" w:type="pct"/>
          </w:tcPr>
          <w:p w:rsidR="0094604A" w:rsidRPr="00055C93" w:rsidRDefault="0094604A" w:rsidP="00B3627F">
            <w:pPr>
              <w:rPr>
                <w:rFonts w:ascii="Arial" w:hAnsi="Arial" w:cs="Arial"/>
                <w:sz w:val="20"/>
                <w:szCs w:val="20"/>
              </w:rPr>
            </w:pPr>
          </w:p>
        </w:tc>
        <w:tc>
          <w:tcPr>
            <w:tcW w:w="2887" w:type="pct"/>
          </w:tcPr>
          <w:p w:rsidR="00AD0D11" w:rsidRPr="00055C93" w:rsidRDefault="008928CA" w:rsidP="00AD0D11">
            <w:pPr>
              <w:pStyle w:val="NoSpacing"/>
              <w:rPr>
                <w:rFonts w:cs="Arial"/>
                <w:b/>
                <w:sz w:val="20"/>
                <w:szCs w:val="20"/>
              </w:rPr>
            </w:pPr>
            <w:r w:rsidRPr="00055C93">
              <w:rPr>
                <w:rFonts w:cs="Arial"/>
                <w:b/>
                <w:sz w:val="20"/>
                <w:szCs w:val="20"/>
              </w:rPr>
              <w:t>Current o</w:t>
            </w:r>
            <w:r w:rsidR="00AD0D11" w:rsidRPr="00055C93">
              <w:rPr>
                <w:rFonts w:cs="Arial"/>
                <w:b/>
                <w:sz w:val="20"/>
                <w:szCs w:val="20"/>
              </w:rPr>
              <w:t xml:space="preserve">utstanding </w:t>
            </w:r>
            <w:r w:rsidRPr="00055C93">
              <w:rPr>
                <w:rFonts w:cs="Arial"/>
                <w:b/>
                <w:sz w:val="20"/>
                <w:szCs w:val="20"/>
              </w:rPr>
              <w:t>specialist a</w:t>
            </w:r>
            <w:r w:rsidR="00AD0D11" w:rsidRPr="00055C93">
              <w:rPr>
                <w:rFonts w:cs="Arial"/>
                <w:b/>
                <w:sz w:val="20"/>
                <w:szCs w:val="20"/>
              </w:rPr>
              <w:t>reas</w:t>
            </w:r>
            <w:r w:rsidRPr="00055C93">
              <w:rPr>
                <w:rFonts w:cs="Arial"/>
                <w:b/>
                <w:sz w:val="20"/>
                <w:szCs w:val="20"/>
              </w:rPr>
              <w:t>:</w:t>
            </w:r>
          </w:p>
          <w:p w:rsidR="00AD0D11" w:rsidRPr="00055C93" w:rsidRDefault="00AD0D11" w:rsidP="00AD0D11">
            <w:pPr>
              <w:pStyle w:val="NoSpacing"/>
              <w:rPr>
                <w:rFonts w:cs="Arial"/>
                <w:b/>
                <w:sz w:val="20"/>
                <w:szCs w:val="20"/>
              </w:rPr>
            </w:pPr>
          </w:p>
          <w:p w:rsidR="008E3E52" w:rsidRPr="002D58B1" w:rsidRDefault="00AD0D11" w:rsidP="00BB50C1">
            <w:pPr>
              <w:pStyle w:val="ListParagraph"/>
              <w:numPr>
                <w:ilvl w:val="0"/>
                <w:numId w:val="28"/>
              </w:numPr>
              <w:ind w:left="244" w:hanging="244"/>
              <w:rPr>
                <w:rFonts w:ascii="Arial" w:hAnsi="Arial" w:cs="Arial"/>
                <w:sz w:val="20"/>
                <w:szCs w:val="20"/>
              </w:rPr>
            </w:pPr>
            <w:r w:rsidRPr="00055C93">
              <w:rPr>
                <w:rFonts w:ascii="Arial" w:hAnsi="Arial" w:cs="Arial"/>
                <w:b/>
                <w:i/>
                <w:sz w:val="20"/>
                <w:szCs w:val="20"/>
              </w:rPr>
              <w:t>Health:</w:t>
            </w:r>
            <w:r w:rsidRPr="00055C93">
              <w:rPr>
                <w:rFonts w:ascii="Arial" w:hAnsi="Arial" w:cs="Arial"/>
                <w:b/>
                <w:sz w:val="20"/>
                <w:szCs w:val="20"/>
              </w:rPr>
              <w:t xml:space="preserve"> </w:t>
            </w:r>
            <w:r w:rsidRPr="00055C93">
              <w:rPr>
                <w:rFonts w:ascii="Arial" w:hAnsi="Arial" w:cs="Arial"/>
                <w:sz w:val="20"/>
                <w:szCs w:val="20"/>
              </w:rPr>
              <w:t xml:space="preserve">The </w:t>
            </w:r>
            <w:r w:rsidR="007E71DB" w:rsidRPr="00055C93">
              <w:rPr>
                <w:rFonts w:ascii="Arial" w:hAnsi="Arial" w:cs="Arial"/>
                <w:sz w:val="20"/>
                <w:szCs w:val="20"/>
              </w:rPr>
              <w:t>College</w:t>
            </w:r>
            <w:r w:rsidRPr="00055C93">
              <w:rPr>
                <w:rFonts w:ascii="Arial" w:hAnsi="Arial" w:cs="Arial"/>
                <w:sz w:val="20"/>
                <w:szCs w:val="20"/>
              </w:rPr>
              <w:t xml:space="preserve"> regards this as an outstanding curriculum area; Health is by far the biggest single curriculum area in terms of both adult and 16-18 student recruitment with 613 students enrolled across a broad range of courses. Success rates for the SSA are high, for 2014/15 the overall success rate was 89%</w:t>
            </w:r>
            <w:r w:rsidR="000A68A9">
              <w:rPr>
                <w:rFonts w:ascii="Arial" w:hAnsi="Arial" w:cs="Arial"/>
                <w:sz w:val="20"/>
                <w:szCs w:val="20"/>
              </w:rPr>
              <w:t>.  I</w:t>
            </w:r>
            <w:r w:rsidRPr="00055C93">
              <w:rPr>
                <w:rFonts w:ascii="Arial" w:hAnsi="Arial" w:cs="Arial"/>
                <w:sz w:val="20"/>
                <w:szCs w:val="20"/>
              </w:rPr>
              <w:t xml:space="preserve">n addition to the classroom-based provision, the College also delivers Apprenticeships in Dental Nursing and Pharmacy, and the College’s </w:t>
            </w:r>
            <w:proofErr w:type="gramStart"/>
            <w:r w:rsidRPr="00055C93">
              <w:rPr>
                <w:rFonts w:ascii="Arial" w:hAnsi="Arial" w:cs="Arial"/>
                <w:sz w:val="20"/>
                <w:szCs w:val="20"/>
              </w:rPr>
              <w:t>A</w:t>
            </w:r>
            <w:proofErr w:type="gramEnd"/>
            <w:r w:rsidRPr="00055C93">
              <w:rPr>
                <w:rFonts w:ascii="Arial" w:hAnsi="Arial" w:cs="Arial"/>
                <w:sz w:val="20"/>
                <w:szCs w:val="20"/>
              </w:rPr>
              <w:t xml:space="preserve"> level provi</w:t>
            </w:r>
            <w:r w:rsidR="000A68A9">
              <w:rPr>
                <w:rFonts w:ascii="Arial" w:hAnsi="Arial" w:cs="Arial"/>
                <w:sz w:val="20"/>
                <w:szCs w:val="20"/>
              </w:rPr>
              <w:t>sion provides a route in</w:t>
            </w:r>
            <w:r w:rsidRPr="00055C93">
              <w:rPr>
                <w:rFonts w:ascii="Arial" w:hAnsi="Arial" w:cs="Arial"/>
                <w:sz w:val="20"/>
                <w:szCs w:val="20"/>
              </w:rPr>
              <w:t xml:space="preserve">to medicine and medical professions. Resources are good; in addition to exceptionally </w:t>
            </w:r>
            <w:r w:rsidR="000A68A9">
              <w:rPr>
                <w:rFonts w:ascii="Arial" w:hAnsi="Arial" w:cs="Arial"/>
                <w:sz w:val="20"/>
                <w:szCs w:val="20"/>
              </w:rPr>
              <w:t>well equipped science labs the C</w:t>
            </w:r>
            <w:r w:rsidRPr="00055C93">
              <w:rPr>
                <w:rFonts w:ascii="Arial" w:hAnsi="Arial" w:cs="Arial"/>
                <w:sz w:val="20"/>
                <w:szCs w:val="20"/>
              </w:rPr>
              <w:t>ollege has developed a simulated ward and dental lab which provide realistic working environments to better equip students for future careers.  The Health department has a range of excellent industry links which provide high quality placements</w:t>
            </w:r>
            <w:r w:rsidR="000A68A9">
              <w:rPr>
                <w:rFonts w:ascii="Arial" w:hAnsi="Arial" w:cs="Arial"/>
                <w:sz w:val="20"/>
                <w:szCs w:val="20"/>
              </w:rPr>
              <w:t>;</w:t>
            </w:r>
            <w:r w:rsidRPr="00055C93">
              <w:rPr>
                <w:rFonts w:ascii="Arial" w:hAnsi="Arial" w:cs="Arial"/>
                <w:sz w:val="20"/>
                <w:szCs w:val="20"/>
              </w:rPr>
              <w:t xml:space="preserve"> in addition, the College has a jointly funded post with Sandwell and West Birmingham Hospital Trust and this</w:t>
            </w:r>
            <w:r w:rsidR="000A68A9">
              <w:rPr>
                <w:rFonts w:ascii="Arial" w:hAnsi="Arial" w:cs="Arial"/>
                <w:sz w:val="20"/>
                <w:szCs w:val="20"/>
              </w:rPr>
              <w:t>,</w:t>
            </w:r>
            <w:r w:rsidRPr="00055C93">
              <w:rPr>
                <w:rFonts w:ascii="Arial" w:hAnsi="Arial" w:cs="Arial"/>
                <w:sz w:val="20"/>
                <w:szCs w:val="20"/>
              </w:rPr>
              <w:t xml:space="preserve"> together with an employer advisory board</w:t>
            </w:r>
            <w:r w:rsidR="000A68A9">
              <w:rPr>
                <w:rFonts w:ascii="Arial" w:hAnsi="Arial" w:cs="Arial"/>
                <w:sz w:val="20"/>
                <w:szCs w:val="20"/>
              </w:rPr>
              <w:t>,</w:t>
            </w:r>
            <w:r w:rsidRPr="00055C93">
              <w:rPr>
                <w:rFonts w:ascii="Arial" w:hAnsi="Arial" w:cs="Arial"/>
                <w:sz w:val="20"/>
                <w:szCs w:val="20"/>
              </w:rPr>
              <w:t xml:space="preserve"> provide</w:t>
            </w:r>
            <w:r w:rsidR="000A68A9">
              <w:rPr>
                <w:rFonts w:ascii="Arial" w:hAnsi="Arial" w:cs="Arial"/>
                <w:sz w:val="20"/>
                <w:szCs w:val="20"/>
              </w:rPr>
              <w:t>s</w:t>
            </w:r>
            <w:r w:rsidRPr="00055C93">
              <w:rPr>
                <w:rFonts w:ascii="Arial" w:hAnsi="Arial" w:cs="Arial"/>
                <w:sz w:val="20"/>
                <w:szCs w:val="20"/>
              </w:rPr>
              <w:t xml:space="preserve"> up to date industry links and knowledge to ensure a relevant curriculum for all learners.</w:t>
            </w:r>
          </w:p>
          <w:p w:rsidR="00AD0D11" w:rsidRPr="00055C93" w:rsidRDefault="00AD0D11" w:rsidP="00AD0D11">
            <w:pPr>
              <w:rPr>
                <w:rFonts w:ascii="Arial" w:hAnsi="Arial" w:cs="Arial"/>
                <w:b/>
                <w:sz w:val="20"/>
                <w:szCs w:val="20"/>
              </w:rPr>
            </w:pPr>
          </w:p>
          <w:p w:rsidR="00AD0D11" w:rsidRPr="00055C93" w:rsidRDefault="00AD0D11" w:rsidP="0011172E">
            <w:pPr>
              <w:pStyle w:val="ListParagraph"/>
              <w:numPr>
                <w:ilvl w:val="0"/>
                <w:numId w:val="28"/>
              </w:numPr>
              <w:ind w:left="244" w:hanging="244"/>
              <w:rPr>
                <w:rFonts w:ascii="Arial" w:hAnsi="Arial" w:cs="Arial"/>
                <w:b/>
                <w:sz w:val="20"/>
                <w:szCs w:val="20"/>
              </w:rPr>
            </w:pPr>
            <w:r w:rsidRPr="00055C93">
              <w:rPr>
                <w:rFonts w:ascii="Arial" w:hAnsi="Arial" w:cs="Arial"/>
                <w:b/>
                <w:i/>
                <w:sz w:val="20"/>
                <w:szCs w:val="20"/>
              </w:rPr>
              <w:t>Motor Vehicle provision:</w:t>
            </w:r>
            <w:r w:rsidRPr="00055C93">
              <w:rPr>
                <w:rFonts w:ascii="Arial" w:hAnsi="Arial" w:cs="Arial"/>
                <w:b/>
                <w:sz w:val="20"/>
                <w:szCs w:val="20"/>
              </w:rPr>
              <w:t xml:space="preserve"> </w:t>
            </w:r>
            <w:r w:rsidR="000A68A9">
              <w:rPr>
                <w:rFonts w:ascii="Arial" w:hAnsi="Arial" w:cs="Arial"/>
                <w:sz w:val="20"/>
                <w:szCs w:val="20"/>
              </w:rPr>
              <w:t>When the C</w:t>
            </w:r>
            <w:r w:rsidRPr="00055C93">
              <w:rPr>
                <w:rFonts w:ascii="Arial" w:hAnsi="Arial" w:cs="Arial"/>
                <w:sz w:val="20"/>
                <w:szCs w:val="20"/>
              </w:rPr>
              <w:t xml:space="preserve">ollege moved from 3 sites to 1 purpose built campus it invested heavily in resources for the provision of both motor vehicle mechanical courses and for motor vehicle body repair courses. These resources now exceed industry </w:t>
            </w:r>
            <w:r w:rsidR="000A68A9">
              <w:rPr>
                <w:rFonts w:ascii="Arial" w:hAnsi="Arial" w:cs="Arial"/>
                <w:sz w:val="20"/>
                <w:szCs w:val="20"/>
              </w:rPr>
              <w:t>standard</w:t>
            </w:r>
            <w:r w:rsidRPr="00055C93">
              <w:rPr>
                <w:rFonts w:ascii="Arial" w:hAnsi="Arial" w:cs="Arial"/>
                <w:sz w:val="20"/>
                <w:szCs w:val="20"/>
              </w:rPr>
              <w:t>. Workshops span two levels incorporating</w:t>
            </w:r>
            <w:r w:rsidR="000A68A9">
              <w:rPr>
                <w:rFonts w:ascii="Arial" w:hAnsi="Arial" w:cs="Arial"/>
                <w:sz w:val="20"/>
                <w:szCs w:val="20"/>
              </w:rPr>
              <w:t xml:space="preserve"> a car lift to the second floor;</w:t>
            </w:r>
            <w:r w:rsidRPr="00055C93">
              <w:rPr>
                <w:rFonts w:ascii="Arial" w:hAnsi="Arial" w:cs="Arial"/>
                <w:sz w:val="20"/>
                <w:szCs w:val="20"/>
              </w:rPr>
              <w:t xml:space="preserve"> the workshops are equipped with a full range of diagnostic and repair </w:t>
            </w:r>
            <w:r w:rsidRPr="00055C93">
              <w:rPr>
                <w:rFonts w:ascii="Arial" w:hAnsi="Arial" w:cs="Arial"/>
                <w:sz w:val="20"/>
                <w:szCs w:val="20"/>
              </w:rPr>
              <w:lastRenderedPageBreak/>
              <w:t xml:space="preserve">equipment in addition to state of the art paint spray booths and equipment. </w:t>
            </w:r>
            <w:proofErr w:type="gramStart"/>
            <w:r w:rsidRPr="00055C93">
              <w:rPr>
                <w:rFonts w:ascii="Arial" w:hAnsi="Arial" w:cs="Arial"/>
                <w:sz w:val="20"/>
                <w:szCs w:val="20"/>
              </w:rPr>
              <w:t>Staff in the area have</w:t>
            </w:r>
            <w:proofErr w:type="gramEnd"/>
            <w:r w:rsidRPr="00055C93">
              <w:rPr>
                <w:rFonts w:ascii="Arial" w:hAnsi="Arial" w:cs="Arial"/>
                <w:sz w:val="20"/>
                <w:szCs w:val="20"/>
              </w:rPr>
              <w:t xml:space="preserve"> specialist and up to date industry experience and knowledge.  Success rates for the SSA are 88.5%.  The College has grown 16-18 provision in this area and is now also focussing on income generation through commercial courses, notably MOT testing, ensuring that local companies are compliant with new legislation. </w:t>
            </w:r>
          </w:p>
          <w:p w:rsidR="00AD0D11" w:rsidRPr="00055C93" w:rsidRDefault="00AD0D11" w:rsidP="00AD0D11">
            <w:pPr>
              <w:rPr>
                <w:rFonts w:ascii="Arial" w:hAnsi="Arial" w:cs="Arial"/>
                <w:b/>
                <w:sz w:val="20"/>
                <w:szCs w:val="20"/>
              </w:rPr>
            </w:pPr>
          </w:p>
          <w:p w:rsidR="00AD0D11" w:rsidRPr="008E3E52" w:rsidRDefault="008E3E52" w:rsidP="0011172E">
            <w:pPr>
              <w:pStyle w:val="ListParagraph"/>
              <w:numPr>
                <w:ilvl w:val="0"/>
                <w:numId w:val="28"/>
              </w:numPr>
              <w:ind w:left="244" w:hanging="283"/>
              <w:rPr>
                <w:rFonts w:ascii="Arial" w:hAnsi="Arial" w:cs="Arial"/>
                <w:b/>
                <w:sz w:val="20"/>
                <w:szCs w:val="20"/>
              </w:rPr>
            </w:pPr>
            <w:r w:rsidRPr="006C7D76">
              <w:rPr>
                <w:rFonts w:ascii="Arial" w:hAnsi="Arial" w:cs="Arial"/>
                <w:b/>
                <w:i/>
                <w:sz w:val="20"/>
                <w:szCs w:val="20"/>
              </w:rPr>
              <w:t xml:space="preserve">Level 2 skills with people into jobs enabled through </w:t>
            </w:r>
            <w:r w:rsidR="00AD0D11" w:rsidRPr="006C7D76">
              <w:rPr>
                <w:rFonts w:ascii="Arial" w:hAnsi="Arial" w:cs="Arial"/>
                <w:b/>
                <w:i/>
                <w:sz w:val="20"/>
                <w:szCs w:val="20"/>
              </w:rPr>
              <w:t>ESOL:</w:t>
            </w:r>
            <w:r w:rsidR="00AD0D11" w:rsidRPr="00055C93">
              <w:rPr>
                <w:rFonts w:ascii="Arial" w:hAnsi="Arial" w:cs="Arial"/>
                <w:sz w:val="20"/>
                <w:szCs w:val="20"/>
              </w:rPr>
              <w:t xml:space="preserve"> This provision was judged to be outstanding by OFSTED in 2014.  ESOL has continued to offer an outstanding learning experience to 14-15 year olds, 16-18 year olds and adults</w:t>
            </w:r>
            <w:r w:rsidR="00166E89">
              <w:rPr>
                <w:rFonts w:ascii="Arial" w:hAnsi="Arial" w:cs="Arial"/>
                <w:sz w:val="20"/>
                <w:szCs w:val="20"/>
              </w:rPr>
              <w:t>,</w:t>
            </w:r>
            <w:r w:rsidR="00AD0D11" w:rsidRPr="00055C93">
              <w:rPr>
                <w:rFonts w:ascii="Arial" w:hAnsi="Arial" w:cs="Arial"/>
                <w:sz w:val="20"/>
                <w:szCs w:val="20"/>
              </w:rPr>
              <w:t xml:space="preserve"> resulting in superb success rates of 90% for the 16-18 learners and 92% for the adult learners. It also has an excellent re</w:t>
            </w:r>
            <w:r w:rsidR="000A68A9">
              <w:rPr>
                <w:rFonts w:ascii="Arial" w:hAnsi="Arial" w:cs="Arial"/>
                <w:sz w:val="20"/>
                <w:szCs w:val="20"/>
              </w:rPr>
              <w:t>cord of progressing learners in</w:t>
            </w:r>
            <w:r w:rsidR="00AD0D11" w:rsidRPr="00055C93">
              <w:rPr>
                <w:rFonts w:ascii="Arial" w:hAnsi="Arial" w:cs="Arial"/>
                <w:sz w:val="20"/>
                <w:szCs w:val="20"/>
              </w:rPr>
              <w:t xml:space="preserve">to vocational areas and through levels enabling better employment prospects. The provision is also accessible to all, both in terms of when and where it is delivered; delivery takes place at a number of community venues such as faith organisations, primary schools, Sure Start and voluntary organisations. Start times are also flexible with courses available in the morning, afternoon and evening. </w:t>
            </w:r>
          </w:p>
          <w:p w:rsidR="008E3E52" w:rsidRPr="008E3E52" w:rsidRDefault="008E3E52" w:rsidP="008E3E52">
            <w:pPr>
              <w:pStyle w:val="ListParagraph"/>
              <w:rPr>
                <w:rFonts w:ascii="Arial" w:hAnsi="Arial" w:cs="Arial"/>
                <w:b/>
                <w:sz w:val="20"/>
                <w:szCs w:val="20"/>
              </w:rPr>
            </w:pPr>
          </w:p>
          <w:p w:rsidR="00BB50C1" w:rsidRPr="00BB50C1" w:rsidRDefault="008E3E52" w:rsidP="00BB50C1">
            <w:pPr>
              <w:pStyle w:val="ListParagraph"/>
              <w:numPr>
                <w:ilvl w:val="0"/>
                <w:numId w:val="28"/>
              </w:numPr>
              <w:ind w:left="244" w:hanging="283"/>
              <w:rPr>
                <w:rFonts w:ascii="Arial" w:hAnsi="Arial" w:cs="Arial"/>
                <w:b/>
                <w:sz w:val="20"/>
                <w:szCs w:val="20"/>
              </w:rPr>
            </w:pPr>
            <w:r w:rsidRPr="00BB50C1">
              <w:rPr>
                <w:rFonts w:ascii="Arial" w:hAnsi="Arial" w:cs="Arial"/>
                <w:b/>
                <w:sz w:val="20"/>
                <w:szCs w:val="20"/>
              </w:rPr>
              <w:t>Programmes for the unemployed</w:t>
            </w:r>
            <w:r w:rsidR="00BB50C1" w:rsidRPr="00BB50C1">
              <w:rPr>
                <w:rFonts w:ascii="Arial" w:hAnsi="Arial" w:cs="Arial"/>
                <w:b/>
                <w:sz w:val="20"/>
                <w:szCs w:val="20"/>
              </w:rPr>
              <w:t xml:space="preserve">: </w:t>
            </w:r>
            <w:r w:rsidR="00BB50C1" w:rsidRPr="00BB50C1">
              <w:rPr>
                <w:rFonts w:ascii="Arial" w:hAnsi="Arial" w:cs="Arial"/>
                <w:sz w:val="20"/>
                <w:szCs w:val="20"/>
              </w:rPr>
              <w:t>The College works in partnership and collaboration with employers, JCP and DWP to inform the delivery of programmes that lead directly into employment. Sector Based Work Academies (SBWA) are designed by employers with job vacancies, and the curriculum team to develop and promote l</w:t>
            </w:r>
            <w:r w:rsidR="00166E89">
              <w:rPr>
                <w:rFonts w:ascii="Arial" w:hAnsi="Arial" w:cs="Arial"/>
                <w:sz w:val="20"/>
                <w:szCs w:val="20"/>
              </w:rPr>
              <w:t>earning opportunities that lead</w:t>
            </w:r>
            <w:r w:rsidR="00BB50C1" w:rsidRPr="00BB50C1">
              <w:rPr>
                <w:rFonts w:ascii="Arial" w:hAnsi="Arial" w:cs="Arial"/>
                <w:sz w:val="20"/>
                <w:szCs w:val="20"/>
              </w:rPr>
              <w:t xml:space="preserve"> directly into employment.   All learners completing the SBWA are guaranteed an interview.  Current SBWA are being of</w:t>
            </w:r>
            <w:r w:rsidR="0075750E">
              <w:rPr>
                <w:rFonts w:ascii="Arial" w:hAnsi="Arial" w:cs="Arial"/>
                <w:sz w:val="20"/>
                <w:szCs w:val="20"/>
              </w:rPr>
              <w:t>fered in conjunction with Tesco</w:t>
            </w:r>
            <w:r w:rsidR="00BB50C1" w:rsidRPr="00BB50C1">
              <w:rPr>
                <w:rFonts w:ascii="Arial" w:hAnsi="Arial" w:cs="Arial"/>
                <w:sz w:val="20"/>
                <w:szCs w:val="20"/>
              </w:rPr>
              <w:t xml:space="preserve">, McDonalds, West Bromwich Building Society, BT, together with several other SMEs.  </w:t>
            </w:r>
          </w:p>
          <w:p w:rsidR="008E3E52" w:rsidRPr="00BB50C1" w:rsidRDefault="008E3E52" w:rsidP="00BB50C1">
            <w:pPr>
              <w:rPr>
                <w:rFonts w:ascii="Arial" w:hAnsi="Arial" w:cs="Arial"/>
                <w:b/>
                <w:sz w:val="20"/>
                <w:szCs w:val="20"/>
                <w:highlight w:val="yellow"/>
              </w:rPr>
            </w:pPr>
          </w:p>
          <w:p w:rsidR="0035633A" w:rsidRPr="0035633A" w:rsidRDefault="008E3E52" w:rsidP="0035633A">
            <w:pPr>
              <w:pStyle w:val="NoSpacing"/>
              <w:numPr>
                <w:ilvl w:val="0"/>
                <w:numId w:val="28"/>
              </w:numPr>
              <w:ind w:left="316" w:hanging="316"/>
              <w:rPr>
                <w:sz w:val="20"/>
                <w:szCs w:val="20"/>
              </w:rPr>
            </w:pPr>
            <w:proofErr w:type="gramStart"/>
            <w:r w:rsidRPr="0035633A">
              <w:rPr>
                <w:rFonts w:cs="Arial"/>
                <w:b/>
                <w:sz w:val="20"/>
                <w:szCs w:val="20"/>
              </w:rPr>
              <w:t>A levels</w:t>
            </w:r>
            <w:proofErr w:type="gramEnd"/>
            <w:r w:rsidR="0035633A" w:rsidRPr="0035633A">
              <w:rPr>
                <w:rFonts w:cs="Arial"/>
                <w:b/>
                <w:sz w:val="20"/>
                <w:szCs w:val="20"/>
              </w:rPr>
              <w:t xml:space="preserve">: </w:t>
            </w:r>
            <w:r w:rsidR="0035633A" w:rsidRPr="0035633A">
              <w:rPr>
                <w:sz w:val="20"/>
                <w:szCs w:val="20"/>
              </w:rPr>
              <w:t xml:space="preserve">Central Sixth was established in 2012 following extensive research into the A Level offer made by other institutions in the area. There was clearly a need in Sandwell for a traditional academic offer in a college environment. An initial offer of 25 subjects across the broad range of academic subjects was offered. This offer was successful in recruiting more than 1,200 applications. The curriculum offer is being continuously reviewed based on the number of applications made, local skill requirements, national priorities and suggestions made at open events. STEM subjects are a particular government priority and the sixth form offers the full range of STEM subjects to learners. </w:t>
            </w:r>
          </w:p>
          <w:p w:rsidR="0035633A" w:rsidRPr="0035633A" w:rsidRDefault="0035633A" w:rsidP="0035633A">
            <w:pPr>
              <w:pStyle w:val="NoSpacing"/>
              <w:ind w:left="316" w:hanging="316"/>
              <w:rPr>
                <w:sz w:val="20"/>
                <w:szCs w:val="20"/>
              </w:rPr>
            </w:pPr>
          </w:p>
          <w:p w:rsidR="00AD0D11" w:rsidRPr="00055C93" w:rsidRDefault="0035633A" w:rsidP="00CB2F12">
            <w:pPr>
              <w:pStyle w:val="NoSpacing"/>
              <w:numPr>
                <w:ilvl w:val="0"/>
                <w:numId w:val="28"/>
              </w:numPr>
              <w:ind w:left="316" w:hanging="316"/>
              <w:rPr>
                <w:rFonts w:cs="Arial"/>
                <w:b/>
                <w:sz w:val="20"/>
                <w:szCs w:val="20"/>
              </w:rPr>
            </w:pPr>
            <w:r w:rsidRPr="0035633A">
              <w:rPr>
                <w:sz w:val="20"/>
                <w:szCs w:val="20"/>
              </w:rPr>
              <w:t>Central Sixth offers students a choice of either three full A Levels or four if they have a p</w:t>
            </w:r>
            <w:r w:rsidR="000A68A9">
              <w:rPr>
                <w:sz w:val="20"/>
                <w:szCs w:val="20"/>
              </w:rPr>
              <w:t>articularly strong GCSE profile</w:t>
            </w:r>
            <w:r w:rsidRPr="0035633A">
              <w:rPr>
                <w:sz w:val="20"/>
                <w:szCs w:val="20"/>
              </w:rPr>
              <w:t xml:space="preserve">. The vast majority of sixth form students do three full A Levels which contrasts with other establishments in the area who combine A Levels </w:t>
            </w:r>
            <w:r w:rsidRPr="0035633A">
              <w:rPr>
                <w:sz w:val="20"/>
                <w:szCs w:val="20"/>
              </w:rPr>
              <w:lastRenderedPageBreak/>
              <w:t>with vocational qualifications. For example in 2014-15 89% of Central Sixth students achieved at least three full A Levels. This compares with 78.7% across England and only 67.4% in Sandwell. This is important as it gives students a better opportunity to access a wider range of higher education provision including more prestigious universities</w:t>
            </w:r>
            <w:r w:rsidR="000A68A9">
              <w:rPr>
                <w:sz w:val="20"/>
                <w:szCs w:val="20"/>
              </w:rPr>
              <w:t>.</w:t>
            </w:r>
            <w:r w:rsidRPr="0035633A">
              <w:rPr>
                <w:sz w:val="20"/>
                <w:szCs w:val="20"/>
              </w:rPr>
              <w:t xml:space="preserve"> </w:t>
            </w:r>
            <w:r w:rsidR="00CB2F12">
              <w:rPr>
                <w:sz w:val="20"/>
                <w:szCs w:val="20"/>
              </w:rPr>
              <w:t xml:space="preserve"> </w:t>
            </w:r>
            <w:r w:rsidR="000A68A9">
              <w:rPr>
                <w:rFonts w:cs="Arial"/>
                <w:sz w:val="20"/>
                <w:szCs w:val="20"/>
              </w:rPr>
              <w:t xml:space="preserve"> S</w:t>
            </w:r>
            <w:r w:rsidR="00AD0D11" w:rsidRPr="00055C93">
              <w:rPr>
                <w:rFonts w:cs="Arial"/>
                <w:sz w:val="20"/>
                <w:szCs w:val="20"/>
              </w:rPr>
              <w:t xml:space="preserve">kills success rates are also good in both English and maths at 95% in </w:t>
            </w:r>
            <w:r w:rsidR="000A68A9">
              <w:rPr>
                <w:rFonts w:cs="Arial"/>
                <w:sz w:val="20"/>
                <w:szCs w:val="20"/>
              </w:rPr>
              <w:t>20</w:t>
            </w:r>
            <w:r w:rsidR="00AD0D11" w:rsidRPr="00055C93">
              <w:rPr>
                <w:rFonts w:cs="Arial"/>
                <w:sz w:val="20"/>
                <w:szCs w:val="20"/>
              </w:rPr>
              <w:t>14-15.   In addition to their study programme, learners engage in voluntary work placements, travel training, independent living skills, art, social enterprise, sports, Disability Football Academy, and horticulture. The extensive range of enrichment opportunities includes the Duke of Edinburgh Award, residential experiences, educational trips and visits, inter-departmental activities, community engagement projects and vocational tasters. A key part of the programme is to increase learners</w:t>
            </w:r>
            <w:r w:rsidR="000A68A9">
              <w:rPr>
                <w:rFonts w:cs="Arial"/>
                <w:sz w:val="20"/>
                <w:szCs w:val="20"/>
              </w:rPr>
              <w:t>’</w:t>
            </w:r>
            <w:r w:rsidR="00AD0D11" w:rsidRPr="00055C93">
              <w:rPr>
                <w:rFonts w:cs="Arial"/>
                <w:sz w:val="20"/>
                <w:szCs w:val="20"/>
              </w:rPr>
              <w:t xml:space="preserve"> independence</w:t>
            </w:r>
            <w:r w:rsidR="00166E89">
              <w:rPr>
                <w:rFonts w:cs="Arial"/>
                <w:sz w:val="20"/>
                <w:szCs w:val="20"/>
              </w:rPr>
              <w:t>;</w:t>
            </w:r>
            <w:r w:rsidR="00AD0D11" w:rsidRPr="00055C93">
              <w:rPr>
                <w:rFonts w:cs="Arial"/>
                <w:sz w:val="20"/>
                <w:szCs w:val="20"/>
              </w:rPr>
              <w:t xml:space="preserve"> this is supported through a fully equipped flat which is extremely effective in developing learners</w:t>
            </w:r>
            <w:r w:rsidR="00D7522A">
              <w:rPr>
                <w:rFonts w:cs="Arial"/>
                <w:sz w:val="20"/>
                <w:szCs w:val="20"/>
              </w:rPr>
              <w:t>’</w:t>
            </w:r>
            <w:r w:rsidR="00AD0D11" w:rsidRPr="00055C93">
              <w:rPr>
                <w:rFonts w:cs="Arial"/>
                <w:sz w:val="20"/>
                <w:szCs w:val="20"/>
              </w:rPr>
              <w:t xml:space="preserve"> </w:t>
            </w:r>
            <w:proofErr w:type="spellStart"/>
            <w:r w:rsidR="00AD0D11" w:rsidRPr="00055C93">
              <w:rPr>
                <w:rFonts w:cs="Arial"/>
                <w:sz w:val="20"/>
                <w:szCs w:val="20"/>
              </w:rPr>
              <w:t>ever</w:t>
            </w:r>
            <w:r w:rsidR="00D7522A">
              <w:rPr>
                <w:rFonts w:cs="Arial"/>
                <w:sz w:val="20"/>
                <w:szCs w:val="20"/>
              </w:rPr>
              <w:t>y</w:t>
            </w:r>
            <w:r w:rsidR="00AD0D11" w:rsidRPr="00055C93">
              <w:rPr>
                <w:rFonts w:cs="Arial"/>
                <w:sz w:val="20"/>
                <w:szCs w:val="20"/>
              </w:rPr>
              <w:t xml:space="preserve"> day</w:t>
            </w:r>
            <w:proofErr w:type="spellEnd"/>
            <w:r w:rsidR="00AD0D11" w:rsidRPr="00055C93">
              <w:rPr>
                <w:rFonts w:cs="Arial"/>
                <w:sz w:val="20"/>
                <w:szCs w:val="20"/>
              </w:rPr>
              <w:t xml:space="preserve"> living skills.</w:t>
            </w:r>
          </w:p>
          <w:p w:rsidR="00AD0D11" w:rsidRPr="00055C93" w:rsidRDefault="00AD0D11" w:rsidP="00AD0D11">
            <w:pPr>
              <w:pStyle w:val="NoSpacing"/>
              <w:rPr>
                <w:rFonts w:cs="Arial"/>
                <w:sz w:val="20"/>
                <w:szCs w:val="20"/>
              </w:rPr>
            </w:pPr>
          </w:p>
          <w:p w:rsidR="00AD0D11" w:rsidRPr="00BB50C1" w:rsidRDefault="00BB50C1" w:rsidP="0011172E">
            <w:pPr>
              <w:pStyle w:val="ListParagraph"/>
              <w:numPr>
                <w:ilvl w:val="0"/>
                <w:numId w:val="28"/>
              </w:numPr>
              <w:ind w:left="244" w:hanging="244"/>
              <w:rPr>
                <w:rFonts w:ascii="Arial" w:hAnsi="Arial" w:cs="Arial"/>
                <w:b/>
                <w:sz w:val="20"/>
                <w:szCs w:val="20"/>
              </w:rPr>
            </w:pPr>
            <w:r w:rsidRPr="00BB50C1">
              <w:rPr>
                <w:rFonts w:ascii="Arial" w:eastAsia="Times New Roman" w:hAnsi="Arial" w:cs="Arial"/>
                <w:b/>
                <w:sz w:val="20"/>
                <w:szCs w:val="20"/>
              </w:rPr>
              <w:t xml:space="preserve">Engineering: </w:t>
            </w:r>
            <w:r w:rsidRPr="00BB50C1">
              <w:rPr>
                <w:rFonts w:ascii="Arial" w:eastAsia="Times New Roman" w:hAnsi="Arial" w:cs="Arial"/>
                <w:sz w:val="20"/>
                <w:szCs w:val="20"/>
              </w:rPr>
              <w:t xml:space="preserve">manufacturing remains twice as important in the Black Country compared </w:t>
            </w:r>
            <w:proofErr w:type="gramStart"/>
            <w:r w:rsidRPr="00BB50C1">
              <w:rPr>
                <w:rFonts w:ascii="Arial" w:eastAsia="Times New Roman" w:hAnsi="Arial" w:cs="Arial"/>
                <w:sz w:val="20"/>
                <w:szCs w:val="20"/>
              </w:rPr>
              <w:t>to</w:t>
            </w:r>
            <w:proofErr w:type="gramEnd"/>
            <w:r w:rsidRPr="00BB50C1">
              <w:rPr>
                <w:rFonts w:ascii="Arial" w:eastAsia="Times New Roman" w:hAnsi="Arial" w:cs="Arial"/>
                <w:sz w:val="20"/>
                <w:szCs w:val="20"/>
              </w:rPr>
              <w:t xml:space="preserve"> nationally</w:t>
            </w:r>
            <w:r w:rsidR="00166E89">
              <w:rPr>
                <w:rFonts w:ascii="Arial" w:eastAsia="Times New Roman" w:hAnsi="Arial" w:cs="Arial"/>
                <w:sz w:val="20"/>
                <w:szCs w:val="20"/>
              </w:rPr>
              <w:t>,</w:t>
            </w:r>
            <w:r w:rsidRPr="00BB50C1">
              <w:rPr>
                <w:rFonts w:ascii="Arial" w:eastAsia="Times New Roman" w:hAnsi="Arial" w:cs="Arial"/>
                <w:sz w:val="20"/>
                <w:szCs w:val="20"/>
              </w:rPr>
              <w:t xml:space="preserve"> accounting for 12% of total businesses against 6% nationally. The Black Country is a key components provider to the overall Midlands Aerospace cluster </w:t>
            </w:r>
            <w:r w:rsidRPr="00BB50C1">
              <w:rPr>
                <w:rFonts w:ascii="Cambria Math" w:eastAsia="Times New Roman" w:hAnsi="Cambria Math" w:cs="Cambria Math"/>
                <w:sz w:val="20"/>
                <w:szCs w:val="20"/>
              </w:rPr>
              <w:t>‐</w:t>
            </w:r>
            <w:r w:rsidRPr="00BB50C1">
              <w:rPr>
                <w:rFonts w:ascii="Arial" w:eastAsia="Times New Roman" w:hAnsi="Arial" w:cs="Arial"/>
                <w:sz w:val="20"/>
                <w:szCs w:val="20"/>
              </w:rPr>
              <w:t xml:space="preserve"> which is itself equivalent to 3% of Global output. Currently GVA per resident in the Black Country is £5,467 below the UK average and unchanged could eradicate £6.2bn of potential output by 2030.Engineering has been a rapidly growing area at the College, with enrolments increasing by 38% between 2013/14 and 2015/16.  In 2015/16 there were 164 starts on</w:t>
            </w:r>
            <w:r w:rsidR="00166E89">
              <w:rPr>
                <w:rFonts w:ascii="Arial" w:eastAsia="Times New Roman" w:hAnsi="Arial" w:cs="Arial"/>
                <w:sz w:val="20"/>
                <w:szCs w:val="20"/>
              </w:rPr>
              <w:t xml:space="preserve"> L</w:t>
            </w:r>
            <w:r w:rsidR="006C7D76">
              <w:rPr>
                <w:rFonts w:ascii="Arial" w:eastAsia="Times New Roman" w:hAnsi="Arial" w:cs="Arial"/>
                <w:sz w:val="20"/>
                <w:szCs w:val="20"/>
              </w:rPr>
              <w:t>evel 3 specialist e</w:t>
            </w:r>
            <w:r w:rsidRPr="00BB50C1">
              <w:rPr>
                <w:rFonts w:ascii="Arial" w:eastAsia="Times New Roman" w:hAnsi="Arial" w:cs="Arial"/>
                <w:sz w:val="20"/>
                <w:szCs w:val="20"/>
              </w:rPr>
              <w:t>ngine</w:t>
            </w:r>
            <w:r w:rsidR="00166E89">
              <w:rPr>
                <w:rFonts w:ascii="Arial" w:eastAsia="Times New Roman" w:hAnsi="Arial" w:cs="Arial"/>
                <w:sz w:val="20"/>
                <w:szCs w:val="20"/>
              </w:rPr>
              <w:t>ering courses and 62 starts on L</w:t>
            </w:r>
            <w:r w:rsidRPr="00BB50C1">
              <w:rPr>
                <w:rFonts w:ascii="Arial" w:eastAsia="Times New Roman" w:hAnsi="Arial" w:cs="Arial"/>
                <w:sz w:val="20"/>
                <w:szCs w:val="20"/>
              </w:rPr>
              <w:t xml:space="preserve">evel 2.  Success rates in the area have increased from 85.9% in 2012/13 to 88.5% in 2014/15.  The area is well resourced with a number of lathes, milling machines and CNC machines in addition to 25 seats of </w:t>
            </w:r>
            <w:proofErr w:type="spellStart"/>
            <w:r w:rsidRPr="00BB50C1">
              <w:rPr>
                <w:rFonts w:ascii="Arial" w:eastAsia="Times New Roman" w:hAnsi="Arial" w:cs="Arial"/>
                <w:sz w:val="20"/>
                <w:szCs w:val="20"/>
              </w:rPr>
              <w:t>Seimans</w:t>
            </w:r>
            <w:proofErr w:type="spellEnd"/>
            <w:r w:rsidRPr="00BB50C1">
              <w:rPr>
                <w:rFonts w:ascii="Arial" w:eastAsia="Times New Roman" w:hAnsi="Arial" w:cs="Arial"/>
                <w:sz w:val="20"/>
                <w:szCs w:val="20"/>
              </w:rPr>
              <w:t xml:space="preserve"> CAD software, which has been sponsored by TRAC tooling (Chromalloy Group, specialising in Commercial Aviation).  The resources available to deliver engineering have been enhanced by the 2015 launch of the </w:t>
            </w:r>
            <w:proofErr w:type="spellStart"/>
            <w:r w:rsidRPr="00BB50C1">
              <w:rPr>
                <w:rFonts w:ascii="Arial" w:eastAsia="Times New Roman" w:hAnsi="Arial" w:cs="Arial"/>
                <w:sz w:val="20"/>
                <w:szCs w:val="20"/>
              </w:rPr>
              <w:t>Fablab</w:t>
            </w:r>
            <w:proofErr w:type="spellEnd"/>
            <w:r w:rsidRPr="00BB50C1">
              <w:rPr>
                <w:rFonts w:ascii="Arial" w:eastAsia="Times New Roman" w:hAnsi="Arial" w:cs="Arial"/>
                <w:sz w:val="20"/>
                <w:szCs w:val="20"/>
              </w:rPr>
              <w:t>, which is also increa</w:t>
            </w:r>
            <w:r w:rsidR="006C7D76">
              <w:rPr>
                <w:rFonts w:ascii="Arial" w:eastAsia="Times New Roman" w:hAnsi="Arial" w:cs="Arial"/>
                <w:sz w:val="20"/>
                <w:szCs w:val="20"/>
              </w:rPr>
              <w:t xml:space="preserve">sing engagement with industry. </w:t>
            </w:r>
            <w:r w:rsidR="00AD0D11" w:rsidRPr="00BB50C1">
              <w:rPr>
                <w:rFonts w:ascii="Arial" w:hAnsi="Arial" w:cs="Arial"/>
                <w:sz w:val="20"/>
                <w:szCs w:val="20"/>
              </w:rPr>
              <w:t xml:space="preserve">The </w:t>
            </w:r>
            <w:proofErr w:type="spellStart"/>
            <w:r w:rsidR="00AD0D11" w:rsidRPr="00BB50C1">
              <w:rPr>
                <w:rFonts w:ascii="Arial" w:hAnsi="Arial" w:cs="Arial"/>
                <w:sz w:val="20"/>
                <w:szCs w:val="20"/>
              </w:rPr>
              <w:t>Fablab</w:t>
            </w:r>
            <w:proofErr w:type="spellEnd"/>
            <w:r w:rsidR="00AD0D11" w:rsidRPr="00BB50C1">
              <w:rPr>
                <w:rFonts w:ascii="Arial" w:hAnsi="Arial" w:cs="Arial"/>
                <w:sz w:val="20"/>
                <w:szCs w:val="20"/>
              </w:rPr>
              <w:t xml:space="preserve"> is a design and prototyping facility based on the Michigan Institute of Technology model of International Fabrication Laboratories.  The lab offers extensive enhancement to curriculum</w:t>
            </w:r>
            <w:proofErr w:type="gramStart"/>
            <w:r w:rsidR="00166E89">
              <w:rPr>
                <w:rFonts w:ascii="Arial" w:hAnsi="Arial" w:cs="Arial"/>
                <w:sz w:val="20"/>
                <w:szCs w:val="20"/>
              </w:rPr>
              <w:t xml:space="preserve">; </w:t>
            </w:r>
            <w:r w:rsidR="00AD0D11" w:rsidRPr="00BB50C1">
              <w:rPr>
                <w:rFonts w:ascii="Arial" w:hAnsi="Arial" w:cs="Arial"/>
                <w:sz w:val="20"/>
                <w:szCs w:val="20"/>
              </w:rPr>
              <w:t xml:space="preserve"> for</w:t>
            </w:r>
            <w:proofErr w:type="gramEnd"/>
            <w:r w:rsidR="00AD0D11" w:rsidRPr="00BB50C1">
              <w:rPr>
                <w:rFonts w:ascii="Arial" w:hAnsi="Arial" w:cs="Arial"/>
                <w:sz w:val="20"/>
                <w:szCs w:val="20"/>
              </w:rPr>
              <w:t xml:space="preserve"> example; engineering, computing and art and design students utilising the 3D printing, laser cutting and </w:t>
            </w:r>
            <w:proofErr w:type="spellStart"/>
            <w:r w:rsidR="00AD0D11" w:rsidRPr="00BB50C1">
              <w:rPr>
                <w:rFonts w:ascii="Arial" w:hAnsi="Arial" w:cs="Arial"/>
                <w:sz w:val="20"/>
                <w:szCs w:val="20"/>
              </w:rPr>
              <w:t>shopbot</w:t>
            </w:r>
            <w:proofErr w:type="spellEnd"/>
            <w:r w:rsidR="00AD0D11" w:rsidRPr="00BB50C1">
              <w:rPr>
                <w:rFonts w:ascii="Arial" w:hAnsi="Arial" w:cs="Arial"/>
                <w:sz w:val="20"/>
                <w:szCs w:val="20"/>
              </w:rPr>
              <w:t xml:space="preserve"> facilities to design and create original products for enterprise purposes and access to live briefs from industry.  The facility offers expertise and resources to local business</w:t>
            </w:r>
            <w:r w:rsidR="00D7522A">
              <w:rPr>
                <w:rFonts w:ascii="Arial" w:hAnsi="Arial" w:cs="Arial"/>
                <w:sz w:val="20"/>
                <w:szCs w:val="20"/>
              </w:rPr>
              <w:t>es</w:t>
            </w:r>
            <w:r w:rsidR="00AD0D11" w:rsidRPr="00BB50C1">
              <w:rPr>
                <w:rFonts w:ascii="Arial" w:hAnsi="Arial" w:cs="Arial"/>
                <w:sz w:val="20"/>
                <w:szCs w:val="20"/>
              </w:rPr>
              <w:t xml:space="preserve"> to provide design solutions and create prototypes in a cost effect way.  It is also open to the public for small scale projects, offering additional opportunities for community engagement and volunteering opportunities for students.</w:t>
            </w:r>
          </w:p>
          <w:p w:rsidR="00AD0D11" w:rsidRDefault="00AD0D11" w:rsidP="00AD0D11">
            <w:pPr>
              <w:pStyle w:val="ListParagraph"/>
              <w:rPr>
                <w:rFonts w:ascii="Arial" w:hAnsi="Arial" w:cs="Arial"/>
                <w:b/>
                <w:sz w:val="20"/>
                <w:szCs w:val="20"/>
              </w:rPr>
            </w:pPr>
          </w:p>
          <w:p w:rsidR="0075750E" w:rsidRDefault="0075750E" w:rsidP="00AD0D11">
            <w:pPr>
              <w:pStyle w:val="ListParagraph"/>
              <w:rPr>
                <w:rFonts w:ascii="Arial" w:hAnsi="Arial" w:cs="Arial"/>
                <w:b/>
                <w:sz w:val="20"/>
                <w:szCs w:val="20"/>
              </w:rPr>
            </w:pPr>
          </w:p>
          <w:p w:rsidR="0075750E" w:rsidRDefault="0075750E" w:rsidP="00AD0D11">
            <w:pPr>
              <w:pStyle w:val="ListParagraph"/>
              <w:rPr>
                <w:rFonts w:ascii="Arial" w:hAnsi="Arial" w:cs="Arial"/>
                <w:b/>
                <w:sz w:val="20"/>
                <w:szCs w:val="20"/>
              </w:rPr>
            </w:pPr>
          </w:p>
          <w:p w:rsidR="00E16D81" w:rsidRPr="00B0134C" w:rsidRDefault="00E16D81" w:rsidP="00B0134C">
            <w:pPr>
              <w:rPr>
                <w:rFonts w:ascii="Arial" w:hAnsi="Arial" w:cs="Arial"/>
                <w:b/>
                <w:sz w:val="20"/>
                <w:szCs w:val="20"/>
              </w:rPr>
            </w:pPr>
            <w:r w:rsidRPr="00B0134C">
              <w:rPr>
                <w:rFonts w:ascii="Arial" w:hAnsi="Arial" w:cs="Arial"/>
                <w:b/>
                <w:sz w:val="20"/>
                <w:szCs w:val="20"/>
              </w:rPr>
              <w:t xml:space="preserve">The College considers its partnership working to be an outstanding feature of its </w:t>
            </w:r>
            <w:r w:rsidR="008928CA" w:rsidRPr="00B0134C">
              <w:rPr>
                <w:rFonts w:ascii="Arial" w:hAnsi="Arial" w:cs="Arial"/>
                <w:b/>
                <w:sz w:val="20"/>
                <w:szCs w:val="20"/>
              </w:rPr>
              <w:t>corporate and social responsibility</w:t>
            </w:r>
            <w:r w:rsidRPr="00B0134C">
              <w:rPr>
                <w:rFonts w:ascii="Arial" w:hAnsi="Arial" w:cs="Arial"/>
                <w:b/>
                <w:sz w:val="20"/>
                <w:szCs w:val="20"/>
              </w:rPr>
              <w:t xml:space="preserve"> in the community</w:t>
            </w:r>
            <w:r w:rsidR="008928CA" w:rsidRPr="00B0134C">
              <w:rPr>
                <w:rFonts w:ascii="Arial" w:hAnsi="Arial" w:cs="Arial"/>
                <w:b/>
                <w:sz w:val="20"/>
                <w:szCs w:val="20"/>
              </w:rPr>
              <w:t>:</w:t>
            </w:r>
          </w:p>
          <w:p w:rsidR="00E16D81" w:rsidRPr="00055C93" w:rsidRDefault="00E16D81" w:rsidP="00AD0D11">
            <w:pPr>
              <w:pStyle w:val="ListParagraph"/>
              <w:rPr>
                <w:rFonts w:ascii="Arial" w:hAnsi="Arial" w:cs="Arial"/>
                <w:b/>
                <w:sz w:val="20"/>
                <w:szCs w:val="20"/>
              </w:rPr>
            </w:pPr>
          </w:p>
          <w:p w:rsidR="00AD0D11" w:rsidRPr="00055C93" w:rsidRDefault="00AD0D11" w:rsidP="0011172E">
            <w:pPr>
              <w:pStyle w:val="ListParagraph"/>
              <w:numPr>
                <w:ilvl w:val="0"/>
                <w:numId w:val="28"/>
              </w:numPr>
              <w:ind w:left="244" w:hanging="244"/>
              <w:rPr>
                <w:rFonts w:ascii="Arial" w:hAnsi="Arial" w:cs="Arial"/>
                <w:b/>
                <w:sz w:val="20"/>
                <w:szCs w:val="20"/>
              </w:rPr>
            </w:pPr>
            <w:r w:rsidRPr="00055C93">
              <w:rPr>
                <w:rFonts w:ascii="Arial" w:hAnsi="Arial" w:cs="Arial"/>
                <w:b/>
                <w:i/>
                <w:sz w:val="20"/>
                <w:szCs w:val="20"/>
              </w:rPr>
              <w:t xml:space="preserve">Local Authority and student </w:t>
            </w:r>
            <w:r w:rsidRPr="00055C93">
              <w:rPr>
                <w:rFonts w:ascii="Arial" w:hAnsi="Arial" w:cs="Arial"/>
                <w:b/>
                <w:sz w:val="20"/>
                <w:szCs w:val="20"/>
              </w:rPr>
              <w:t>support:</w:t>
            </w:r>
            <w:r w:rsidRPr="00055C93">
              <w:rPr>
                <w:rFonts w:ascii="Arial" w:hAnsi="Arial" w:cs="Arial"/>
                <w:sz w:val="20"/>
                <w:szCs w:val="20"/>
              </w:rPr>
              <w:t xml:space="preserve"> The </w:t>
            </w:r>
            <w:r w:rsidR="008928CA" w:rsidRPr="00055C93">
              <w:rPr>
                <w:rFonts w:ascii="Arial" w:hAnsi="Arial" w:cs="Arial"/>
                <w:sz w:val="20"/>
                <w:szCs w:val="20"/>
              </w:rPr>
              <w:t>College</w:t>
            </w:r>
            <w:r w:rsidRPr="00055C93">
              <w:rPr>
                <w:rFonts w:ascii="Arial" w:hAnsi="Arial" w:cs="Arial"/>
                <w:sz w:val="20"/>
                <w:szCs w:val="20"/>
              </w:rPr>
              <w:t xml:space="preserve"> has excellent joint working relationships with the Local Authority which are effective in supporting learners.  The Vice Principal sits on a number of Authority boards including the Safeguarding board, the Prevent board, the Troubled Families board and the Corporate Parenting board.  These links have enabled the College to ensure a full inter agency approach to Safeguarding and targeted pastoral support for vulnerable learners.  These relationships have directly informed the College’s Safeguarding and Prevent policies and procedures.</w:t>
            </w:r>
          </w:p>
          <w:p w:rsidR="00AD0D11" w:rsidRPr="00055C93" w:rsidRDefault="00AD0D11" w:rsidP="00AD0D11">
            <w:pPr>
              <w:pStyle w:val="ListParagraph"/>
              <w:rPr>
                <w:rFonts w:ascii="Arial" w:hAnsi="Arial" w:cs="Arial"/>
                <w:b/>
                <w:sz w:val="20"/>
                <w:szCs w:val="20"/>
              </w:rPr>
            </w:pPr>
          </w:p>
          <w:p w:rsidR="00AD0D11" w:rsidRPr="00055C93" w:rsidRDefault="0045731A" w:rsidP="0011172E">
            <w:pPr>
              <w:pStyle w:val="ListParagraph"/>
              <w:numPr>
                <w:ilvl w:val="0"/>
                <w:numId w:val="28"/>
              </w:numPr>
              <w:ind w:left="244" w:hanging="244"/>
              <w:rPr>
                <w:rFonts w:ascii="Arial" w:hAnsi="Arial" w:cs="Arial"/>
                <w:b/>
                <w:sz w:val="20"/>
                <w:szCs w:val="20"/>
              </w:rPr>
            </w:pPr>
            <w:r>
              <w:rPr>
                <w:rFonts w:ascii="Arial" w:hAnsi="Arial" w:cs="Arial"/>
                <w:b/>
                <w:i/>
                <w:sz w:val="20"/>
                <w:szCs w:val="20"/>
              </w:rPr>
              <w:t>NEET</w:t>
            </w:r>
            <w:r w:rsidR="00AD0D11" w:rsidRPr="00055C93">
              <w:rPr>
                <w:rFonts w:ascii="Arial" w:hAnsi="Arial" w:cs="Arial"/>
                <w:b/>
                <w:i/>
                <w:sz w:val="20"/>
                <w:szCs w:val="20"/>
              </w:rPr>
              <w:t>s:</w:t>
            </w:r>
            <w:r w:rsidR="00AD0D11" w:rsidRPr="00055C93">
              <w:rPr>
                <w:rFonts w:ascii="Arial" w:hAnsi="Arial" w:cs="Arial"/>
                <w:sz w:val="20"/>
                <w:szCs w:val="20"/>
              </w:rPr>
              <w:t xml:space="preserve"> The College has been highly effective in supporting the drive to reduce NEET’s in Sandwell. Although Sandwell is one of the most deprived Boroughs in the country it also has one of the </w:t>
            </w:r>
            <w:proofErr w:type="gramStart"/>
            <w:r w:rsidR="00AD0D11" w:rsidRPr="00055C93">
              <w:rPr>
                <w:rFonts w:ascii="Arial" w:hAnsi="Arial" w:cs="Arial"/>
                <w:sz w:val="20"/>
                <w:szCs w:val="20"/>
              </w:rPr>
              <w:t>lowest  levels</w:t>
            </w:r>
            <w:proofErr w:type="gramEnd"/>
            <w:r w:rsidR="00AD0D11" w:rsidRPr="00055C93">
              <w:rPr>
                <w:rFonts w:ascii="Arial" w:hAnsi="Arial" w:cs="Arial"/>
                <w:sz w:val="20"/>
                <w:szCs w:val="20"/>
              </w:rPr>
              <w:t xml:space="preserve"> of young people </w:t>
            </w:r>
            <w:r w:rsidR="00D7522A">
              <w:rPr>
                <w:rFonts w:ascii="Arial" w:hAnsi="Arial" w:cs="Arial"/>
                <w:sz w:val="20"/>
                <w:szCs w:val="20"/>
              </w:rPr>
              <w:t>classified as being NEET (3.2%). T</w:t>
            </w:r>
            <w:r w:rsidR="00AD0D11" w:rsidRPr="00055C93">
              <w:rPr>
                <w:rFonts w:ascii="Arial" w:hAnsi="Arial" w:cs="Arial"/>
                <w:sz w:val="20"/>
                <w:szCs w:val="20"/>
              </w:rPr>
              <w:t>he College sits on the Raising Participation Age Board</w:t>
            </w:r>
            <w:r>
              <w:rPr>
                <w:rFonts w:ascii="Arial" w:hAnsi="Arial" w:cs="Arial"/>
                <w:sz w:val="20"/>
                <w:szCs w:val="20"/>
              </w:rPr>
              <w:t>;</w:t>
            </w:r>
            <w:r w:rsidR="00AD0D11" w:rsidRPr="00055C93">
              <w:rPr>
                <w:rFonts w:ascii="Arial" w:hAnsi="Arial" w:cs="Arial"/>
                <w:sz w:val="20"/>
                <w:szCs w:val="20"/>
              </w:rPr>
              <w:t xml:space="preserve"> this is chaired by the Councillor responsible for education and it monitors and implements actions to reduce young people in this category. The College has changed its delivery model for 16-18 provision in response to this problem by introducing 3 different start points for courses throughout the academic year. Students can start courses in September, January and for short courses at Easter.  In addition, Traineeships have recently been introduced and start points for these are even more flexible</w:t>
            </w:r>
            <w:r>
              <w:rPr>
                <w:rFonts w:ascii="Arial" w:hAnsi="Arial" w:cs="Arial"/>
                <w:sz w:val="20"/>
                <w:szCs w:val="20"/>
              </w:rPr>
              <w:t>,</w:t>
            </w:r>
            <w:r w:rsidR="00AD0D11" w:rsidRPr="00055C93">
              <w:rPr>
                <w:rFonts w:ascii="Arial" w:hAnsi="Arial" w:cs="Arial"/>
                <w:sz w:val="20"/>
                <w:szCs w:val="20"/>
              </w:rPr>
              <w:t xml:space="preserve"> allowing students to begin studying at the beginning of any month. </w:t>
            </w:r>
          </w:p>
          <w:p w:rsidR="00AD0D11" w:rsidRPr="00055C93" w:rsidRDefault="00AD0D11" w:rsidP="00AD0D11">
            <w:pPr>
              <w:pStyle w:val="ListParagraph"/>
              <w:rPr>
                <w:rFonts w:ascii="Arial" w:hAnsi="Arial" w:cs="Arial"/>
                <w:sz w:val="20"/>
                <w:szCs w:val="20"/>
              </w:rPr>
            </w:pPr>
          </w:p>
          <w:p w:rsidR="00AD0D11" w:rsidRPr="00055C93" w:rsidRDefault="00AD0D11" w:rsidP="0011172E">
            <w:pPr>
              <w:pStyle w:val="ListParagraph"/>
              <w:numPr>
                <w:ilvl w:val="0"/>
                <w:numId w:val="28"/>
              </w:numPr>
              <w:ind w:left="244" w:hanging="244"/>
              <w:rPr>
                <w:rFonts w:ascii="Arial" w:hAnsi="Arial" w:cs="Arial"/>
                <w:b/>
                <w:sz w:val="20"/>
                <w:szCs w:val="20"/>
              </w:rPr>
            </w:pPr>
            <w:r w:rsidRPr="00055C93">
              <w:rPr>
                <w:rFonts w:ascii="Arial" w:hAnsi="Arial" w:cs="Arial"/>
                <w:sz w:val="20"/>
                <w:szCs w:val="20"/>
              </w:rPr>
              <w:t>The College also delivers programmes for young people in danger of becoming NEET; What Next programmes are specifically aimed at young people</w:t>
            </w:r>
            <w:r w:rsidR="00D7522A">
              <w:rPr>
                <w:rFonts w:ascii="Arial" w:hAnsi="Arial" w:cs="Arial"/>
                <w:sz w:val="20"/>
                <w:szCs w:val="20"/>
              </w:rPr>
              <w:t xml:space="preserve"> that were disengaged at school.  I</w:t>
            </w:r>
            <w:r w:rsidRPr="00055C93">
              <w:rPr>
                <w:rFonts w:ascii="Arial" w:hAnsi="Arial" w:cs="Arial"/>
                <w:sz w:val="20"/>
                <w:szCs w:val="20"/>
              </w:rPr>
              <w:t xml:space="preserve">t caters for a range of students including those that didn’t attend school and those that attended Pupil Referral Units.  Provision is both flexible and provides students with early success, which increases confidence.  This provision is delivered at a range of levels </w:t>
            </w:r>
            <w:r w:rsidR="00D7522A">
              <w:rPr>
                <w:rFonts w:ascii="Arial" w:hAnsi="Arial" w:cs="Arial"/>
                <w:sz w:val="20"/>
                <w:szCs w:val="20"/>
              </w:rPr>
              <w:t>with</w:t>
            </w:r>
            <w:r w:rsidRPr="00055C93">
              <w:rPr>
                <w:rFonts w:ascii="Arial" w:hAnsi="Arial" w:cs="Arial"/>
                <w:sz w:val="20"/>
                <w:szCs w:val="20"/>
              </w:rPr>
              <w:t xml:space="preserve"> a focus on English, maths and employability skills at its core.</w:t>
            </w:r>
          </w:p>
          <w:p w:rsidR="00AD0D11" w:rsidRPr="00055C93" w:rsidRDefault="00AD0D11" w:rsidP="00AD0D11">
            <w:pPr>
              <w:pStyle w:val="ListParagraph"/>
              <w:rPr>
                <w:rFonts w:ascii="Arial" w:hAnsi="Arial" w:cs="Arial"/>
                <w:b/>
                <w:sz w:val="20"/>
                <w:szCs w:val="20"/>
              </w:rPr>
            </w:pPr>
          </w:p>
          <w:p w:rsidR="00AD0D11" w:rsidRPr="00055C93" w:rsidRDefault="00AD0D11" w:rsidP="0011172E">
            <w:pPr>
              <w:pStyle w:val="ListParagraph"/>
              <w:numPr>
                <w:ilvl w:val="0"/>
                <w:numId w:val="28"/>
              </w:numPr>
              <w:ind w:left="244" w:hanging="244"/>
              <w:rPr>
                <w:rFonts w:ascii="Arial" w:hAnsi="Arial" w:cs="Arial"/>
                <w:b/>
                <w:sz w:val="20"/>
                <w:szCs w:val="20"/>
              </w:rPr>
            </w:pPr>
            <w:r w:rsidRPr="00055C93">
              <w:rPr>
                <w:rFonts w:ascii="Arial" w:hAnsi="Arial" w:cs="Arial"/>
                <w:b/>
                <w:i/>
                <w:sz w:val="20"/>
                <w:szCs w:val="20"/>
              </w:rPr>
              <w:t>School links:</w:t>
            </w:r>
            <w:r w:rsidRPr="00055C93">
              <w:rPr>
                <w:rFonts w:ascii="Arial" w:hAnsi="Arial" w:cs="Arial"/>
                <w:b/>
                <w:sz w:val="20"/>
                <w:szCs w:val="20"/>
              </w:rPr>
              <w:t xml:space="preserve"> </w:t>
            </w:r>
            <w:r w:rsidRPr="00055C93">
              <w:rPr>
                <w:rFonts w:ascii="Arial" w:hAnsi="Arial" w:cs="Arial"/>
                <w:sz w:val="20"/>
                <w:szCs w:val="20"/>
              </w:rPr>
              <w:t>The College offers 14-16 vocational provision in all curriculum areas as an addition to local schools curriculum; in addition it offers ESOL provision to this age group on a more substantial basis. Although small, this curriculum area is growing as schools use vocational provision as an incentive for children to work hard on subjects included in Progress 8.</w:t>
            </w:r>
          </w:p>
          <w:p w:rsidR="00AD0D11" w:rsidRDefault="00AD0D11" w:rsidP="00AD0D11">
            <w:pPr>
              <w:pStyle w:val="ListParagraph"/>
              <w:rPr>
                <w:rFonts w:ascii="Arial" w:hAnsi="Arial" w:cs="Arial"/>
                <w:sz w:val="20"/>
                <w:szCs w:val="20"/>
              </w:rPr>
            </w:pPr>
          </w:p>
          <w:p w:rsidR="00433C78" w:rsidRPr="00055C93" w:rsidRDefault="00433C78" w:rsidP="00AD0D11">
            <w:pPr>
              <w:pStyle w:val="ListParagraph"/>
              <w:rPr>
                <w:rFonts w:ascii="Arial" w:hAnsi="Arial" w:cs="Arial"/>
                <w:sz w:val="20"/>
                <w:szCs w:val="20"/>
              </w:rPr>
            </w:pPr>
          </w:p>
          <w:p w:rsidR="00AD0D11" w:rsidRPr="00055C93" w:rsidRDefault="00AD0D11" w:rsidP="0011172E">
            <w:pPr>
              <w:pStyle w:val="ListParagraph"/>
              <w:numPr>
                <w:ilvl w:val="0"/>
                <w:numId w:val="28"/>
              </w:numPr>
              <w:ind w:left="244" w:hanging="244"/>
              <w:rPr>
                <w:rFonts w:ascii="Arial" w:hAnsi="Arial" w:cs="Arial"/>
                <w:b/>
                <w:sz w:val="20"/>
                <w:szCs w:val="20"/>
              </w:rPr>
            </w:pPr>
            <w:r w:rsidRPr="00055C93">
              <w:rPr>
                <w:rFonts w:ascii="Arial" w:hAnsi="Arial" w:cs="Arial"/>
                <w:sz w:val="20"/>
                <w:szCs w:val="20"/>
              </w:rPr>
              <w:lastRenderedPageBreak/>
              <w:t>Led by a member of the College’s senior management team</w:t>
            </w:r>
            <w:r w:rsidR="0045731A">
              <w:rPr>
                <w:rFonts w:ascii="Arial" w:hAnsi="Arial" w:cs="Arial"/>
                <w:sz w:val="20"/>
                <w:szCs w:val="20"/>
              </w:rPr>
              <w:t>,</w:t>
            </w:r>
            <w:r w:rsidRPr="00055C93">
              <w:rPr>
                <w:rFonts w:ascii="Arial" w:hAnsi="Arial" w:cs="Arial"/>
                <w:sz w:val="20"/>
                <w:szCs w:val="20"/>
              </w:rPr>
              <w:t xml:space="preserve"> the school links team have been very effective in building links with schools in Sandwell, the Black Country and Birmingham. Taster days </w:t>
            </w:r>
            <w:r w:rsidR="00D7522A">
              <w:rPr>
                <w:rFonts w:ascii="Arial" w:hAnsi="Arial" w:cs="Arial"/>
                <w:sz w:val="20"/>
                <w:szCs w:val="20"/>
              </w:rPr>
              <w:t xml:space="preserve">are </w:t>
            </w:r>
            <w:r w:rsidRPr="00055C93">
              <w:rPr>
                <w:rFonts w:ascii="Arial" w:hAnsi="Arial" w:cs="Arial"/>
                <w:sz w:val="20"/>
                <w:szCs w:val="20"/>
              </w:rPr>
              <w:t>delivered to a range of school year groups and this</w:t>
            </w:r>
            <w:r w:rsidR="0045731A">
              <w:rPr>
                <w:rFonts w:ascii="Arial" w:hAnsi="Arial" w:cs="Arial"/>
                <w:sz w:val="20"/>
                <w:szCs w:val="20"/>
              </w:rPr>
              <w:t>,</w:t>
            </w:r>
            <w:r w:rsidRPr="00055C93">
              <w:rPr>
                <w:rFonts w:ascii="Arial" w:hAnsi="Arial" w:cs="Arial"/>
                <w:sz w:val="20"/>
                <w:szCs w:val="20"/>
              </w:rPr>
              <w:t xml:space="preserve"> together with highly effective advice and guidance</w:t>
            </w:r>
            <w:r w:rsidR="0045731A">
              <w:rPr>
                <w:rFonts w:ascii="Arial" w:hAnsi="Arial" w:cs="Arial"/>
                <w:sz w:val="20"/>
                <w:szCs w:val="20"/>
              </w:rPr>
              <w:t>,</w:t>
            </w:r>
            <w:r w:rsidRPr="00055C93">
              <w:rPr>
                <w:rFonts w:ascii="Arial" w:hAnsi="Arial" w:cs="Arial"/>
                <w:sz w:val="20"/>
                <w:szCs w:val="20"/>
              </w:rPr>
              <w:t xml:space="preserve"> has been successful in improving the transition of children from school to college.</w:t>
            </w:r>
          </w:p>
          <w:p w:rsidR="00AD0D11" w:rsidRPr="00055C93" w:rsidRDefault="00AD0D11" w:rsidP="00AD0D11">
            <w:pPr>
              <w:pStyle w:val="ListParagraph"/>
              <w:rPr>
                <w:rFonts w:ascii="Arial" w:hAnsi="Arial" w:cs="Arial"/>
                <w:sz w:val="20"/>
                <w:szCs w:val="20"/>
              </w:rPr>
            </w:pPr>
          </w:p>
          <w:p w:rsidR="00AD0D11" w:rsidRPr="00433C78" w:rsidRDefault="00AD0D11" w:rsidP="00AD0D11">
            <w:pPr>
              <w:pStyle w:val="ListParagraph"/>
              <w:numPr>
                <w:ilvl w:val="0"/>
                <w:numId w:val="28"/>
              </w:numPr>
              <w:ind w:left="244" w:hanging="244"/>
              <w:rPr>
                <w:rFonts w:ascii="Arial" w:hAnsi="Arial" w:cs="Arial"/>
                <w:b/>
                <w:sz w:val="20"/>
                <w:szCs w:val="20"/>
              </w:rPr>
            </w:pPr>
            <w:r w:rsidRPr="00055C93">
              <w:rPr>
                <w:rFonts w:ascii="Arial" w:hAnsi="Arial" w:cs="Arial"/>
                <w:sz w:val="20"/>
                <w:szCs w:val="20"/>
              </w:rPr>
              <w:t>Supported by the Local Authority and encouraged by the Regional Schools Commissioner, the College is in the process of becoming an Academy sponsor and intends t</w:t>
            </w:r>
            <w:r w:rsidR="0045731A">
              <w:rPr>
                <w:rFonts w:ascii="Arial" w:hAnsi="Arial" w:cs="Arial"/>
                <w:sz w:val="20"/>
                <w:szCs w:val="20"/>
              </w:rPr>
              <w:t>o develop a Multi Academy Trust;</w:t>
            </w:r>
            <w:r w:rsidRPr="00055C93">
              <w:rPr>
                <w:rFonts w:ascii="Arial" w:hAnsi="Arial" w:cs="Arial"/>
                <w:sz w:val="20"/>
                <w:szCs w:val="20"/>
              </w:rPr>
              <w:t xml:space="preserve"> it has a Governing Board and resources needed to make a real difference to the quality of education in the Borough.</w:t>
            </w:r>
          </w:p>
          <w:p w:rsidR="00873866" w:rsidRPr="00055C93" w:rsidRDefault="00873866" w:rsidP="00873866">
            <w:pPr>
              <w:pStyle w:val="NoSpacing"/>
              <w:rPr>
                <w:rFonts w:cs="Arial"/>
                <w:sz w:val="20"/>
                <w:szCs w:val="20"/>
              </w:rPr>
            </w:pPr>
          </w:p>
        </w:tc>
        <w:tc>
          <w:tcPr>
            <w:tcW w:w="88" w:type="pct"/>
            <w:gridSpan w:val="2"/>
          </w:tcPr>
          <w:p w:rsidR="0094604A" w:rsidRPr="00055C93" w:rsidRDefault="0094604A" w:rsidP="00B3627F">
            <w:pPr>
              <w:rPr>
                <w:rFonts w:ascii="Arial" w:hAnsi="Arial" w:cs="Arial"/>
                <w:sz w:val="20"/>
                <w:szCs w:val="20"/>
              </w:rPr>
            </w:pPr>
          </w:p>
        </w:tc>
        <w:tc>
          <w:tcPr>
            <w:tcW w:w="686" w:type="pct"/>
            <w:gridSpan w:val="2"/>
            <w:shd w:val="clear" w:color="auto" w:fill="92D050"/>
          </w:tcPr>
          <w:p w:rsidR="007561D1" w:rsidRPr="00055C93" w:rsidRDefault="007561D1" w:rsidP="001A1860">
            <w:pPr>
              <w:rPr>
                <w:rFonts w:ascii="Arial" w:hAnsi="Arial" w:cs="Arial"/>
                <w:sz w:val="20"/>
                <w:szCs w:val="20"/>
              </w:rPr>
            </w:pPr>
          </w:p>
          <w:p w:rsidR="006D264C" w:rsidRPr="00055C93" w:rsidRDefault="006D264C" w:rsidP="0048764E">
            <w:pPr>
              <w:rPr>
                <w:rFonts w:ascii="Arial" w:hAnsi="Arial" w:cs="Arial"/>
                <w:sz w:val="20"/>
                <w:szCs w:val="20"/>
              </w:rPr>
            </w:pPr>
          </w:p>
        </w:tc>
      </w:tr>
      <w:tr w:rsidR="00200D56" w:rsidRPr="00055C93" w:rsidTr="008437DF">
        <w:tc>
          <w:tcPr>
            <w:tcW w:w="689" w:type="pct"/>
          </w:tcPr>
          <w:p w:rsidR="00200D56" w:rsidRPr="00055C93" w:rsidRDefault="00200D56" w:rsidP="00B3627F">
            <w:pPr>
              <w:rPr>
                <w:rFonts w:ascii="Arial" w:hAnsi="Arial" w:cs="Arial"/>
                <w:b/>
                <w:sz w:val="20"/>
                <w:szCs w:val="20"/>
              </w:rPr>
            </w:pPr>
            <w:r w:rsidRPr="00055C93">
              <w:rPr>
                <w:rFonts w:ascii="Arial" w:hAnsi="Arial" w:cs="Arial"/>
                <w:b/>
                <w:sz w:val="20"/>
                <w:szCs w:val="20"/>
              </w:rPr>
              <w:lastRenderedPageBreak/>
              <w:t>High needs provision</w:t>
            </w:r>
          </w:p>
        </w:tc>
        <w:tc>
          <w:tcPr>
            <w:tcW w:w="650" w:type="pct"/>
          </w:tcPr>
          <w:p w:rsidR="00200D56" w:rsidRPr="00055C93" w:rsidRDefault="00200D56" w:rsidP="00B3627F">
            <w:pPr>
              <w:rPr>
                <w:rFonts w:ascii="Arial" w:hAnsi="Arial" w:cs="Arial"/>
                <w:sz w:val="20"/>
                <w:szCs w:val="20"/>
              </w:rPr>
            </w:pPr>
          </w:p>
        </w:tc>
        <w:tc>
          <w:tcPr>
            <w:tcW w:w="2887" w:type="pct"/>
          </w:tcPr>
          <w:p w:rsidR="001C61FD" w:rsidRPr="00055C93" w:rsidRDefault="00DF55D6" w:rsidP="0011172E">
            <w:pPr>
              <w:pStyle w:val="ListParagraph"/>
              <w:numPr>
                <w:ilvl w:val="0"/>
                <w:numId w:val="12"/>
              </w:numPr>
              <w:ind w:left="357" w:hanging="357"/>
              <w:rPr>
                <w:rFonts w:ascii="Arial" w:eastAsia="Times New Roman" w:hAnsi="Arial" w:cs="Arial"/>
                <w:sz w:val="20"/>
                <w:szCs w:val="20"/>
              </w:rPr>
            </w:pPr>
            <w:r w:rsidRPr="00055C93">
              <w:rPr>
                <w:rFonts w:ascii="Arial" w:hAnsi="Arial" w:cs="Arial"/>
                <w:sz w:val="20"/>
                <w:szCs w:val="20"/>
              </w:rPr>
              <w:t>This year has seen a significant increase in th</w:t>
            </w:r>
            <w:r w:rsidR="00173687">
              <w:rPr>
                <w:rFonts w:ascii="Arial" w:hAnsi="Arial" w:cs="Arial"/>
                <w:sz w:val="20"/>
                <w:szCs w:val="20"/>
              </w:rPr>
              <w:t>e number of High Needs students;</w:t>
            </w:r>
            <w:r w:rsidRPr="00055C93">
              <w:rPr>
                <w:rFonts w:ascii="Arial" w:hAnsi="Arial" w:cs="Arial"/>
                <w:sz w:val="20"/>
                <w:szCs w:val="20"/>
              </w:rPr>
              <w:t xml:space="preserve"> originally funded for 32, the College recruited 50 HNS. </w:t>
            </w:r>
          </w:p>
          <w:p w:rsidR="00DF55D6" w:rsidRPr="00055C93" w:rsidRDefault="00DF55D6" w:rsidP="0077401A">
            <w:pPr>
              <w:ind w:left="357" w:hanging="357"/>
              <w:rPr>
                <w:rFonts w:ascii="Arial" w:eastAsia="Times New Roman" w:hAnsi="Arial" w:cs="Arial"/>
                <w:sz w:val="20"/>
                <w:szCs w:val="20"/>
              </w:rPr>
            </w:pPr>
          </w:p>
          <w:p w:rsidR="004D55EF" w:rsidRPr="00055C93" w:rsidRDefault="004D55EF" w:rsidP="0011172E">
            <w:pPr>
              <w:pStyle w:val="ListParagraph"/>
              <w:numPr>
                <w:ilvl w:val="0"/>
                <w:numId w:val="12"/>
              </w:numPr>
              <w:shd w:val="clear" w:color="auto" w:fill="FFFFFF" w:themeFill="background1"/>
              <w:ind w:left="357" w:hanging="357"/>
              <w:rPr>
                <w:rFonts w:ascii="Arial" w:hAnsi="Arial" w:cs="Arial"/>
                <w:sz w:val="20"/>
                <w:szCs w:val="20"/>
              </w:rPr>
            </w:pPr>
            <w:r w:rsidRPr="00055C93">
              <w:rPr>
                <w:rFonts w:ascii="Arial" w:hAnsi="Arial" w:cs="Arial"/>
                <w:sz w:val="20"/>
                <w:szCs w:val="20"/>
              </w:rPr>
              <w:t xml:space="preserve">All High Needs provision is funded through the EFA. The majority of learners are from the Sandwell Borough. </w:t>
            </w:r>
            <w:r w:rsidRPr="00055C93">
              <w:rPr>
                <w:rFonts w:ascii="Arial" w:hAnsi="Arial" w:cs="Arial"/>
                <w:b/>
                <w:sz w:val="20"/>
                <w:szCs w:val="20"/>
              </w:rPr>
              <w:t>It is anticipated that this number will continue to grow in 2016/17</w:t>
            </w:r>
            <w:r w:rsidRPr="00055C93">
              <w:rPr>
                <w:rFonts w:ascii="Arial" w:hAnsi="Arial" w:cs="Arial"/>
                <w:sz w:val="20"/>
                <w:szCs w:val="20"/>
              </w:rPr>
              <w:t xml:space="preserve"> and the College is in discussions with the Local Authority to commission additional high needs numbers. </w:t>
            </w:r>
          </w:p>
          <w:p w:rsidR="004D55EF" w:rsidRPr="00055C93" w:rsidRDefault="004D55EF" w:rsidP="0077401A">
            <w:pPr>
              <w:shd w:val="clear" w:color="auto" w:fill="FFFFFF" w:themeFill="background1"/>
              <w:ind w:left="357" w:hanging="357"/>
              <w:rPr>
                <w:rFonts w:ascii="Arial" w:hAnsi="Arial" w:cs="Arial"/>
                <w:sz w:val="20"/>
                <w:szCs w:val="20"/>
              </w:rPr>
            </w:pPr>
          </w:p>
          <w:p w:rsidR="00DF55D6" w:rsidRPr="001B553E" w:rsidRDefault="00DF55D6" w:rsidP="004D55EF">
            <w:pPr>
              <w:pStyle w:val="ListParagraph"/>
              <w:numPr>
                <w:ilvl w:val="0"/>
                <w:numId w:val="12"/>
              </w:numPr>
              <w:shd w:val="clear" w:color="auto" w:fill="FFFFFF" w:themeFill="background1"/>
              <w:ind w:left="357" w:hanging="357"/>
              <w:rPr>
                <w:rFonts w:ascii="Arial" w:eastAsia="Calibri" w:hAnsi="Arial" w:cs="Arial"/>
                <w:sz w:val="20"/>
                <w:szCs w:val="20"/>
              </w:rPr>
            </w:pPr>
            <w:r w:rsidRPr="00055C93">
              <w:rPr>
                <w:rFonts w:ascii="Arial" w:eastAsia="Calibri" w:hAnsi="Arial" w:cs="Arial"/>
                <w:sz w:val="20"/>
                <w:szCs w:val="20"/>
              </w:rPr>
              <w:t>The C</w:t>
            </w:r>
            <w:r w:rsidR="004D55EF" w:rsidRPr="00055C93">
              <w:rPr>
                <w:rFonts w:ascii="Arial" w:eastAsia="Calibri" w:hAnsi="Arial" w:cs="Arial"/>
                <w:sz w:val="20"/>
                <w:szCs w:val="20"/>
              </w:rPr>
              <w:t xml:space="preserve">ollege delivers both SLDD and MLDD programmes which have </w:t>
            </w:r>
            <w:r w:rsidRPr="00055C93">
              <w:rPr>
                <w:rFonts w:ascii="Arial" w:eastAsia="Calibri" w:hAnsi="Arial" w:cs="Arial"/>
                <w:sz w:val="20"/>
                <w:szCs w:val="20"/>
              </w:rPr>
              <w:t>outstanding</w:t>
            </w:r>
            <w:r w:rsidR="004D55EF" w:rsidRPr="00055C93">
              <w:rPr>
                <w:rFonts w:ascii="Arial" w:eastAsia="Calibri" w:hAnsi="Arial" w:cs="Arial"/>
                <w:sz w:val="20"/>
                <w:szCs w:val="20"/>
              </w:rPr>
              <w:t xml:space="preserve"> and sustained success rates</w:t>
            </w:r>
            <w:r w:rsidRPr="00055C93">
              <w:rPr>
                <w:rFonts w:ascii="Arial" w:eastAsia="Calibri" w:hAnsi="Arial" w:cs="Arial"/>
                <w:sz w:val="20"/>
                <w:szCs w:val="20"/>
              </w:rPr>
              <w:t xml:space="preserve"> (</w:t>
            </w:r>
            <w:r w:rsidR="004D55EF" w:rsidRPr="00055C93">
              <w:rPr>
                <w:rFonts w:ascii="Arial" w:eastAsia="Calibri" w:hAnsi="Arial" w:cs="Arial"/>
                <w:sz w:val="20"/>
                <w:szCs w:val="20"/>
              </w:rPr>
              <w:t xml:space="preserve">95.5% in </w:t>
            </w:r>
            <w:r w:rsidR="00D7522A">
              <w:rPr>
                <w:rFonts w:ascii="Arial" w:eastAsia="Calibri" w:hAnsi="Arial" w:cs="Arial"/>
                <w:sz w:val="20"/>
                <w:szCs w:val="20"/>
              </w:rPr>
              <w:t>20</w:t>
            </w:r>
            <w:r w:rsidR="004D55EF" w:rsidRPr="00055C93">
              <w:rPr>
                <w:rFonts w:ascii="Arial" w:eastAsia="Calibri" w:hAnsi="Arial" w:cs="Arial"/>
                <w:sz w:val="20"/>
                <w:szCs w:val="20"/>
              </w:rPr>
              <w:t xml:space="preserve">14-15 and 95% in </w:t>
            </w:r>
            <w:r w:rsidR="00D7522A">
              <w:rPr>
                <w:rFonts w:ascii="Arial" w:eastAsia="Calibri" w:hAnsi="Arial" w:cs="Arial"/>
                <w:sz w:val="20"/>
                <w:szCs w:val="20"/>
              </w:rPr>
              <w:t>20</w:t>
            </w:r>
            <w:r w:rsidR="004D55EF" w:rsidRPr="00055C93">
              <w:rPr>
                <w:rFonts w:ascii="Arial" w:eastAsia="Calibri" w:hAnsi="Arial" w:cs="Arial"/>
                <w:sz w:val="20"/>
                <w:szCs w:val="20"/>
              </w:rPr>
              <w:t>13-14</w:t>
            </w:r>
            <w:r w:rsidRPr="00055C93">
              <w:rPr>
                <w:rFonts w:ascii="Arial" w:eastAsia="Calibri" w:hAnsi="Arial" w:cs="Arial"/>
                <w:sz w:val="20"/>
                <w:szCs w:val="20"/>
              </w:rPr>
              <w:t>)</w:t>
            </w:r>
            <w:r w:rsidR="004D55EF" w:rsidRPr="00055C93">
              <w:rPr>
                <w:rFonts w:ascii="Arial" w:eastAsia="Calibri" w:hAnsi="Arial" w:cs="Arial"/>
                <w:sz w:val="20"/>
                <w:szCs w:val="20"/>
              </w:rPr>
              <w:t xml:space="preserve">.  </w:t>
            </w:r>
          </w:p>
          <w:p w:rsidR="00DF55D6" w:rsidRPr="00CE7A15" w:rsidRDefault="00DF55D6" w:rsidP="0011172E">
            <w:pPr>
              <w:pStyle w:val="ListParagraph"/>
              <w:numPr>
                <w:ilvl w:val="0"/>
                <w:numId w:val="40"/>
              </w:numPr>
              <w:shd w:val="clear" w:color="auto" w:fill="FFFFFF" w:themeFill="background1"/>
              <w:rPr>
                <w:rFonts w:ascii="Arial" w:eastAsia="Calibri" w:hAnsi="Arial" w:cs="Arial"/>
                <w:sz w:val="20"/>
                <w:szCs w:val="20"/>
              </w:rPr>
            </w:pPr>
            <w:r w:rsidRPr="00055C93">
              <w:rPr>
                <w:rFonts w:ascii="Arial" w:eastAsia="Calibri" w:hAnsi="Arial" w:cs="Arial"/>
                <w:sz w:val="20"/>
                <w:szCs w:val="20"/>
              </w:rPr>
              <w:t>F</w:t>
            </w:r>
            <w:r w:rsidR="004D55EF" w:rsidRPr="00055C93">
              <w:rPr>
                <w:rFonts w:ascii="Arial" w:eastAsia="Calibri" w:hAnsi="Arial" w:cs="Arial"/>
                <w:sz w:val="20"/>
                <w:szCs w:val="20"/>
              </w:rPr>
              <w:t xml:space="preserve">unctional skills </w:t>
            </w:r>
            <w:r w:rsidRPr="00055C93">
              <w:rPr>
                <w:rFonts w:ascii="Arial" w:eastAsia="Calibri" w:hAnsi="Arial" w:cs="Arial"/>
                <w:sz w:val="20"/>
                <w:szCs w:val="20"/>
              </w:rPr>
              <w:t xml:space="preserve">improved </w:t>
            </w:r>
            <w:r w:rsidR="004D55EF" w:rsidRPr="00055C93">
              <w:rPr>
                <w:rFonts w:ascii="Arial" w:eastAsia="Calibri" w:hAnsi="Arial" w:cs="Arial"/>
                <w:sz w:val="20"/>
                <w:szCs w:val="20"/>
              </w:rPr>
              <w:t xml:space="preserve">in both English and Maths from 93% in </w:t>
            </w:r>
            <w:r w:rsidR="00D7522A">
              <w:rPr>
                <w:rFonts w:ascii="Arial" w:eastAsia="Calibri" w:hAnsi="Arial" w:cs="Arial"/>
                <w:sz w:val="20"/>
                <w:szCs w:val="20"/>
              </w:rPr>
              <w:t>20</w:t>
            </w:r>
            <w:r w:rsidR="004D55EF" w:rsidRPr="00055C93">
              <w:rPr>
                <w:rFonts w:ascii="Arial" w:eastAsia="Calibri" w:hAnsi="Arial" w:cs="Arial"/>
                <w:sz w:val="20"/>
                <w:szCs w:val="20"/>
              </w:rPr>
              <w:t xml:space="preserve">13-14 to 95% in </w:t>
            </w:r>
            <w:r w:rsidR="00D7522A">
              <w:rPr>
                <w:rFonts w:ascii="Arial" w:eastAsia="Calibri" w:hAnsi="Arial" w:cs="Arial"/>
                <w:sz w:val="20"/>
                <w:szCs w:val="20"/>
              </w:rPr>
              <w:t>20</w:t>
            </w:r>
            <w:r w:rsidR="004D55EF" w:rsidRPr="00055C93">
              <w:rPr>
                <w:rFonts w:ascii="Arial" w:eastAsia="Calibri" w:hAnsi="Arial" w:cs="Arial"/>
                <w:sz w:val="20"/>
                <w:szCs w:val="20"/>
              </w:rPr>
              <w:t xml:space="preserve">14-15.  </w:t>
            </w:r>
          </w:p>
          <w:p w:rsidR="00DF55D6" w:rsidRPr="00CE7A15" w:rsidRDefault="004D55EF" w:rsidP="0011172E">
            <w:pPr>
              <w:pStyle w:val="ListParagraph"/>
              <w:numPr>
                <w:ilvl w:val="0"/>
                <w:numId w:val="40"/>
              </w:numPr>
              <w:shd w:val="clear" w:color="auto" w:fill="FFFFFF" w:themeFill="background1"/>
              <w:rPr>
                <w:rFonts w:ascii="Arial" w:eastAsia="Calibri" w:hAnsi="Arial" w:cs="Arial"/>
                <w:sz w:val="20"/>
                <w:szCs w:val="20"/>
              </w:rPr>
            </w:pPr>
            <w:r w:rsidRPr="00055C93">
              <w:rPr>
                <w:rFonts w:ascii="Arial" w:eastAsia="Calibri" w:hAnsi="Arial" w:cs="Arial"/>
                <w:sz w:val="20"/>
                <w:szCs w:val="20"/>
              </w:rPr>
              <w:t>Study programmes offer a comprehensive range of learning experiences including English and maths, PSD and Employability pr</w:t>
            </w:r>
            <w:r w:rsidR="00DF55D6" w:rsidRPr="00055C93">
              <w:rPr>
                <w:rFonts w:ascii="Arial" w:eastAsia="Calibri" w:hAnsi="Arial" w:cs="Arial"/>
                <w:sz w:val="20"/>
                <w:szCs w:val="20"/>
              </w:rPr>
              <w:t xml:space="preserve">ogrammes.  In addition students </w:t>
            </w:r>
            <w:r w:rsidRPr="00055C93">
              <w:rPr>
                <w:rFonts w:ascii="Arial" w:eastAsia="Calibri" w:hAnsi="Arial" w:cs="Arial"/>
                <w:sz w:val="20"/>
                <w:szCs w:val="20"/>
              </w:rPr>
              <w:t>engage in voluntary work placements, travel training, independent living skills, art, social enterprise, sports, Dis</w:t>
            </w:r>
            <w:r w:rsidR="00CE7A15">
              <w:rPr>
                <w:rFonts w:ascii="Arial" w:eastAsia="Calibri" w:hAnsi="Arial" w:cs="Arial"/>
                <w:sz w:val="20"/>
                <w:szCs w:val="20"/>
              </w:rPr>
              <w:t>ability Football Academy, and ho</w:t>
            </w:r>
            <w:r w:rsidRPr="00055C93">
              <w:rPr>
                <w:rFonts w:ascii="Arial" w:eastAsia="Calibri" w:hAnsi="Arial" w:cs="Arial"/>
                <w:sz w:val="20"/>
                <w:szCs w:val="20"/>
              </w:rPr>
              <w:t xml:space="preserve">rticulture. </w:t>
            </w:r>
          </w:p>
          <w:p w:rsidR="00DF55D6" w:rsidRPr="00055C93" w:rsidRDefault="004D55EF" w:rsidP="0011172E">
            <w:pPr>
              <w:pStyle w:val="ListParagraph"/>
              <w:numPr>
                <w:ilvl w:val="0"/>
                <w:numId w:val="40"/>
              </w:numPr>
              <w:shd w:val="clear" w:color="auto" w:fill="FFFFFF" w:themeFill="background1"/>
              <w:rPr>
                <w:rFonts w:ascii="Arial" w:eastAsia="Calibri" w:hAnsi="Arial" w:cs="Arial"/>
                <w:sz w:val="20"/>
                <w:szCs w:val="20"/>
              </w:rPr>
            </w:pPr>
            <w:r w:rsidRPr="00055C93">
              <w:rPr>
                <w:rFonts w:ascii="Arial" w:eastAsia="Calibri" w:hAnsi="Arial" w:cs="Arial"/>
                <w:sz w:val="20"/>
                <w:szCs w:val="20"/>
              </w:rPr>
              <w:t>The extensive range of enrichment opportunities includes the Duke of Edinburgh Award, residential experiences, educational trips and visits, inter-departmental activities, community engagement projects an</w:t>
            </w:r>
            <w:r w:rsidR="00DF55D6" w:rsidRPr="00055C93">
              <w:rPr>
                <w:rFonts w:ascii="Arial" w:eastAsia="Calibri" w:hAnsi="Arial" w:cs="Arial"/>
                <w:sz w:val="20"/>
                <w:szCs w:val="20"/>
              </w:rPr>
              <w:t>d vocational tasters.  Students are fully integrated into C</w:t>
            </w:r>
            <w:r w:rsidRPr="00055C93">
              <w:rPr>
                <w:rFonts w:ascii="Arial" w:eastAsia="Calibri" w:hAnsi="Arial" w:cs="Arial"/>
                <w:sz w:val="20"/>
                <w:szCs w:val="20"/>
              </w:rPr>
              <w:t>ollege life. This diverse s</w:t>
            </w:r>
            <w:r w:rsidR="00DF55D6" w:rsidRPr="00055C93">
              <w:rPr>
                <w:rFonts w:ascii="Arial" w:eastAsia="Calibri" w:hAnsi="Arial" w:cs="Arial"/>
                <w:sz w:val="20"/>
                <w:szCs w:val="20"/>
              </w:rPr>
              <w:t xml:space="preserve">tudy programme ensures students </w:t>
            </w:r>
            <w:r w:rsidRPr="00055C93">
              <w:rPr>
                <w:rFonts w:ascii="Arial" w:eastAsia="Calibri" w:hAnsi="Arial" w:cs="Arial"/>
                <w:sz w:val="20"/>
                <w:szCs w:val="20"/>
              </w:rPr>
              <w:t xml:space="preserve">gain confidence in their everyday lives and prepares them for independence and work.  </w:t>
            </w:r>
          </w:p>
          <w:p w:rsidR="00DF55D6" w:rsidRPr="00055C93" w:rsidRDefault="00DF55D6" w:rsidP="00DF55D6">
            <w:pPr>
              <w:shd w:val="clear" w:color="auto" w:fill="FFFFFF" w:themeFill="background1"/>
              <w:rPr>
                <w:rFonts w:ascii="Arial" w:eastAsia="Calibri" w:hAnsi="Arial" w:cs="Arial"/>
                <w:sz w:val="20"/>
                <w:szCs w:val="20"/>
              </w:rPr>
            </w:pPr>
          </w:p>
          <w:p w:rsidR="00EF0623" w:rsidRDefault="00DF55D6" w:rsidP="001B553E">
            <w:pPr>
              <w:pStyle w:val="ListParagraph"/>
              <w:numPr>
                <w:ilvl w:val="0"/>
                <w:numId w:val="13"/>
              </w:numPr>
              <w:shd w:val="clear" w:color="auto" w:fill="FFFFFF" w:themeFill="background1"/>
              <w:ind w:left="357" w:hanging="357"/>
              <w:rPr>
                <w:rFonts w:ascii="Arial" w:eastAsia="Calibri" w:hAnsi="Arial" w:cs="Arial"/>
                <w:sz w:val="20"/>
                <w:szCs w:val="20"/>
              </w:rPr>
            </w:pPr>
            <w:r w:rsidRPr="00055C93">
              <w:rPr>
                <w:rFonts w:ascii="Arial" w:eastAsia="Calibri" w:hAnsi="Arial" w:cs="Arial"/>
                <w:b/>
                <w:sz w:val="20"/>
                <w:szCs w:val="20"/>
              </w:rPr>
              <w:t>The C</w:t>
            </w:r>
            <w:r w:rsidR="004D55EF" w:rsidRPr="00055C93">
              <w:rPr>
                <w:rFonts w:ascii="Arial" w:eastAsia="Calibri" w:hAnsi="Arial" w:cs="Arial"/>
                <w:b/>
                <w:sz w:val="20"/>
                <w:szCs w:val="20"/>
              </w:rPr>
              <w:t xml:space="preserve">ollege intends to grow and develop this area to support </w:t>
            </w:r>
            <w:r w:rsidRPr="00055C93">
              <w:rPr>
                <w:rFonts w:ascii="Arial" w:eastAsia="Calibri" w:hAnsi="Arial" w:cs="Arial"/>
                <w:b/>
                <w:sz w:val="20"/>
                <w:szCs w:val="20"/>
              </w:rPr>
              <w:t xml:space="preserve">students </w:t>
            </w:r>
            <w:r w:rsidR="004D55EF" w:rsidRPr="00055C93">
              <w:rPr>
                <w:rFonts w:ascii="Arial" w:eastAsia="Calibri" w:hAnsi="Arial" w:cs="Arial"/>
                <w:b/>
                <w:sz w:val="20"/>
                <w:szCs w:val="20"/>
              </w:rPr>
              <w:t xml:space="preserve">with </w:t>
            </w:r>
            <w:r w:rsidR="00873866" w:rsidRPr="00055C93">
              <w:rPr>
                <w:rFonts w:ascii="Arial" w:eastAsia="Calibri" w:hAnsi="Arial" w:cs="Arial"/>
                <w:b/>
                <w:sz w:val="20"/>
                <w:szCs w:val="20"/>
              </w:rPr>
              <w:t>moderate to</w:t>
            </w:r>
            <w:r w:rsidR="004D55EF" w:rsidRPr="00055C93">
              <w:rPr>
                <w:rFonts w:ascii="Arial" w:eastAsia="Calibri" w:hAnsi="Arial" w:cs="Arial"/>
                <w:b/>
                <w:sz w:val="20"/>
                <w:szCs w:val="20"/>
              </w:rPr>
              <w:t xml:space="preserve"> severe learning difficulties going forward</w:t>
            </w:r>
            <w:r w:rsidR="00873866" w:rsidRPr="00055C93">
              <w:rPr>
                <w:rFonts w:ascii="Arial" w:eastAsia="Calibri" w:hAnsi="Arial" w:cs="Arial"/>
                <w:b/>
                <w:sz w:val="20"/>
                <w:szCs w:val="20"/>
              </w:rPr>
              <w:t xml:space="preserve"> from currently 50 to 62 learners. </w:t>
            </w:r>
            <w:r w:rsidR="00FC552E" w:rsidRPr="00055C93">
              <w:rPr>
                <w:rFonts w:ascii="Arial" w:eastAsia="Calibri" w:hAnsi="Arial" w:cs="Arial"/>
                <w:sz w:val="20"/>
                <w:szCs w:val="20"/>
              </w:rPr>
              <w:t xml:space="preserve"> </w:t>
            </w:r>
          </w:p>
          <w:p w:rsidR="0075750E" w:rsidRDefault="0075750E" w:rsidP="0075750E">
            <w:pPr>
              <w:shd w:val="clear" w:color="auto" w:fill="FFFFFF" w:themeFill="background1"/>
              <w:rPr>
                <w:rFonts w:ascii="Arial" w:eastAsia="Calibri" w:hAnsi="Arial" w:cs="Arial"/>
                <w:sz w:val="20"/>
                <w:szCs w:val="20"/>
              </w:rPr>
            </w:pPr>
          </w:p>
          <w:p w:rsidR="0075750E" w:rsidRDefault="0075750E" w:rsidP="0075750E">
            <w:pPr>
              <w:shd w:val="clear" w:color="auto" w:fill="FFFFFF" w:themeFill="background1"/>
              <w:rPr>
                <w:rFonts w:ascii="Arial" w:eastAsia="Calibri" w:hAnsi="Arial" w:cs="Arial"/>
                <w:sz w:val="20"/>
                <w:szCs w:val="20"/>
              </w:rPr>
            </w:pPr>
          </w:p>
          <w:p w:rsidR="0075750E" w:rsidRPr="0075750E" w:rsidRDefault="0075750E" w:rsidP="0075750E">
            <w:pPr>
              <w:shd w:val="clear" w:color="auto" w:fill="FFFFFF" w:themeFill="background1"/>
              <w:rPr>
                <w:rFonts w:ascii="Arial" w:eastAsia="Calibri" w:hAnsi="Arial" w:cs="Arial"/>
                <w:sz w:val="20"/>
                <w:szCs w:val="20"/>
              </w:rPr>
            </w:pPr>
          </w:p>
        </w:tc>
        <w:tc>
          <w:tcPr>
            <w:tcW w:w="88" w:type="pct"/>
            <w:gridSpan w:val="2"/>
          </w:tcPr>
          <w:p w:rsidR="00200D56" w:rsidRPr="00055C93" w:rsidRDefault="00200D56" w:rsidP="00B3627F">
            <w:pPr>
              <w:rPr>
                <w:rFonts w:ascii="Arial" w:hAnsi="Arial" w:cs="Arial"/>
                <w:sz w:val="20"/>
                <w:szCs w:val="20"/>
              </w:rPr>
            </w:pPr>
          </w:p>
        </w:tc>
        <w:tc>
          <w:tcPr>
            <w:tcW w:w="686" w:type="pct"/>
            <w:gridSpan w:val="2"/>
            <w:shd w:val="clear" w:color="auto" w:fill="92D050"/>
          </w:tcPr>
          <w:p w:rsidR="00200D56" w:rsidRPr="00055C93" w:rsidRDefault="00200D56" w:rsidP="001A1860">
            <w:pPr>
              <w:rPr>
                <w:rFonts w:ascii="Arial" w:hAnsi="Arial" w:cs="Arial"/>
                <w:sz w:val="20"/>
                <w:szCs w:val="20"/>
              </w:rPr>
            </w:pPr>
          </w:p>
        </w:tc>
      </w:tr>
      <w:tr w:rsidR="0094234F" w:rsidRPr="00055C93" w:rsidTr="008437DF">
        <w:tc>
          <w:tcPr>
            <w:tcW w:w="689" w:type="pct"/>
          </w:tcPr>
          <w:p w:rsidR="00B3627F" w:rsidRPr="00055C93" w:rsidRDefault="00B3627F" w:rsidP="00B3627F">
            <w:pPr>
              <w:jc w:val="both"/>
              <w:rPr>
                <w:rFonts w:ascii="Arial" w:hAnsi="Arial" w:cs="Arial"/>
                <w:b/>
                <w:sz w:val="20"/>
                <w:szCs w:val="20"/>
              </w:rPr>
            </w:pPr>
            <w:r w:rsidRPr="00055C93">
              <w:rPr>
                <w:rFonts w:ascii="Arial" w:hAnsi="Arial" w:cs="Arial"/>
                <w:b/>
                <w:sz w:val="20"/>
                <w:szCs w:val="20"/>
              </w:rPr>
              <w:lastRenderedPageBreak/>
              <w:t>Class sizes</w:t>
            </w: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tc>
        <w:tc>
          <w:tcPr>
            <w:tcW w:w="650" w:type="pct"/>
          </w:tcPr>
          <w:p w:rsidR="0071447B" w:rsidRPr="00055C93" w:rsidRDefault="0071447B" w:rsidP="00EF0623">
            <w:pPr>
              <w:rPr>
                <w:rFonts w:ascii="Arial" w:hAnsi="Arial" w:cs="Arial"/>
                <w:sz w:val="20"/>
                <w:szCs w:val="20"/>
              </w:rPr>
            </w:pPr>
          </w:p>
        </w:tc>
        <w:tc>
          <w:tcPr>
            <w:tcW w:w="2887" w:type="pct"/>
          </w:tcPr>
          <w:p w:rsidR="00AD0D11" w:rsidRPr="001B553E" w:rsidRDefault="001B553E" w:rsidP="001B553E">
            <w:pPr>
              <w:pStyle w:val="ListParagraph"/>
              <w:numPr>
                <w:ilvl w:val="0"/>
                <w:numId w:val="13"/>
              </w:numPr>
              <w:ind w:left="244" w:hanging="244"/>
              <w:rPr>
                <w:rFonts w:ascii="Arial" w:hAnsi="Arial" w:cs="Arial"/>
                <w:sz w:val="20"/>
                <w:szCs w:val="20"/>
              </w:rPr>
            </w:pPr>
            <w:r w:rsidRPr="001B553E">
              <w:rPr>
                <w:rFonts w:ascii="Arial" w:hAnsi="Arial" w:cs="Arial"/>
                <w:sz w:val="20"/>
                <w:szCs w:val="20"/>
              </w:rPr>
              <w:t xml:space="preserve">Average Class size is 20. </w:t>
            </w:r>
            <w:proofErr w:type="spellStart"/>
            <w:r w:rsidRPr="001B553E">
              <w:rPr>
                <w:rFonts w:ascii="Arial" w:hAnsi="Arial" w:cs="Arial"/>
                <w:sz w:val="20"/>
                <w:szCs w:val="20"/>
              </w:rPr>
              <w:t>Nb</w:t>
            </w:r>
            <w:proofErr w:type="spellEnd"/>
            <w:r w:rsidRPr="001B553E">
              <w:rPr>
                <w:rFonts w:ascii="Arial" w:hAnsi="Arial" w:cs="Arial"/>
                <w:sz w:val="20"/>
                <w:szCs w:val="20"/>
              </w:rPr>
              <w:t xml:space="preserve"> </w:t>
            </w:r>
            <w:r w:rsidR="00AD0D11" w:rsidRPr="001B553E">
              <w:rPr>
                <w:rFonts w:ascii="Arial" w:hAnsi="Arial" w:cs="Arial"/>
                <w:sz w:val="20"/>
                <w:szCs w:val="20"/>
              </w:rPr>
              <w:t>the VAS College Based category (9) relates</w:t>
            </w:r>
            <w:r w:rsidRPr="001B553E">
              <w:rPr>
                <w:rFonts w:ascii="Arial" w:hAnsi="Arial" w:cs="Arial"/>
                <w:sz w:val="20"/>
                <w:szCs w:val="20"/>
              </w:rPr>
              <w:t xml:space="preserve"> to LLDD/ High Needs provision.</w:t>
            </w:r>
          </w:p>
          <w:p w:rsidR="001B553E" w:rsidRPr="001B553E" w:rsidRDefault="001B553E" w:rsidP="001B553E">
            <w:pPr>
              <w:pStyle w:val="ListParagraph"/>
              <w:ind w:left="244"/>
              <w:rPr>
                <w:rFonts w:ascii="Arial" w:hAnsi="Arial" w:cs="Arial"/>
                <w:sz w:val="20"/>
                <w:szCs w:val="20"/>
              </w:rPr>
            </w:pPr>
          </w:p>
          <w:p w:rsidR="001B553E" w:rsidRDefault="001B553E" w:rsidP="001B553E">
            <w:pPr>
              <w:pStyle w:val="NoSpacing"/>
              <w:ind w:left="741"/>
              <w:rPr>
                <w:rFonts w:cs="Arial"/>
                <w:sz w:val="20"/>
                <w:szCs w:val="20"/>
              </w:rPr>
            </w:pPr>
            <w:r>
              <w:rPr>
                <w:rFonts w:cs="Arial"/>
                <w:sz w:val="20"/>
                <w:szCs w:val="20"/>
              </w:rPr>
              <w:t xml:space="preserve"> </w:t>
            </w:r>
            <w:r w:rsidRPr="00055C93">
              <w:rPr>
                <w:rFonts w:cs="Arial"/>
                <w:noProof/>
                <w:sz w:val="20"/>
                <w:szCs w:val="20"/>
                <w:lang w:eastAsia="en-GB"/>
              </w:rPr>
              <w:drawing>
                <wp:inline distT="0" distB="0" distL="0" distR="0" wp14:anchorId="5E33A9E8" wp14:editId="7F0A1373">
                  <wp:extent cx="4158643" cy="2642870"/>
                  <wp:effectExtent l="0" t="0" r="0" b="5080"/>
                  <wp:docPr id="1" name="Picture 1" descr="C:\Users\341830\AppData\Local\Temp\XPgrpwise\56F2B5E9SC-DOMGWSTAFF-PO100175683913114C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41830\AppData\Local\Temp\XPgrpwise\56F2B5E9SC-DOMGWSTAFF-PO100175683913114C1\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6689" cy="2654339"/>
                          </a:xfrm>
                          <a:prstGeom prst="rect">
                            <a:avLst/>
                          </a:prstGeom>
                          <a:noFill/>
                          <a:ln>
                            <a:noFill/>
                          </a:ln>
                        </pic:spPr>
                      </pic:pic>
                    </a:graphicData>
                  </a:graphic>
                </wp:inline>
              </w:drawing>
            </w:r>
          </w:p>
          <w:p w:rsidR="00433C78" w:rsidRDefault="00433C78" w:rsidP="001B553E">
            <w:pPr>
              <w:pStyle w:val="NoSpacing"/>
              <w:ind w:left="741"/>
              <w:rPr>
                <w:rFonts w:cs="Arial"/>
                <w:sz w:val="20"/>
                <w:szCs w:val="20"/>
              </w:rPr>
            </w:pPr>
          </w:p>
          <w:p w:rsidR="00433C78" w:rsidRPr="00055C93" w:rsidRDefault="00433C78" w:rsidP="001B553E">
            <w:pPr>
              <w:pStyle w:val="NoSpacing"/>
              <w:ind w:left="741"/>
              <w:rPr>
                <w:rFonts w:cs="Arial"/>
                <w:sz w:val="20"/>
                <w:szCs w:val="20"/>
              </w:rPr>
            </w:pPr>
          </w:p>
        </w:tc>
        <w:tc>
          <w:tcPr>
            <w:tcW w:w="88" w:type="pct"/>
            <w:gridSpan w:val="2"/>
          </w:tcPr>
          <w:p w:rsidR="00B3627F" w:rsidRPr="00055C93" w:rsidRDefault="00B3627F" w:rsidP="00B3627F">
            <w:pPr>
              <w:rPr>
                <w:rFonts w:ascii="Arial" w:hAnsi="Arial" w:cs="Arial"/>
                <w:sz w:val="20"/>
                <w:szCs w:val="20"/>
              </w:rPr>
            </w:pPr>
          </w:p>
        </w:tc>
        <w:tc>
          <w:tcPr>
            <w:tcW w:w="686" w:type="pct"/>
            <w:gridSpan w:val="2"/>
            <w:shd w:val="clear" w:color="auto" w:fill="92D050"/>
          </w:tcPr>
          <w:p w:rsidR="00B3627F" w:rsidRPr="00055C93" w:rsidRDefault="00B3627F"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p w:rsidR="00EF0623" w:rsidRPr="00055C93" w:rsidRDefault="00EF0623" w:rsidP="00B3627F">
            <w:pPr>
              <w:rPr>
                <w:rFonts w:ascii="Arial" w:hAnsi="Arial" w:cs="Arial"/>
                <w:sz w:val="20"/>
                <w:szCs w:val="20"/>
              </w:rPr>
            </w:pPr>
          </w:p>
        </w:tc>
      </w:tr>
      <w:tr w:rsidR="0094234F" w:rsidRPr="00055C93" w:rsidTr="008437DF">
        <w:tc>
          <w:tcPr>
            <w:tcW w:w="689" w:type="pct"/>
            <w:tcBorders>
              <w:top w:val="double" w:sz="4" w:space="0" w:color="auto"/>
              <w:left w:val="double" w:sz="4" w:space="0" w:color="auto"/>
              <w:bottom w:val="double" w:sz="4" w:space="0" w:color="auto"/>
              <w:right w:val="double" w:sz="4" w:space="0" w:color="auto"/>
            </w:tcBorders>
          </w:tcPr>
          <w:p w:rsidR="00B162A8" w:rsidRPr="00055C93" w:rsidRDefault="00B162A8" w:rsidP="00B3627F">
            <w:pPr>
              <w:rPr>
                <w:rFonts w:ascii="Arial" w:hAnsi="Arial" w:cs="Arial"/>
                <w:b/>
                <w:sz w:val="20"/>
                <w:szCs w:val="20"/>
              </w:rPr>
            </w:pPr>
          </w:p>
          <w:p w:rsidR="00B3627F" w:rsidRPr="00055C93" w:rsidRDefault="00B3627F" w:rsidP="00B3627F">
            <w:pPr>
              <w:rPr>
                <w:rFonts w:ascii="Arial" w:hAnsi="Arial" w:cs="Arial"/>
                <w:b/>
                <w:sz w:val="20"/>
                <w:szCs w:val="20"/>
              </w:rPr>
            </w:pPr>
            <w:r w:rsidRPr="00055C93">
              <w:rPr>
                <w:rFonts w:ascii="Arial" w:hAnsi="Arial" w:cs="Arial"/>
                <w:b/>
                <w:sz w:val="20"/>
                <w:szCs w:val="20"/>
              </w:rPr>
              <w:t>The Quality of Provision</w:t>
            </w: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p w:rsidR="00B3627F" w:rsidRPr="00055C93" w:rsidRDefault="00B3627F" w:rsidP="00B3627F">
            <w:pPr>
              <w:rPr>
                <w:rFonts w:ascii="Arial" w:hAnsi="Arial" w:cs="Arial"/>
                <w:b/>
                <w:sz w:val="20"/>
                <w:szCs w:val="20"/>
              </w:rPr>
            </w:pPr>
          </w:p>
        </w:tc>
        <w:tc>
          <w:tcPr>
            <w:tcW w:w="650" w:type="pct"/>
            <w:tcBorders>
              <w:top w:val="double" w:sz="4" w:space="0" w:color="auto"/>
              <w:left w:val="double" w:sz="4" w:space="0" w:color="auto"/>
              <w:bottom w:val="double" w:sz="4" w:space="0" w:color="auto"/>
              <w:right w:val="double" w:sz="4" w:space="0" w:color="auto"/>
            </w:tcBorders>
          </w:tcPr>
          <w:p w:rsidR="00B162A8" w:rsidRPr="00055C93" w:rsidRDefault="00B162A8" w:rsidP="00B3627F">
            <w:pPr>
              <w:rPr>
                <w:rFonts w:ascii="Arial" w:hAnsi="Arial" w:cs="Arial"/>
                <w:sz w:val="20"/>
                <w:szCs w:val="20"/>
              </w:rPr>
            </w:pPr>
          </w:p>
          <w:p w:rsidR="003A45B6" w:rsidRPr="00055C93" w:rsidRDefault="003A45B6" w:rsidP="003A45B6">
            <w:pPr>
              <w:rPr>
                <w:rFonts w:ascii="Arial" w:hAnsi="Arial" w:cs="Arial"/>
                <w:sz w:val="20"/>
                <w:szCs w:val="20"/>
              </w:rPr>
            </w:pPr>
          </w:p>
          <w:p w:rsidR="008928CA" w:rsidRPr="00055C93" w:rsidRDefault="008928CA" w:rsidP="003A45B6">
            <w:pPr>
              <w:rPr>
                <w:rFonts w:ascii="Arial" w:hAnsi="Arial" w:cs="Arial"/>
                <w:sz w:val="20"/>
                <w:szCs w:val="20"/>
              </w:rPr>
            </w:pPr>
          </w:p>
          <w:p w:rsidR="008928CA" w:rsidRPr="00055C93" w:rsidRDefault="008928CA" w:rsidP="003A45B6">
            <w:pPr>
              <w:rPr>
                <w:rFonts w:ascii="Arial" w:hAnsi="Arial" w:cs="Arial"/>
                <w:sz w:val="20"/>
                <w:szCs w:val="20"/>
              </w:rPr>
            </w:pPr>
          </w:p>
          <w:p w:rsidR="00B3627F" w:rsidRPr="00055C93" w:rsidRDefault="00B3627F" w:rsidP="003A45B6">
            <w:pPr>
              <w:rPr>
                <w:rFonts w:ascii="Arial" w:hAnsi="Arial" w:cs="Arial"/>
                <w:sz w:val="20"/>
                <w:szCs w:val="20"/>
              </w:rPr>
            </w:pPr>
          </w:p>
        </w:tc>
        <w:tc>
          <w:tcPr>
            <w:tcW w:w="2887" w:type="pct"/>
            <w:tcBorders>
              <w:top w:val="double" w:sz="4" w:space="0" w:color="auto"/>
              <w:left w:val="double" w:sz="4" w:space="0" w:color="auto"/>
              <w:bottom w:val="double" w:sz="4" w:space="0" w:color="auto"/>
              <w:right w:val="double" w:sz="4" w:space="0" w:color="auto"/>
            </w:tcBorders>
          </w:tcPr>
          <w:p w:rsidR="00B843CF" w:rsidRPr="00055C93" w:rsidRDefault="00D7522A" w:rsidP="0011172E">
            <w:pPr>
              <w:pStyle w:val="NoSpacing"/>
              <w:numPr>
                <w:ilvl w:val="0"/>
                <w:numId w:val="13"/>
              </w:numPr>
              <w:ind w:left="386" w:hanging="386"/>
              <w:rPr>
                <w:rFonts w:cs="Arial"/>
                <w:sz w:val="20"/>
                <w:szCs w:val="20"/>
              </w:rPr>
            </w:pPr>
            <w:r>
              <w:rPr>
                <w:rFonts w:cs="Arial"/>
                <w:sz w:val="20"/>
                <w:szCs w:val="20"/>
              </w:rPr>
              <w:t>The C</w:t>
            </w:r>
            <w:r w:rsidR="00B843CF" w:rsidRPr="00055C93">
              <w:rPr>
                <w:rFonts w:cs="Arial"/>
                <w:sz w:val="20"/>
                <w:szCs w:val="20"/>
              </w:rPr>
              <w:t xml:space="preserve">ollege was inspected in May 2014 and was graded </w:t>
            </w:r>
            <w:proofErr w:type="gramStart"/>
            <w:r w:rsidR="00B843CF" w:rsidRPr="00055C93">
              <w:rPr>
                <w:rFonts w:cs="Arial"/>
                <w:sz w:val="20"/>
                <w:szCs w:val="20"/>
              </w:rPr>
              <w:t>good</w:t>
            </w:r>
            <w:proofErr w:type="gramEnd"/>
            <w:r w:rsidR="00B843CF" w:rsidRPr="00055C93">
              <w:rPr>
                <w:rFonts w:cs="Arial"/>
                <w:sz w:val="20"/>
                <w:szCs w:val="20"/>
              </w:rPr>
              <w:t xml:space="preserve"> across all aspects</w:t>
            </w:r>
            <w:r w:rsidR="00C4029D">
              <w:rPr>
                <w:rFonts w:cs="Arial"/>
                <w:sz w:val="20"/>
                <w:szCs w:val="20"/>
              </w:rPr>
              <w:t xml:space="preserve"> with many outstanding features</w:t>
            </w:r>
            <w:r w:rsidR="00B843CF" w:rsidRPr="00055C93">
              <w:rPr>
                <w:rFonts w:cs="Arial"/>
                <w:sz w:val="20"/>
                <w:szCs w:val="20"/>
              </w:rPr>
              <w:t>.</w:t>
            </w:r>
          </w:p>
          <w:p w:rsidR="00632747" w:rsidRPr="00055C93" w:rsidRDefault="00632747" w:rsidP="00B843CF">
            <w:pPr>
              <w:pStyle w:val="NoSpacing"/>
              <w:rPr>
                <w:rFonts w:cs="Arial"/>
                <w:sz w:val="20"/>
                <w:szCs w:val="20"/>
              </w:rPr>
            </w:pPr>
          </w:p>
          <w:p w:rsidR="00AE77AA" w:rsidRPr="00055C93" w:rsidRDefault="00632747" w:rsidP="0011172E">
            <w:pPr>
              <w:pStyle w:val="NoSpacing"/>
              <w:numPr>
                <w:ilvl w:val="0"/>
                <w:numId w:val="13"/>
              </w:numPr>
              <w:ind w:left="357" w:hanging="357"/>
              <w:rPr>
                <w:rFonts w:cs="Arial"/>
                <w:sz w:val="20"/>
                <w:szCs w:val="20"/>
              </w:rPr>
            </w:pPr>
            <w:r w:rsidRPr="00055C93">
              <w:rPr>
                <w:rFonts w:cs="Arial"/>
                <w:sz w:val="20"/>
                <w:szCs w:val="20"/>
              </w:rPr>
              <w:t xml:space="preserve">Motor Vehicle, Health and Social Care, Hairdressing and Beauty Therapy, Foundation Learning and Business Management were </w:t>
            </w:r>
            <w:r w:rsidR="00BE09A3" w:rsidRPr="00055C93">
              <w:rPr>
                <w:rFonts w:cs="Arial"/>
                <w:sz w:val="20"/>
                <w:szCs w:val="20"/>
              </w:rPr>
              <w:t xml:space="preserve">all </w:t>
            </w:r>
            <w:r w:rsidRPr="00055C93">
              <w:rPr>
                <w:rFonts w:cs="Arial"/>
                <w:sz w:val="20"/>
                <w:szCs w:val="20"/>
              </w:rPr>
              <w:t xml:space="preserve">judged good. ESOL provision was judged outstanding </w:t>
            </w:r>
          </w:p>
          <w:p w:rsidR="00AE77AA" w:rsidRPr="00055C93" w:rsidRDefault="00AE77AA" w:rsidP="00D07803">
            <w:pPr>
              <w:pStyle w:val="NoSpacing"/>
              <w:ind w:left="357" w:hanging="357"/>
              <w:rPr>
                <w:rFonts w:cs="Arial"/>
                <w:sz w:val="20"/>
                <w:szCs w:val="20"/>
              </w:rPr>
            </w:pPr>
          </w:p>
          <w:p w:rsidR="007C0222" w:rsidRPr="00C4029D" w:rsidRDefault="007C0222" w:rsidP="0011172E">
            <w:pPr>
              <w:pStyle w:val="NoSpacing"/>
              <w:numPr>
                <w:ilvl w:val="0"/>
                <w:numId w:val="13"/>
              </w:numPr>
              <w:ind w:left="357" w:hanging="357"/>
              <w:rPr>
                <w:rFonts w:cs="Arial"/>
                <w:b/>
                <w:i/>
                <w:sz w:val="20"/>
                <w:szCs w:val="20"/>
              </w:rPr>
            </w:pPr>
            <w:r w:rsidRPr="00C4029D">
              <w:rPr>
                <w:rFonts w:cs="Arial"/>
                <w:b/>
                <w:sz w:val="20"/>
                <w:szCs w:val="20"/>
              </w:rPr>
              <w:t>Ofsted inspectors confirmed that ‘</w:t>
            </w:r>
            <w:r w:rsidRPr="00C4029D">
              <w:rPr>
                <w:rFonts w:cs="Arial"/>
                <w:b/>
                <w:i/>
                <w:sz w:val="20"/>
                <w:szCs w:val="20"/>
              </w:rPr>
              <w:t>the College</w:t>
            </w:r>
            <w:r w:rsidRPr="00C4029D">
              <w:rPr>
                <w:rFonts w:cs="Arial"/>
                <w:b/>
                <w:sz w:val="20"/>
                <w:szCs w:val="20"/>
              </w:rPr>
              <w:t xml:space="preserve"> </w:t>
            </w:r>
            <w:r w:rsidRPr="00C4029D">
              <w:rPr>
                <w:rFonts w:cs="Arial"/>
                <w:b/>
                <w:i/>
                <w:sz w:val="20"/>
                <w:szCs w:val="20"/>
              </w:rPr>
              <w:t>is well led and man</w:t>
            </w:r>
            <w:r w:rsidR="00D7522A">
              <w:rPr>
                <w:rFonts w:cs="Arial"/>
                <w:b/>
                <w:i/>
                <w:sz w:val="20"/>
                <w:szCs w:val="20"/>
              </w:rPr>
              <w:t>a</w:t>
            </w:r>
            <w:r w:rsidRPr="00C4029D">
              <w:rPr>
                <w:rFonts w:cs="Arial"/>
                <w:b/>
                <w:i/>
                <w:sz w:val="20"/>
                <w:szCs w:val="20"/>
              </w:rPr>
              <w:t>ged in the best interests of students, noting that leaders and managers have excellent engagement with external partners and their ambitious vision enables them to meet the diverse needs of its local communities which effectively promote economic and social regeneration’.</w:t>
            </w:r>
          </w:p>
          <w:p w:rsidR="007C0222" w:rsidRDefault="007C0222" w:rsidP="00D07803">
            <w:pPr>
              <w:pStyle w:val="NoSpacing"/>
              <w:ind w:left="357" w:hanging="357"/>
              <w:rPr>
                <w:rFonts w:cs="Arial"/>
                <w:sz w:val="20"/>
                <w:szCs w:val="20"/>
              </w:rPr>
            </w:pPr>
          </w:p>
          <w:p w:rsidR="00433C78" w:rsidRDefault="00433C78" w:rsidP="00D07803">
            <w:pPr>
              <w:pStyle w:val="NoSpacing"/>
              <w:ind w:left="357" w:hanging="357"/>
              <w:rPr>
                <w:rFonts w:cs="Arial"/>
                <w:sz w:val="20"/>
                <w:szCs w:val="20"/>
              </w:rPr>
            </w:pPr>
          </w:p>
          <w:p w:rsidR="00433C78" w:rsidRPr="00055C93" w:rsidRDefault="00433C78" w:rsidP="00D07803">
            <w:pPr>
              <w:pStyle w:val="NoSpacing"/>
              <w:ind w:left="357" w:hanging="357"/>
              <w:rPr>
                <w:rFonts w:cs="Arial"/>
                <w:sz w:val="20"/>
                <w:szCs w:val="20"/>
              </w:rPr>
            </w:pPr>
          </w:p>
          <w:p w:rsidR="00AE77AA" w:rsidRPr="00055C93" w:rsidRDefault="00AE77AA" w:rsidP="0011172E">
            <w:pPr>
              <w:pStyle w:val="NoSpacing"/>
              <w:numPr>
                <w:ilvl w:val="0"/>
                <w:numId w:val="13"/>
              </w:numPr>
              <w:ind w:left="357" w:hanging="357"/>
              <w:rPr>
                <w:rFonts w:cs="Arial"/>
                <w:sz w:val="20"/>
                <w:szCs w:val="20"/>
              </w:rPr>
            </w:pPr>
            <w:r w:rsidRPr="00055C93">
              <w:rPr>
                <w:rFonts w:cs="Arial"/>
                <w:sz w:val="20"/>
                <w:szCs w:val="20"/>
              </w:rPr>
              <w:lastRenderedPageBreak/>
              <w:t xml:space="preserve">The Ofsted inspection report also highlighted that </w:t>
            </w:r>
          </w:p>
          <w:p w:rsidR="00AE77AA" w:rsidRPr="00055C93" w:rsidRDefault="00AE77AA" w:rsidP="00AE77AA">
            <w:pPr>
              <w:pStyle w:val="NoSpacing"/>
              <w:rPr>
                <w:rFonts w:cs="Arial"/>
                <w:sz w:val="20"/>
                <w:szCs w:val="20"/>
              </w:rPr>
            </w:pPr>
          </w:p>
          <w:p w:rsidR="00AE77AA" w:rsidRPr="00055C93" w:rsidRDefault="00AE77AA" w:rsidP="0011172E">
            <w:pPr>
              <w:pStyle w:val="NoSpacing"/>
              <w:numPr>
                <w:ilvl w:val="0"/>
                <w:numId w:val="24"/>
              </w:numPr>
              <w:rPr>
                <w:rFonts w:cs="Arial"/>
                <w:i/>
                <w:sz w:val="20"/>
                <w:szCs w:val="20"/>
              </w:rPr>
            </w:pPr>
            <w:r w:rsidRPr="00055C93">
              <w:rPr>
                <w:rFonts w:cs="Arial"/>
                <w:i/>
                <w:sz w:val="20"/>
                <w:szCs w:val="20"/>
              </w:rPr>
              <w:t xml:space="preserve">The majority of students made good progress, and that success rates </w:t>
            </w:r>
            <w:r w:rsidR="00773575" w:rsidRPr="00055C93">
              <w:rPr>
                <w:rFonts w:cs="Arial"/>
                <w:i/>
                <w:sz w:val="20"/>
                <w:szCs w:val="20"/>
              </w:rPr>
              <w:t xml:space="preserve">have </w:t>
            </w:r>
            <w:r w:rsidRPr="00055C93">
              <w:rPr>
                <w:rFonts w:cs="Arial"/>
                <w:i/>
                <w:sz w:val="20"/>
                <w:szCs w:val="20"/>
              </w:rPr>
              <w:t xml:space="preserve">improved year on year. </w:t>
            </w:r>
          </w:p>
          <w:p w:rsidR="00773575" w:rsidRPr="00055C93" w:rsidRDefault="00AE77AA" w:rsidP="0011172E">
            <w:pPr>
              <w:pStyle w:val="NoSpacing"/>
              <w:numPr>
                <w:ilvl w:val="0"/>
                <w:numId w:val="24"/>
              </w:numPr>
              <w:rPr>
                <w:rFonts w:cs="Arial"/>
                <w:i/>
                <w:sz w:val="20"/>
                <w:szCs w:val="20"/>
              </w:rPr>
            </w:pPr>
            <w:r w:rsidRPr="00055C93">
              <w:rPr>
                <w:rFonts w:cs="Arial"/>
                <w:i/>
                <w:sz w:val="20"/>
                <w:szCs w:val="20"/>
              </w:rPr>
              <w:t xml:space="preserve">Progression between different levels of study and from College into higher education, employment or further study is very good. </w:t>
            </w:r>
          </w:p>
          <w:p w:rsidR="00AE77AA" w:rsidRPr="00055C93" w:rsidRDefault="00AE77AA" w:rsidP="0011172E">
            <w:pPr>
              <w:pStyle w:val="NoSpacing"/>
              <w:numPr>
                <w:ilvl w:val="0"/>
                <w:numId w:val="24"/>
              </w:numPr>
              <w:rPr>
                <w:rFonts w:cs="Arial"/>
                <w:i/>
                <w:sz w:val="20"/>
                <w:szCs w:val="20"/>
              </w:rPr>
            </w:pPr>
            <w:r w:rsidRPr="00055C93">
              <w:rPr>
                <w:rFonts w:cs="Arial"/>
                <w:i/>
                <w:sz w:val="20"/>
                <w:szCs w:val="20"/>
              </w:rPr>
              <w:t xml:space="preserve">Teaching and learning are good or outstanding. </w:t>
            </w:r>
          </w:p>
          <w:p w:rsidR="00AE77AA" w:rsidRPr="00055C93" w:rsidRDefault="00AE77AA" w:rsidP="0011172E">
            <w:pPr>
              <w:pStyle w:val="NoSpacing"/>
              <w:numPr>
                <w:ilvl w:val="0"/>
                <w:numId w:val="24"/>
              </w:numPr>
              <w:rPr>
                <w:rFonts w:cs="Arial"/>
                <w:i/>
                <w:sz w:val="20"/>
                <w:szCs w:val="20"/>
              </w:rPr>
            </w:pPr>
            <w:r w:rsidRPr="00055C93">
              <w:rPr>
                <w:rFonts w:cs="Arial"/>
                <w:i/>
                <w:sz w:val="20"/>
                <w:szCs w:val="20"/>
              </w:rPr>
              <w:t>High levels of support ensure that students achieve, despite the wide range of barriers to learning they face.</w:t>
            </w:r>
          </w:p>
          <w:p w:rsidR="00B843CF" w:rsidRPr="00055C93" w:rsidRDefault="00B843CF" w:rsidP="0011172E">
            <w:pPr>
              <w:pStyle w:val="NoSpacing"/>
              <w:numPr>
                <w:ilvl w:val="0"/>
                <w:numId w:val="24"/>
              </w:numPr>
              <w:rPr>
                <w:rFonts w:cs="Arial"/>
                <w:i/>
                <w:sz w:val="20"/>
                <w:szCs w:val="20"/>
              </w:rPr>
            </w:pPr>
            <w:r w:rsidRPr="00055C93">
              <w:rPr>
                <w:rFonts w:cs="Arial"/>
                <w:i/>
                <w:sz w:val="20"/>
                <w:szCs w:val="20"/>
              </w:rPr>
              <w:t>Leaders and managers have excellent engagement with external partners and their ambitious vision enables them to meet the diverse needs of its local communities which effectively promote economic and social regeneration.</w:t>
            </w:r>
          </w:p>
          <w:p w:rsidR="00632747" w:rsidRPr="00055C93" w:rsidRDefault="00632747" w:rsidP="00773575">
            <w:pPr>
              <w:pStyle w:val="NoSpacing"/>
              <w:rPr>
                <w:rFonts w:cs="Arial"/>
                <w:b/>
                <w:sz w:val="20"/>
                <w:szCs w:val="20"/>
              </w:rPr>
            </w:pPr>
          </w:p>
          <w:p w:rsidR="00773575" w:rsidRPr="00055C93" w:rsidRDefault="00773575" w:rsidP="0011172E">
            <w:pPr>
              <w:pStyle w:val="NoSpacing"/>
              <w:numPr>
                <w:ilvl w:val="0"/>
                <w:numId w:val="19"/>
              </w:numPr>
              <w:ind w:left="357" w:hanging="357"/>
              <w:rPr>
                <w:rFonts w:cs="Arial"/>
                <w:b/>
                <w:sz w:val="20"/>
                <w:szCs w:val="20"/>
              </w:rPr>
            </w:pPr>
            <w:r w:rsidRPr="00055C93">
              <w:rPr>
                <w:rFonts w:cs="Arial"/>
                <w:b/>
                <w:sz w:val="20"/>
                <w:szCs w:val="20"/>
              </w:rPr>
              <w:t xml:space="preserve">Quality Assurance - </w:t>
            </w:r>
            <w:r w:rsidRPr="00055C93">
              <w:rPr>
                <w:rFonts w:cs="Arial"/>
                <w:sz w:val="20"/>
                <w:szCs w:val="20"/>
              </w:rPr>
              <w:t>Ofsted judged that</w:t>
            </w:r>
            <w:r w:rsidRPr="00055C93">
              <w:rPr>
                <w:rFonts w:cs="Arial"/>
                <w:i/>
                <w:sz w:val="20"/>
                <w:szCs w:val="20"/>
              </w:rPr>
              <w:t xml:space="preserve"> ‘comprehensive and rigorous quality assurance, with course review and self-assessment at its heart, drives up performance. A well-conceived annual cycle for improvement, for staff, governors and students, policed by the Head of Quality an</w:t>
            </w:r>
            <w:r w:rsidR="00D7522A">
              <w:rPr>
                <w:rFonts w:cs="Arial"/>
                <w:i/>
                <w:sz w:val="20"/>
                <w:szCs w:val="20"/>
              </w:rPr>
              <w:t>d</w:t>
            </w:r>
            <w:r w:rsidRPr="00055C93">
              <w:rPr>
                <w:rFonts w:cs="Arial"/>
                <w:i/>
                <w:sz w:val="20"/>
                <w:szCs w:val="20"/>
              </w:rPr>
              <w:t xml:space="preserve"> improvement, results in sensible improvement actions. Continuous review and moderation, with rigorous and realistic target setting, helps make the process meaningful to teachers and managers. …..Self-assessment of the college’s strengths and weaknesses, and improvement planning, are robust. Students’ views are collected, and used well, to contribute to judgements. Teaching, learning and assessment have improved through the college’s reliable, and developmental, observation process. Since the previous inspection, the college has continued to develop the range and scope of its curriculum, but with the quality of what it does firmly in mind. Senior leaders actively pursue the theme of employability’.</w:t>
            </w:r>
          </w:p>
          <w:p w:rsidR="00AE77AA" w:rsidRPr="00055C93" w:rsidRDefault="00AE77AA" w:rsidP="00D07803">
            <w:pPr>
              <w:pStyle w:val="NoSpacing"/>
              <w:ind w:left="357" w:hanging="357"/>
              <w:rPr>
                <w:rFonts w:cs="Arial"/>
                <w:sz w:val="20"/>
                <w:szCs w:val="20"/>
              </w:rPr>
            </w:pPr>
          </w:p>
          <w:p w:rsidR="00D209C8" w:rsidRPr="00055C93" w:rsidRDefault="00AE77AA" w:rsidP="0011172E">
            <w:pPr>
              <w:pStyle w:val="NoSpacing"/>
              <w:numPr>
                <w:ilvl w:val="0"/>
                <w:numId w:val="19"/>
              </w:numPr>
              <w:ind w:left="357" w:hanging="357"/>
              <w:rPr>
                <w:rFonts w:cs="Arial"/>
                <w:sz w:val="20"/>
                <w:szCs w:val="20"/>
              </w:rPr>
            </w:pPr>
            <w:r w:rsidRPr="00055C93">
              <w:rPr>
                <w:rFonts w:cs="Arial"/>
                <w:b/>
                <w:sz w:val="20"/>
                <w:szCs w:val="20"/>
              </w:rPr>
              <w:t>The College’s Self-Assessment Report 2014/15 (SAR)</w:t>
            </w:r>
            <w:r w:rsidRPr="00055C93">
              <w:rPr>
                <w:rFonts w:cs="Arial"/>
                <w:sz w:val="20"/>
                <w:szCs w:val="20"/>
              </w:rPr>
              <w:t xml:space="preserve"> identifies key st</w:t>
            </w:r>
            <w:r w:rsidR="007C0222" w:rsidRPr="00055C93">
              <w:rPr>
                <w:rFonts w:cs="Arial"/>
                <w:sz w:val="20"/>
                <w:szCs w:val="20"/>
              </w:rPr>
              <w:t>rengths and</w:t>
            </w:r>
            <w:r w:rsidRPr="00055C93">
              <w:rPr>
                <w:rFonts w:cs="Arial"/>
                <w:sz w:val="20"/>
                <w:szCs w:val="20"/>
              </w:rPr>
              <w:t xml:space="preserve"> judges itself as being good</w:t>
            </w:r>
            <w:r w:rsidR="007C0222" w:rsidRPr="00055C93">
              <w:rPr>
                <w:rFonts w:cs="Arial"/>
                <w:sz w:val="20"/>
                <w:szCs w:val="20"/>
              </w:rPr>
              <w:t xml:space="preserve"> overall</w:t>
            </w:r>
            <w:r w:rsidRPr="00055C93">
              <w:rPr>
                <w:rFonts w:cs="Arial"/>
                <w:sz w:val="20"/>
                <w:szCs w:val="20"/>
              </w:rPr>
              <w:t xml:space="preserve">. It highlights that the Senior Leadership Team continues to be ambitious and is driving the College towards outstanding. </w:t>
            </w:r>
          </w:p>
          <w:p w:rsidR="00D209C8" w:rsidRPr="00055C93" w:rsidRDefault="00D209C8" w:rsidP="00D209C8">
            <w:pPr>
              <w:pStyle w:val="ListParagraph"/>
              <w:rPr>
                <w:rFonts w:ascii="Arial" w:hAnsi="Arial" w:cs="Arial"/>
                <w:sz w:val="20"/>
                <w:szCs w:val="20"/>
              </w:rPr>
            </w:pPr>
          </w:p>
          <w:p w:rsidR="00AE77AA" w:rsidRPr="00055C93" w:rsidRDefault="00883A6B" w:rsidP="0011172E">
            <w:pPr>
              <w:pStyle w:val="NoSpacing"/>
              <w:numPr>
                <w:ilvl w:val="0"/>
                <w:numId w:val="19"/>
              </w:numPr>
              <w:ind w:left="357" w:hanging="357"/>
              <w:rPr>
                <w:rFonts w:cs="Arial"/>
                <w:sz w:val="20"/>
                <w:szCs w:val="20"/>
              </w:rPr>
            </w:pPr>
            <w:r w:rsidRPr="00055C93">
              <w:rPr>
                <w:rFonts w:cs="Arial"/>
                <w:sz w:val="20"/>
                <w:szCs w:val="20"/>
              </w:rPr>
              <w:t>I</w:t>
            </w:r>
            <w:r w:rsidR="00BE1EB0" w:rsidRPr="00055C93">
              <w:rPr>
                <w:rFonts w:cs="Arial"/>
                <w:sz w:val="20"/>
                <w:szCs w:val="20"/>
              </w:rPr>
              <w:t xml:space="preserve">n order to do this the College’s </w:t>
            </w:r>
            <w:r w:rsidR="00AE77AA" w:rsidRPr="00055C93">
              <w:rPr>
                <w:rFonts w:cs="Arial"/>
                <w:sz w:val="20"/>
                <w:szCs w:val="20"/>
              </w:rPr>
              <w:t xml:space="preserve">Quality Improvement Plan (QIP) focusses on key areas for improvement. </w:t>
            </w:r>
          </w:p>
          <w:p w:rsidR="00AE77AA" w:rsidRPr="00055C93" w:rsidRDefault="00AE77AA" w:rsidP="00AE77AA">
            <w:pPr>
              <w:pStyle w:val="NoSpacing"/>
              <w:rPr>
                <w:rFonts w:cs="Arial"/>
                <w:sz w:val="20"/>
                <w:szCs w:val="20"/>
              </w:rPr>
            </w:pPr>
          </w:p>
          <w:p w:rsidR="00AE77AA" w:rsidRPr="00055C93" w:rsidRDefault="00AE77AA" w:rsidP="0011172E">
            <w:pPr>
              <w:pStyle w:val="NoSpacing"/>
              <w:numPr>
                <w:ilvl w:val="0"/>
                <w:numId w:val="20"/>
              </w:numPr>
              <w:ind w:left="357" w:hanging="357"/>
              <w:rPr>
                <w:rFonts w:cs="Arial"/>
                <w:b/>
                <w:sz w:val="20"/>
                <w:szCs w:val="20"/>
              </w:rPr>
            </w:pPr>
            <w:r w:rsidRPr="00055C93">
              <w:rPr>
                <w:rFonts w:cs="Arial"/>
                <w:b/>
                <w:sz w:val="20"/>
                <w:szCs w:val="20"/>
              </w:rPr>
              <w:t>Key Strengths</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t>Overall success rates have improved and exceed national averages.</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t xml:space="preserve">Teaching, learning and assessment are good </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t>Clear strategic vision is provided by senior leaders</w:t>
            </w:r>
          </w:p>
          <w:p w:rsidR="00464A22" w:rsidRPr="00055C93" w:rsidRDefault="00464A22" w:rsidP="0011172E">
            <w:pPr>
              <w:pStyle w:val="NoSpacing"/>
              <w:numPr>
                <w:ilvl w:val="0"/>
                <w:numId w:val="25"/>
              </w:numPr>
              <w:rPr>
                <w:rFonts w:cs="Arial"/>
                <w:sz w:val="20"/>
                <w:szCs w:val="20"/>
                <w:lang w:val="en-US"/>
              </w:rPr>
            </w:pPr>
            <w:r w:rsidRPr="00055C93">
              <w:rPr>
                <w:rFonts w:cs="Arial"/>
                <w:sz w:val="20"/>
                <w:szCs w:val="20"/>
                <w:lang w:val="en-US"/>
              </w:rPr>
              <w:t>Governance is strong</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lastRenderedPageBreak/>
              <w:t>Outstanding learning resources and accommodation enable students to achieve</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t xml:space="preserve">Accurate robust  lesson observation process is linked closely to performance </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t>Accurate, comprehensive and rigorous self-assessment is informed by the views of students and employers and has driven up performance</w:t>
            </w:r>
          </w:p>
          <w:p w:rsidR="00AE77AA" w:rsidRPr="00055C93" w:rsidRDefault="00AE77AA" w:rsidP="0011172E">
            <w:pPr>
              <w:pStyle w:val="NoSpacing"/>
              <w:numPr>
                <w:ilvl w:val="0"/>
                <w:numId w:val="25"/>
              </w:numPr>
              <w:rPr>
                <w:rFonts w:cs="Arial"/>
                <w:sz w:val="20"/>
                <w:szCs w:val="20"/>
                <w:lang w:val="en-US"/>
              </w:rPr>
            </w:pPr>
            <w:r w:rsidRPr="00055C93">
              <w:rPr>
                <w:rFonts w:cs="Arial"/>
                <w:sz w:val="20"/>
                <w:szCs w:val="20"/>
                <w:lang w:val="en-US"/>
              </w:rPr>
              <w:t>The promotion of equality and diversity and the safety of students is paramount</w:t>
            </w:r>
          </w:p>
          <w:p w:rsidR="00AE77AA" w:rsidRPr="00055C93" w:rsidRDefault="00AE77AA" w:rsidP="00AE77AA">
            <w:pPr>
              <w:pStyle w:val="NoSpacing"/>
              <w:ind w:left="268" w:hanging="268"/>
              <w:rPr>
                <w:rFonts w:cs="Arial"/>
                <w:sz w:val="20"/>
                <w:szCs w:val="20"/>
              </w:rPr>
            </w:pPr>
          </w:p>
          <w:p w:rsidR="00AE77AA" w:rsidRPr="00055C93" w:rsidRDefault="008437DF" w:rsidP="0011172E">
            <w:pPr>
              <w:pStyle w:val="NoSpacing"/>
              <w:numPr>
                <w:ilvl w:val="0"/>
                <w:numId w:val="20"/>
              </w:numPr>
              <w:ind w:left="357" w:hanging="357"/>
              <w:rPr>
                <w:rFonts w:cs="Arial"/>
                <w:b/>
                <w:sz w:val="20"/>
                <w:szCs w:val="20"/>
              </w:rPr>
            </w:pPr>
            <w:r w:rsidRPr="00055C93">
              <w:rPr>
                <w:rFonts w:cs="Arial"/>
                <w:b/>
                <w:sz w:val="20"/>
                <w:szCs w:val="20"/>
              </w:rPr>
              <w:t>Focused a</w:t>
            </w:r>
            <w:r w:rsidR="00AE77AA" w:rsidRPr="00055C93">
              <w:rPr>
                <w:rFonts w:cs="Arial"/>
                <w:b/>
                <w:sz w:val="20"/>
                <w:szCs w:val="20"/>
              </w:rPr>
              <w:t xml:space="preserve">reas for </w:t>
            </w:r>
            <w:r w:rsidR="008928CA" w:rsidRPr="00055C93">
              <w:rPr>
                <w:rFonts w:cs="Arial"/>
                <w:b/>
                <w:sz w:val="20"/>
                <w:szCs w:val="20"/>
              </w:rPr>
              <w:t>further i</w:t>
            </w:r>
            <w:r w:rsidR="00AE77AA" w:rsidRPr="00055C93">
              <w:rPr>
                <w:rFonts w:cs="Arial"/>
                <w:b/>
                <w:sz w:val="20"/>
                <w:szCs w:val="20"/>
              </w:rPr>
              <w:t>mprovement</w:t>
            </w:r>
          </w:p>
          <w:p w:rsidR="00464A22" w:rsidRPr="00055C93" w:rsidRDefault="00464A22" w:rsidP="00AE77AA">
            <w:pPr>
              <w:pStyle w:val="NoSpacing"/>
              <w:ind w:left="268" w:hanging="268"/>
              <w:rPr>
                <w:rFonts w:cs="Arial"/>
                <w:b/>
                <w:sz w:val="20"/>
                <w:szCs w:val="20"/>
              </w:rPr>
            </w:pPr>
          </w:p>
          <w:p w:rsidR="00AE77AA" w:rsidRPr="00055C93" w:rsidRDefault="00AE77AA" w:rsidP="0011172E">
            <w:pPr>
              <w:pStyle w:val="NoSpacing"/>
              <w:numPr>
                <w:ilvl w:val="0"/>
                <w:numId w:val="41"/>
              </w:numPr>
              <w:rPr>
                <w:rFonts w:cs="Arial"/>
                <w:sz w:val="20"/>
                <w:szCs w:val="20"/>
                <w:lang w:val="en-US"/>
              </w:rPr>
            </w:pPr>
            <w:r w:rsidRPr="00055C93">
              <w:rPr>
                <w:rFonts w:cs="Arial"/>
                <w:sz w:val="20"/>
                <w:szCs w:val="20"/>
                <w:lang w:val="en-US"/>
              </w:rPr>
              <w:t xml:space="preserve">Value added needs to improve still further for Level 3 </w:t>
            </w:r>
            <w:r w:rsidR="007C0222" w:rsidRPr="00055C93">
              <w:rPr>
                <w:rFonts w:cs="Arial"/>
                <w:sz w:val="20"/>
                <w:szCs w:val="20"/>
                <w:lang w:val="en-US"/>
              </w:rPr>
              <w:t>students</w:t>
            </w:r>
          </w:p>
          <w:p w:rsidR="00AE77AA" w:rsidRPr="00055C93" w:rsidRDefault="00AE77AA" w:rsidP="0011172E">
            <w:pPr>
              <w:pStyle w:val="NoSpacing"/>
              <w:numPr>
                <w:ilvl w:val="0"/>
                <w:numId w:val="41"/>
              </w:numPr>
              <w:rPr>
                <w:rFonts w:cs="Arial"/>
                <w:sz w:val="20"/>
                <w:szCs w:val="20"/>
                <w:lang w:val="en-US"/>
              </w:rPr>
            </w:pPr>
            <w:r w:rsidRPr="00055C93">
              <w:rPr>
                <w:rFonts w:cs="Arial"/>
                <w:sz w:val="20"/>
                <w:szCs w:val="20"/>
                <w:lang w:val="en-US"/>
              </w:rPr>
              <w:t>English and maths results require further improvement</w:t>
            </w:r>
            <w:r w:rsidR="008E3E52">
              <w:rPr>
                <w:rFonts w:cs="Arial"/>
                <w:sz w:val="20"/>
                <w:szCs w:val="20"/>
                <w:lang w:val="en-US"/>
              </w:rPr>
              <w:t>.</w:t>
            </w:r>
          </w:p>
          <w:p w:rsidR="00AE77AA" w:rsidRPr="00055C93" w:rsidRDefault="00AE77AA" w:rsidP="0011172E">
            <w:pPr>
              <w:pStyle w:val="NoSpacing"/>
              <w:numPr>
                <w:ilvl w:val="0"/>
                <w:numId w:val="41"/>
              </w:numPr>
              <w:rPr>
                <w:rFonts w:cs="Arial"/>
                <w:sz w:val="20"/>
                <w:szCs w:val="20"/>
                <w:lang w:val="en-US"/>
              </w:rPr>
            </w:pPr>
            <w:r w:rsidRPr="00055C93">
              <w:rPr>
                <w:rFonts w:cs="Arial"/>
                <w:sz w:val="20"/>
                <w:szCs w:val="20"/>
                <w:lang w:val="en-US"/>
              </w:rPr>
              <w:t>Increase the proportion of teaching, learning and assessment that is outstanding</w:t>
            </w:r>
          </w:p>
          <w:p w:rsidR="00B3627F" w:rsidRPr="00055C93" w:rsidRDefault="007C0222" w:rsidP="0011172E">
            <w:pPr>
              <w:pStyle w:val="NoSpacing"/>
              <w:numPr>
                <w:ilvl w:val="0"/>
                <w:numId w:val="41"/>
              </w:numPr>
              <w:rPr>
                <w:rFonts w:cs="Arial"/>
                <w:sz w:val="20"/>
                <w:szCs w:val="20"/>
                <w:lang w:val="en-US"/>
              </w:rPr>
            </w:pPr>
            <w:r w:rsidRPr="00055C93">
              <w:rPr>
                <w:rFonts w:cs="Arial"/>
                <w:sz w:val="20"/>
                <w:szCs w:val="20"/>
                <w:lang w:val="en-US"/>
              </w:rPr>
              <w:t xml:space="preserve">Ensure all students </w:t>
            </w:r>
            <w:r w:rsidR="00AE77AA" w:rsidRPr="00055C93">
              <w:rPr>
                <w:rFonts w:cs="Arial"/>
                <w:sz w:val="20"/>
                <w:szCs w:val="20"/>
                <w:lang w:val="en-US"/>
              </w:rPr>
              <w:t>have the opportunity to do work experience</w:t>
            </w:r>
            <w:r w:rsidRPr="00055C93">
              <w:rPr>
                <w:rFonts w:cs="Arial"/>
                <w:sz w:val="20"/>
                <w:szCs w:val="20"/>
                <w:lang w:val="en-US"/>
              </w:rPr>
              <w:t>.</w:t>
            </w:r>
          </w:p>
          <w:p w:rsidR="00E16D81" w:rsidRPr="00055C93" w:rsidRDefault="00E16D81" w:rsidP="008437DF">
            <w:pPr>
              <w:pStyle w:val="NoSpacing"/>
              <w:rPr>
                <w:rFonts w:cs="Arial"/>
                <w:sz w:val="20"/>
                <w:szCs w:val="20"/>
                <w:lang w:val="en-US"/>
              </w:rPr>
            </w:pPr>
          </w:p>
          <w:p w:rsidR="001159F8" w:rsidRPr="00055C93" w:rsidRDefault="001159F8" w:rsidP="007E71DB">
            <w:pPr>
              <w:pStyle w:val="NoSpacing"/>
              <w:rPr>
                <w:rFonts w:cs="Arial"/>
                <w:sz w:val="20"/>
                <w:szCs w:val="20"/>
                <w:lang w:val="en-US"/>
              </w:rPr>
            </w:pPr>
          </w:p>
        </w:tc>
        <w:tc>
          <w:tcPr>
            <w:tcW w:w="88" w:type="pct"/>
            <w:gridSpan w:val="2"/>
            <w:tcBorders>
              <w:top w:val="double" w:sz="4" w:space="0" w:color="auto"/>
              <w:left w:val="double" w:sz="4" w:space="0" w:color="auto"/>
              <w:bottom w:val="double" w:sz="4" w:space="0" w:color="auto"/>
              <w:right w:val="double" w:sz="4" w:space="0" w:color="auto"/>
            </w:tcBorders>
          </w:tcPr>
          <w:p w:rsidR="00B3627F" w:rsidRPr="00055C93" w:rsidRDefault="00B3627F" w:rsidP="00B3627F">
            <w:pPr>
              <w:rPr>
                <w:rFonts w:ascii="Arial" w:hAnsi="Arial" w:cs="Arial"/>
                <w:sz w:val="20"/>
                <w:szCs w:val="20"/>
              </w:rPr>
            </w:pPr>
          </w:p>
        </w:tc>
        <w:tc>
          <w:tcPr>
            <w:tcW w:w="686" w:type="pct"/>
            <w:gridSpan w:val="2"/>
            <w:tcBorders>
              <w:top w:val="double" w:sz="4" w:space="0" w:color="auto"/>
              <w:left w:val="double" w:sz="4" w:space="0" w:color="auto"/>
              <w:bottom w:val="double" w:sz="4" w:space="0" w:color="auto"/>
              <w:right w:val="double" w:sz="4" w:space="0" w:color="auto"/>
            </w:tcBorders>
            <w:shd w:val="clear" w:color="auto" w:fill="92D050"/>
          </w:tcPr>
          <w:p w:rsidR="00B3627F" w:rsidRPr="00055C93" w:rsidRDefault="00B3627F" w:rsidP="00B3627F">
            <w:pPr>
              <w:rPr>
                <w:rFonts w:ascii="Arial" w:hAnsi="Arial" w:cs="Arial"/>
                <w:sz w:val="20"/>
                <w:szCs w:val="20"/>
              </w:rPr>
            </w:pPr>
          </w:p>
        </w:tc>
      </w:tr>
      <w:tr w:rsidR="0094234F" w:rsidRPr="00055C93" w:rsidTr="008437DF">
        <w:tc>
          <w:tcPr>
            <w:tcW w:w="689" w:type="pct"/>
            <w:tcBorders>
              <w:top w:val="double" w:sz="4" w:space="0" w:color="auto"/>
              <w:bottom w:val="single" w:sz="4" w:space="0" w:color="auto"/>
            </w:tcBorders>
          </w:tcPr>
          <w:p w:rsidR="0077401A" w:rsidRPr="00055C93" w:rsidRDefault="0077401A" w:rsidP="00B3627F">
            <w:pPr>
              <w:rPr>
                <w:rFonts w:ascii="Arial" w:hAnsi="Arial" w:cs="Arial"/>
                <w:b/>
                <w:sz w:val="20"/>
                <w:szCs w:val="20"/>
              </w:rPr>
            </w:pPr>
          </w:p>
          <w:p w:rsidR="00B3627F" w:rsidRPr="00055C93" w:rsidRDefault="00B3627F" w:rsidP="00B3627F">
            <w:pPr>
              <w:rPr>
                <w:rFonts w:ascii="Arial" w:hAnsi="Arial" w:cs="Arial"/>
                <w:b/>
                <w:sz w:val="20"/>
                <w:szCs w:val="20"/>
              </w:rPr>
            </w:pPr>
            <w:r w:rsidRPr="00055C93">
              <w:rPr>
                <w:rFonts w:ascii="Arial" w:hAnsi="Arial" w:cs="Arial"/>
                <w:b/>
                <w:sz w:val="20"/>
                <w:szCs w:val="20"/>
              </w:rPr>
              <w:t>Teaching and Learning</w:t>
            </w:r>
          </w:p>
        </w:tc>
        <w:tc>
          <w:tcPr>
            <w:tcW w:w="650" w:type="pct"/>
            <w:tcBorders>
              <w:top w:val="double" w:sz="4" w:space="0" w:color="auto"/>
              <w:bottom w:val="single" w:sz="4" w:space="0" w:color="auto"/>
            </w:tcBorders>
          </w:tcPr>
          <w:p w:rsidR="0077401A" w:rsidRPr="00055C93" w:rsidRDefault="0077401A" w:rsidP="00B3627F">
            <w:pPr>
              <w:rPr>
                <w:rFonts w:ascii="Arial" w:hAnsi="Arial" w:cs="Arial"/>
                <w:sz w:val="20"/>
                <w:szCs w:val="20"/>
              </w:rPr>
            </w:pPr>
          </w:p>
          <w:p w:rsidR="00B3627F" w:rsidRPr="00055C93" w:rsidRDefault="00B3627F" w:rsidP="00B3627F">
            <w:pPr>
              <w:rPr>
                <w:rFonts w:ascii="Arial" w:hAnsi="Arial" w:cs="Arial"/>
                <w:sz w:val="20"/>
                <w:szCs w:val="20"/>
              </w:rPr>
            </w:pPr>
          </w:p>
        </w:tc>
        <w:tc>
          <w:tcPr>
            <w:tcW w:w="2887" w:type="pct"/>
            <w:tcBorders>
              <w:top w:val="double" w:sz="4" w:space="0" w:color="auto"/>
              <w:bottom w:val="single" w:sz="4" w:space="0" w:color="auto"/>
            </w:tcBorders>
          </w:tcPr>
          <w:p w:rsidR="003372DF" w:rsidRPr="00055C93" w:rsidRDefault="003372DF" w:rsidP="003372DF">
            <w:pPr>
              <w:rPr>
                <w:rFonts w:ascii="Arial" w:hAnsi="Arial" w:cs="Arial"/>
                <w:b/>
                <w:sz w:val="20"/>
                <w:szCs w:val="20"/>
              </w:rPr>
            </w:pPr>
            <w:r w:rsidRPr="00055C93">
              <w:rPr>
                <w:rFonts w:ascii="Arial" w:hAnsi="Arial" w:cs="Arial"/>
                <w:b/>
                <w:sz w:val="20"/>
                <w:szCs w:val="20"/>
              </w:rPr>
              <w:t>Teaching and learning observation process</w:t>
            </w:r>
            <w:r w:rsidRPr="00055C93">
              <w:rPr>
                <w:rFonts w:ascii="Arial" w:hAnsi="Arial" w:cs="Arial"/>
                <w:b/>
                <w:i/>
                <w:sz w:val="20"/>
                <w:szCs w:val="20"/>
              </w:rPr>
              <w:t xml:space="preserve">: </w:t>
            </w:r>
          </w:p>
          <w:p w:rsidR="007C0222" w:rsidRPr="00055C93" w:rsidRDefault="007C0222" w:rsidP="003372DF">
            <w:pPr>
              <w:rPr>
                <w:rFonts w:ascii="Arial" w:hAnsi="Arial" w:cs="Arial"/>
                <w:sz w:val="20"/>
                <w:szCs w:val="20"/>
              </w:rPr>
            </w:pPr>
          </w:p>
          <w:p w:rsidR="003372DF" w:rsidRPr="00055C93" w:rsidRDefault="003372DF" w:rsidP="0011172E">
            <w:pPr>
              <w:pStyle w:val="ListParagraph"/>
              <w:numPr>
                <w:ilvl w:val="0"/>
                <w:numId w:val="15"/>
              </w:numPr>
              <w:ind w:left="357" w:hanging="357"/>
              <w:rPr>
                <w:rFonts w:ascii="Arial" w:eastAsia="Calibri" w:hAnsi="Arial" w:cs="Arial"/>
                <w:sz w:val="20"/>
                <w:szCs w:val="20"/>
              </w:rPr>
            </w:pPr>
            <w:r w:rsidRPr="00055C93">
              <w:rPr>
                <w:rFonts w:ascii="Arial" w:eastAsia="Calibri" w:hAnsi="Arial" w:cs="Arial"/>
                <w:sz w:val="20"/>
                <w:szCs w:val="20"/>
              </w:rPr>
              <w:t>The College has a comprehensive and robust observation process. All teaching staff and training assessors are observed 4 times within an academic year (1 formal classroom observation and 3 compulsory peer observations); together with a mentoring process and learning focussed staff development. This has had a real impact in improving the quality of teaching, learning and assessment across the College. In addition to the teaching and learning lesson observations</w:t>
            </w:r>
            <w:r w:rsidR="007C0222" w:rsidRPr="00055C93">
              <w:rPr>
                <w:rFonts w:ascii="Arial" w:eastAsia="Calibri" w:hAnsi="Arial" w:cs="Arial"/>
                <w:sz w:val="20"/>
                <w:szCs w:val="20"/>
              </w:rPr>
              <w:t>,</w:t>
            </w:r>
            <w:r w:rsidRPr="00055C93">
              <w:rPr>
                <w:rFonts w:ascii="Arial" w:eastAsia="Calibri" w:hAnsi="Arial" w:cs="Arial"/>
                <w:sz w:val="20"/>
                <w:szCs w:val="20"/>
              </w:rPr>
              <w:t xml:space="preserve"> Lead Reviewers also assess the quality of the following:</w:t>
            </w:r>
          </w:p>
          <w:p w:rsidR="007C0222" w:rsidRPr="00055C93" w:rsidRDefault="007C0222" w:rsidP="00BE1EB0">
            <w:pPr>
              <w:rPr>
                <w:rFonts w:ascii="Arial" w:eastAsia="Calibri" w:hAnsi="Arial" w:cs="Arial"/>
                <w:sz w:val="20"/>
                <w:szCs w:val="20"/>
              </w:rPr>
            </w:pPr>
          </w:p>
          <w:p w:rsidR="003372DF" w:rsidRPr="00055C93" w:rsidRDefault="003372DF" w:rsidP="0011172E">
            <w:pPr>
              <w:pStyle w:val="ListParagraph"/>
              <w:numPr>
                <w:ilvl w:val="0"/>
                <w:numId w:val="42"/>
              </w:numPr>
              <w:rPr>
                <w:rFonts w:ascii="Arial" w:eastAsia="Calibri" w:hAnsi="Arial" w:cs="Arial"/>
                <w:sz w:val="20"/>
                <w:szCs w:val="20"/>
              </w:rPr>
            </w:pPr>
            <w:r w:rsidRPr="00055C93">
              <w:rPr>
                <w:rFonts w:ascii="Arial" w:eastAsia="Calibri" w:hAnsi="Arial" w:cs="Arial"/>
                <w:sz w:val="20"/>
                <w:szCs w:val="20"/>
              </w:rPr>
              <w:t>Samples of students’ marked work to assess the effectiveness of feedback provided by tutors in supporting students to improve their knowledge, understanding and essential employability skills, including the marking of English and maths.</w:t>
            </w:r>
          </w:p>
          <w:p w:rsidR="003372DF" w:rsidRPr="00055C93" w:rsidRDefault="003372DF" w:rsidP="0011172E">
            <w:pPr>
              <w:pStyle w:val="ListParagraph"/>
              <w:numPr>
                <w:ilvl w:val="0"/>
                <w:numId w:val="42"/>
              </w:numPr>
              <w:rPr>
                <w:rFonts w:ascii="Arial" w:eastAsia="Calibri" w:hAnsi="Arial" w:cs="Arial"/>
                <w:sz w:val="20"/>
                <w:szCs w:val="20"/>
              </w:rPr>
            </w:pPr>
            <w:r w:rsidRPr="00055C93">
              <w:rPr>
                <w:rFonts w:ascii="Arial" w:eastAsia="Calibri" w:hAnsi="Arial" w:cs="Arial"/>
                <w:sz w:val="20"/>
                <w:szCs w:val="20"/>
              </w:rPr>
              <w:t>How e-Tracker and targets set were helping students to improve and progress.</w:t>
            </w:r>
          </w:p>
          <w:p w:rsidR="003372DF" w:rsidRPr="00055C93" w:rsidRDefault="003372DF" w:rsidP="0011172E">
            <w:pPr>
              <w:pStyle w:val="ListParagraph"/>
              <w:numPr>
                <w:ilvl w:val="0"/>
                <w:numId w:val="42"/>
              </w:numPr>
              <w:rPr>
                <w:rFonts w:ascii="Arial" w:eastAsia="Calibri" w:hAnsi="Arial" w:cs="Arial"/>
                <w:sz w:val="20"/>
                <w:szCs w:val="20"/>
              </w:rPr>
            </w:pPr>
            <w:r w:rsidRPr="00055C93">
              <w:rPr>
                <w:rFonts w:ascii="Arial" w:eastAsia="Calibri" w:hAnsi="Arial" w:cs="Arial"/>
                <w:sz w:val="20"/>
                <w:szCs w:val="20"/>
              </w:rPr>
              <w:t>The virtual learning environment and its ability to provide interactive resources which helped students to progress.</w:t>
            </w:r>
          </w:p>
          <w:p w:rsidR="003372DF" w:rsidRPr="00055C93" w:rsidRDefault="003372DF" w:rsidP="0011172E">
            <w:pPr>
              <w:pStyle w:val="ListParagraph"/>
              <w:numPr>
                <w:ilvl w:val="0"/>
                <w:numId w:val="42"/>
              </w:numPr>
              <w:rPr>
                <w:rFonts w:ascii="Arial" w:eastAsia="Calibri" w:hAnsi="Arial" w:cs="Arial"/>
                <w:sz w:val="20"/>
                <w:szCs w:val="20"/>
              </w:rPr>
            </w:pPr>
            <w:r w:rsidRPr="00055C93">
              <w:rPr>
                <w:rFonts w:ascii="Arial" w:eastAsia="Calibri" w:hAnsi="Arial" w:cs="Arial"/>
                <w:sz w:val="20"/>
                <w:szCs w:val="20"/>
              </w:rPr>
              <w:t xml:space="preserve">Meet with a group of students to gain feedback on their experience </w:t>
            </w:r>
            <w:r w:rsidR="00D7522A">
              <w:rPr>
                <w:rFonts w:ascii="Arial" w:eastAsia="Calibri" w:hAnsi="Arial" w:cs="Arial"/>
                <w:sz w:val="20"/>
                <w:szCs w:val="20"/>
              </w:rPr>
              <w:t>with regard</w:t>
            </w:r>
            <w:r w:rsidRPr="00055C93">
              <w:rPr>
                <w:rFonts w:ascii="Arial" w:eastAsia="Calibri" w:hAnsi="Arial" w:cs="Arial"/>
                <w:sz w:val="20"/>
                <w:szCs w:val="20"/>
              </w:rPr>
              <w:t xml:space="preserve"> to their course work and the College.</w:t>
            </w:r>
          </w:p>
          <w:p w:rsidR="003372DF" w:rsidRPr="00055C93" w:rsidRDefault="003372DF" w:rsidP="003372DF">
            <w:pPr>
              <w:rPr>
                <w:rFonts w:ascii="Arial" w:eastAsia="Calibri" w:hAnsi="Arial" w:cs="Arial"/>
                <w:sz w:val="20"/>
                <w:szCs w:val="20"/>
              </w:rPr>
            </w:pPr>
          </w:p>
          <w:p w:rsidR="003372DF" w:rsidRPr="00055C93" w:rsidRDefault="003372DF" w:rsidP="0011172E">
            <w:pPr>
              <w:pStyle w:val="ListParagraph"/>
              <w:numPr>
                <w:ilvl w:val="0"/>
                <w:numId w:val="16"/>
              </w:numPr>
              <w:ind w:left="357" w:hanging="357"/>
              <w:rPr>
                <w:rFonts w:ascii="Arial" w:eastAsia="Calibri" w:hAnsi="Arial" w:cs="Arial"/>
                <w:sz w:val="20"/>
                <w:szCs w:val="20"/>
              </w:rPr>
            </w:pPr>
            <w:r w:rsidRPr="00055C93">
              <w:rPr>
                <w:rFonts w:ascii="Arial" w:eastAsia="Calibri" w:hAnsi="Arial" w:cs="Arial"/>
                <w:b/>
                <w:i/>
                <w:sz w:val="20"/>
                <w:szCs w:val="20"/>
              </w:rPr>
              <w:t>The current observation profile</w:t>
            </w:r>
            <w:r w:rsidRPr="00055C93">
              <w:rPr>
                <w:rFonts w:ascii="Arial" w:eastAsia="Calibri" w:hAnsi="Arial" w:cs="Arial"/>
                <w:sz w:val="20"/>
                <w:szCs w:val="20"/>
              </w:rPr>
              <w:t xml:space="preserve"> judges </w:t>
            </w:r>
            <w:r w:rsidRPr="00055C93">
              <w:rPr>
                <w:rFonts w:ascii="Arial" w:eastAsia="Calibri" w:hAnsi="Arial" w:cs="Arial"/>
                <w:b/>
                <w:sz w:val="20"/>
                <w:szCs w:val="20"/>
              </w:rPr>
              <w:t>91% good or better</w:t>
            </w:r>
            <w:r w:rsidRPr="00055C93">
              <w:rPr>
                <w:rFonts w:ascii="Arial" w:eastAsia="Calibri" w:hAnsi="Arial" w:cs="Arial"/>
                <w:sz w:val="20"/>
                <w:szCs w:val="20"/>
              </w:rPr>
              <w:t xml:space="preserve"> teaching</w:t>
            </w:r>
            <w:r w:rsidR="007C0222" w:rsidRPr="00055C93">
              <w:rPr>
                <w:rFonts w:ascii="Arial" w:eastAsia="Calibri" w:hAnsi="Arial" w:cs="Arial"/>
                <w:sz w:val="20"/>
                <w:szCs w:val="20"/>
              </w:rPr>
              <w:t>,</w:t>
            </w:r>
            <w:r w:rsidRPr="00055C93">
              <w:rPr>
                <w:rFonts w:ascii="Arial" w:eastAsia="Calibri" w:hAnsi="Arial" w:cs="Arial"/>
                <w:sz w:val="20"/>
                <w:szCs w:val="20"/>
              </w:rPr>
              <w:t xml:space="preserve"> learning and assessment. A minority of </w:t>
            </w:r>
            <w:r w:rsidRPr="00055C93">
              <w:rPr>
                <w:rFonts w:ascii="Arial" w:eastAsia="Calibri" w:hAnsi="Arial" w:cs="Arial"/>
                <w:color w:val="000000"/>
                <w:sz w:val="20"/>
                <w:szCs w:val="20"/>
              </w:rPr>
              <w:t>lessons (8%)</w:t>
            </w:r>
            <w:r w:rsidRPr="00055C93">
              <w:rPr>
                <w:rFonts w:ascii="Arial" w:eastAsia="Calibri" w:hAnsi="Arial" w:cs="Arial"/>
                <w:sz w:val="20"/>
                <w:szCs w:val="20"/>
              </w:rPr>
              <w:t xml:space="preserve"> require improvement and just </w:t>
            </w:r>
            <w:r w:rsidRPr="00055C93">
              <w:rPr>
                <w:rFonts w:ascii="Arial" w:eastAsia="Calibri" w:hAnsi="Arial" w:cs="Arial"/>
                <w:color w:val="000000"/>
                <w:sz w:val="20"/>
                <w:szCs w:val="20"/>
              </w:rPr>
              <w:t>1%</w:t>
            </w:r>
            <w:r w:rsidRPr="00055C93">
              <w:rPr>
                <w:rFonts w:ascii="Arial" w:eastAsia="Calibri" w:hAnsi="Arial" w:cs="Arial"/>
                <w:sz w:val="20"/>
                <w:szCs w:val="20"/>
              </w:rPr>
              <w:t xml:space="preserve"> are inadequate.  During the academic year 2014-2015, 4 members of staff left the College through the quality performance improvement capability process.</w:t>
            </w:r>
          </w:p>
          <w:p w:rsidR="003372DF" w:rsidRPr="00055C93" w:rsidRDefault="003372DF" w:rsidP="003372DF">
            <w:pPr>
              <w:rPr>
                <w:rFonts w:ascii="Arial" w:eastAsia="Calibri" w:hAnsi="Arial" w:cs="Arial"/>
                <w:sz w:val="20"/>
                <w:szCs w:val="20"/>
              </w:rPr>
            </w:pPr>
          </w:p>
          <w:p w:rsidR="003372DF" w:rsidRPr="00055C93" w:rsidRDefault="003372DF" w:rsidP="0011172E">
            <w:pPr>
              <w:pStyle w:val="ListParagraph"/>
              <w:numPr>
                <w:ilvl w:val="0"/>
                <w:numId w:val="16"/>
              </w:numPr>
              <w:ind w:left="357" w:hanging="357"/>
              <w:rPr>
                <w:rFonts w:ascii="Arial" w:eastAsia="Calibri" w:hAnsi="Arial" w:cs="Arial"/>
                <w:b/>
                <w:sz w:val="20"/>
                <w:szCs w:val="20"/>
              </w:rPr>
            </w:pPr>
            <w:r w:rsidRPr="00055C93">
              <w:rPr>
                <w:rFonts w:ascii="Arial" w:eastAsia="Calibri" w:hAnsi="Arial" w:cs="Arial"/>
                <w:b/>
                <w:sz w:val="20"/>
                <w:szCs w:val="20"/>
              </w:rPr>
              <w:lastRenderedPageBreak/>
              <w:t xml:space="preserve">Key strengths </w:t>
            </w:r>
          </w:p>
          <w:p w:rsidR="0077401A" w:rsidRPr="00055C93" w:rsidRDefault="0077401A" w:rsidP="0077401A">
            <w:pPr>
              <w:rPr>
                <w:rFonts w:ascii="Arial" w:eastAsia="Calibri" w:hAnsi="Arial" w:cs="Arial"/>
                <w:b/>
                <w:sz w:val="20"/>
                <w:szCs w:val="20"/>
              </w:rPr>
            </w:pP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 xml:space="preserve">91% of teaching, learning and assessment </w:t>
            </w:r>
            <w:proofErr w:type="gramStart"/>
            <w:r w:rsidRPr="00055C93">
              <w:rPr>
                <w:rFonts w:ascii="Arial" w:eastAsia="Calibri" w:hAnsi="Arial" w:cs="Arial"/>
                <w:sz w:val="20"/>
                <w:szCs w:val="20"/>
              </w:rPr>
              <w:t>is</w:t>
            </w:r>
            <w:proofErr w:type="gramEnd"/>
            <w:r w:rsidRPr="00055C93">
              <w:rPr>
                <w:rFonts w:ascii="Arial" w:eastAsia="Calibri" w:hAnsi="Arial" w:cs="Arial"/>
                <w:sz w:val="20"/>
                <w:szCs w:val="20"/>
              </w:rPr>
              <w:t xml:space="preserve"> good or better.</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Teaching, learning and assessment are predominantly good, with many examples of outstanding teaching.</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Majority of students make good progress compared with their starting points.</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 xml:space="preserve">Expectations of </w:t>
            </w:r>
            <w:r w:rsidR="007C0222" w:rsidRPr="00055C93">
              <w:rPr>
                <w:rFonts w:ascii="Arial" w:eastAsia="Calibri" w:hAnsi="Arial" w:cs="Arial"/>
                <w:sz w:val="20"/>
                <w:szCs w:val="20"/>
              </w:rPr>
              <w:t>students</w:t>
            </w:r>
            <w:r w:rsidRPr="00055C93">
              <w:rPr>
                <w:rFonts w:ascii="Arial" w:eastAsia="Calibri" w:hAnsi="Arial" w:cs="Arial"/>
                <w:sz w:val="20"/>
                <w:szCs w:val="20"/>
              </w:rPr>
              <w:t xml:space="preserve"> are high which results in the majority being challenged which enable </w:t>
            </w:r>
            <w:r w:rsidR="007C0222" w:rsidRPr="00055C93">
              <w:rPr>
                <w:rFonts w:ascii="Arial" w:eastAsia="Calibri" w:hAnsi="Arial" w:cs="Arial"/>
                <w:sz w:val="20"/>
                <w:szCs w:val="20"/>
              </w:rPr>
              <w:t>students</w:t>
            </w:r>
            <w:r w:rsidRPr="00055C93">
              <w:rPr>
                <w:rFonts w:ascii="Arial" w:eastAsia="Calibri" w:hAnsi="Arial" w:cs="Arial"/>
                <w:sz w:val="20"/>
                <w:szCs w:val="20"/>
              </w:rPr>
              <w:t xml:space="preserve"> to extend their knowledge skills and understanding.</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Early assessment is effective; this provides teachers with results of initial assessment to plan and develop individual students’ and group profiles. This also supports effective lesson planning and study programmes.</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English and maths are effectively integrated into  classroom vocational delivery</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Technology and practical demonstrations are used well in the most effective lessons to illustrate topics and include the imaginative use of the College’s virtual learning environment.</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Support for students, particularly those with additional learning needs, is effective in helping them to achieve their goals.</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 xml:space="preserve">The College provides effective and timely information, advice and guidance which </w:t>
            </w:r>
            <w:proofErr w:type="gramStart"/>
            <w:r w:rsidRPr="00055C93">
              <w:rPr>
                <w:rFonts w:ascii="Arial" w:eastAsia="Calibri" w:hAnsi="Arial" w:cs="Arial"/>
                <w:sz w:val="20"/>
                <w:szCs w:val="20"/>
              </w:rPr>
              <w:t>support</w:t>
            </w:r>
            <w:r w:rsidR="00D7522A">
              <w:rPr>
                <w:rFonts w:ascii="Arial" w:eastAsia="Calibri" w:hAnsi="Arial" w:cs="Arial"/>
                <w:sz w:val="20"/>
                <w:szCs w:val="20"/>
              </w:rPr>
              <w:t>s</w:t>
            </w:r>
            <w:proofErr w:type="gramEnd"/>
            <w:r w:rsidRPr="00055C93">
              <w:rPr>
                <w:rFonts w:ascii="Arial" w:eastAsia="Calibri" w:hAnsi="Arial" w:cs="Arial"/>
                <w:sz w:val="20"/>
                <w:szCs w:val="20"/>
              </w:rPr>
              <w:t xml:space="preserve"> students throughout their learner journey.  </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The College provides an inclusive, welcoming and harmonious atmosphere in which equality and diversity are fully integrated and where students feel secure and have a good rapport with staff.</w:t>
            </w:r>
          </w:p>
          <w:p w:rsidR="003372DF" w:rsidRPr="00055C93" w:rsidRDefault="003372DF" w:rsidP="0011172E">
            <w:pPr>
              <w:pStyle w:val="ListParagraph"/>
              <w:numPr>
                <w:ilvl w:val="0"/>
                <w:numId w:val="26"/>
              </w:numPr>
              <w:rPr>
                <w:rFonts w:ascii="Arial" w:eastAsia="Calibri" w:hAnsi="Arial" w:cs="Arial"/>
                <w:sz w:val="20"/>
                <w:szCs w:val="20"/>
              </w:rPr>
            </w:pPr>
            <w:r w:rsidRPr="00055C93">
              <w:rPr>
                <w:rFonts w:ascii="Arial" w:eastAsia="Calibri" w:hAnsi="Arial" w:cs="Arial"/>
                <w:sz w:val="20"/>
                <w:szCs w:val="20"/>
              </w:rPr>
              <w:t>The College provides an outstanding environment for learning, with excellent resources.</w:t>
            </w:r>
          </w:p>
          <w:p w:rsidR="003372DF" w:rsidRPr="00055C93" w:rsidRDefault="003372DF" w:rsidP="0011172E">
            <w:pPr>
              <w:pStyle w:val="ListParagraph"/>
              <w:numPr>
                <w:ilvl w:val="0"/>
                <w:numId w:val="26"/>
              </w:numPr>
              <w:rPr>
                <w:rFonts w:ascii="Arial" w:eastAsia="Times New Roman" w:hAnsi="Arial" w:cs="Arial"/>
                <w:bCs/>
                <w:sz w:val="20"/>
                <w:szCs w:val="20"/>
              </w:rPr>
            </w:pPr>
            <w:r w:rsidRPr="00055C93">
              <w:rPr>
                <w:rFonts w:ascii="Arial" w:eastAsia="Calibri" w:hAnsi="Arial" w:cs="Arial"/>
                <w:sz w:val="20"/>
                <w:szCs w:val="20"/>
              </w:rPr>
              <w:t>The majority of teachers set effective student targets to support improvement and progression.</w:t>
            </w:r>
            <w:r w:rsidRPr="00055C93">
              <w:rPr>
                <w:rFonts w:ascii="Arial" w:eastAsia="Times New Roman" w:hAnsi="Arial" w:cs="Arial"/>
                <w:sz w:val="20"/>
                <w:szCs w:val="20"/>
                <w:lang w:val="en-US" w:eastAsia="en-GB"/>
              </w:rPr>
              <w:t xml:space="preserve"> </w:t>
            </w:r>
          </w:p>
          <w:p w:rsidR="003372DF" w:rsidRPr="00055C93" w:rsidRDefault="003372DF" w:rsidP="003372DF">
            <w:pPr>
              <w:rPr>
                <w:rFonts w:ascii="Arial" w:eastAsia="Calibri" w:hAnsi="Arial" w:cs="Arial"/>
                <w:sz w:val="20"/>
                <w:szCs w:val="20"/>
              </w:rPr>
            </w:pPr>
          </w:p>
          <w:p w:rsidR="0077401A" w:rsidRPr="00CF7C72" w:rsidRDefault="007C0222" w:rsidP="00CF7C72">
            <w:pPr>
              <w:pStyle w:val="ListParagraph"/>
              <w:numPr>
                <w:ilvl w:val="0"/>
                <w:numId w:val="17"/>
              </w:numPr>
              <w:ind w:left="357" w:hanging="357"/>
              <w:rPr>
                <w:rFonts w:ascii="Arial" w:eastAsia="Calibri" w:hAnsi="Arial" w:cs="Arial"/>
                <w:sz w:val="20"/>
                <w:szCs w:val="20"/>
              </w:rPr>
            </w:pPr>
            <w:r w:rsidRPr="00055C93">
              <w:rPr>
                <w:rFonts w:ascii="Arial" w:eastAsia="Calibri" w:hAnsi="Arial" w:cs="Arial"/>
                <w:sz w:val="20"/>
                <w:szCs w:val="20"/>
              </w:rPr>
              <w:t>Following o</w:t>
            </w:r>
            <w:r w:rsidR="003372DF" w:rsidRPr="00055C93">
              <w:rPr>
                <w:rFonts w:ascii="Arial" w:eastAsia="Calibri" w:hAnsi="Arial" w:cs="Arial"/>
                <w:sz w:val="20"/>
                <w:szCs w:val="20"/>
              </w:rPr>
              <w:t>bservation inspection weeks, Lead Reviewers present all findings to the Vice Principal, Assistant Principals, Director of Quality, Student Studies &amp; Services and the Curriculum Assistant Directors; in additio</w:t>
            </w:r>
            <w:r w:rsidRPr="00055C93">
              <w:rPr>
                <w:rFonts w:ascii="Arial" w:eastAsia="Calibri" w:hAnsi="Arial" w:cs="Arial"/>
                <w:sz w:val="20"/>
                <w:szCs w:val="20"/>
              </w:rPr>
              <w:t>n a presentation is made</w:t>
            </w:r>
            <w:r w:rsidR="003372DF" w:rsidRPr="00055C93">
              <w:rPr>
                <w:rFonts w:ascii="Arial" w:eastAsia="Calibri" w:hAnsi="Arial" w:cs="Arial"/>
                <w:sz w:val="20"/>
                <w:szCs w:val="20"/>
              </w:rPr>
              <w:t xml:space="preserve"> to the Department Curriculum Teams. This is followed by a Curriculum Summary Report which highlights the quality of teaching,</w:t>
            </w:r>
            <w:r w:rsidRPr="00055C93">
              <w:rPr>
                <w:rFonts w:ascii="Arial" w:eastAsia="Calibri" w:hAnsi="Arial" w:cs="Arial"/>
                <w:sz w:val="20"/>
                <w:szCs w:val="20"/>
              </w:rPr>
              <w:t xml:space="preserve"> learning and assessment and a</w:t>
            </w:r>
            <w:r w:rsidR="003372DF" w:rsidRPr="00055C93">
              <w:rPr>
                <w:rFonts w:ascii="Arial" w:eastAsia="Calibri" w:hAnsi="Arial" w:cs="Arial"/>
                <w:sz w:val="20"/>
                <w:szCs w:val="20"/>
              </w:rPr>
              <w:t xml:space="preserve"> department’s key strengths and areas for improve</w:t>
            </w:r>
            <w:r w:rsidR="00D07803" w:rsidRPr="00055C93">
              <w:rPr>
                <w:rFonts w:ascii="Arial" w:eastAsia="Calibri" w:hAnsi="Arial" w:cs="Arial"/>
                <w:sz w:val="20"/>
                <w:szCs w:val="20"/>
              </w:rPr>
              <w:t>ment. Key areas for improvement</w:t>
            </w:r>
            <w:r w:rsidR="003372DF" w:rsidRPr="00055C93">
              <w:rPr>
                <w:rFonts w:ascii="Arial" w:eastAsia="Calibri" w:hAnsi="Arial" w:cs="Arial"/>
                <w:sz w:val="20"/>
                <w:szCs w:val="20"/>
              </w:rPr>
              <w:t xml:space="preserve"> are addressed through quality improvement plans (QIP).</w:t>
            </w:r>
          </w:p>
          <w:p w:rsidR="008E3E52" w:rsidRPr="00055C93" w:rsidRDefault="008E3E52" w:rsidP="0077401A">
            <w:pPr>
              <w:pStyle w:val="ListParagraph"/>
              <w:ind w:left="357"/>
              <w:rPr>
                <w:rFonts w:ascii="Arial" w:eastAsia="Calibri" w:hAnsi="Arial" w:cs="Arial"/>
                <w:sz w:val="20"/>
                <w:szCs w:val="20"/>
              </w:rPr>
            </w:pPr>
          </w:p>
          <w:p w:rsidR="0077401A" w:rsidRPr="00055C93" w:rsidRDefault="003372DF" w:rsidP="0011172E">
            <w:pPr>
              <w:pStyle w:val="ListParagraph"/>
              <w:numPr>
                <w:ilvl w:val="0"/>
                <w:numId w:val="17"/>
              </w:numPr>
              <w:ind w:left="357" w:hanging="357"/>
              <w:rPr>
                <w:rFonts w:ascii="Arial" w:eastAsia="Calibri" w:hAnsi="Arial" w:cs="Arial"/>
                <w:sz w:val="20"/>
                <w:szCs w:val="20"/>
              </w:rPr>
            </w:pPr>
            <w:r w:rsidRPr="00055C93">
              <w:rPr>
                <w:rFonts w:ascii="Arial" w:eastAsia="Calibri" w:hAnsi="Arial" w:cs="Arial"/>
                <w:sz w:val="20"/>
                <w:szCs w:val="20"/>
              </w:rPr>
              <w:t xml:space="preserve">The College also provides a </w:t>
            </w:r>
            <w:r w:rsidRPr="00055C93">
              <w:rPr>
                <w:rFonts w:ascii="Arial" w:eastAsia="Calibri" w:hAnsi="Arial" w:cs="Arial"/>
                <w:b/>
                <w:sz w:val="20"/>
                <w:szCs w:val="20"/>
              </w:rPr>
              <w:t>mentorin</w:t>
            </w:r>
            <w:r w:rsidR="007C0222" w:rsidRPr="00055C93">
              <w:rPr>
                <w:rFonts w:ascii="Arial" w:eastAsia="Calibri" w:hAnsi="Arial" w:cs="Arial"/>
                <w:b/>
                <w:sz w:val="20"/>
                <w:szCs w:val="20"/>
              </w:rPr>
              <w:t>g programme</w:t>
            </w:r>
            <w:r w:rsidR="007C0222" w:rsidRPr="00055C93">
              <w:rPr>
                <w:rFonts w:ascii="Arial" w:eastAsia="Calibri" w:hAnsi="Arial" w:cs="Arial"/>
                <w:sz w:val="20"/>
                <w:szCs w:val="20"/>
              </w:rPr>
              <w:t xml:space="preserve"> to support teachers and assessors who are judged</w:t>
            </w:r>
            <w:r w:rsidRPr="00055C93">
              <w:rPr>
                <w:rFonts w:ascii="Arial" w:eastAsia="Calibri" w:hAnsi="Arial" w:cs="Arial"/>
                <w:sz w:val="20"/>
                <w:szCs w:val="20"/>
              </w:rPr>
              <w:t xml:space="preserve"> as ‘requires improvement’ (3) or ‘inadequate’ (4) to </w:t>
            </w:r>
            <w:r w:rsidR="007C0222" w:rsidRPr="00055C93">
              <w:rPr>
                <w:rFonts w:ascii="Arial" w:eastAsia="Calibri" w:hAnsi="Arial" w:cs="Arial"/>
                <w:sz w:val="20"/>
                <w:szCs w:val="20"/>
              </w:rPr>
              <w:t xml:space="preserve">help </w:t>
            </w:r>
            <w:r w:rsidRPr="00055C93">
              <w:rPr>
                <w:rFonts w:ascii="Arial" w:eastAsia="Calibri" w:hAnsi="Arial" w:cs="Arial"/>
                <w:sz w:val="20"/>
                <w:szCs w:val="20"/>
              </w:rPr>
              <w:t xml:space="preserve">improve their teaching, learning and assessment skills to a grade of ‘good’ (2) or ‘outstanding’ (1). Furthermore, where </w:t>
            </w:r>
            <w:proofErr w:type="gramStart"/>
            <w:r w:rsidRPr="00055C93">
              <w:rPr>
                <w:rFonts w:ascii="Arial" w:eastAsia="Calibri" w:hAnsi="Arial" w:cs="Arial"/>
                <w:sz w:val="20"/>
                <w:szCs w:val="20"/>
              </w:rPr>
              <w:t>staff obtain</w:t>
            </w:r>
            <w:proofErr w:type="gramEnd"/>
            <w:r w:rsidRPr="00055C93">
              <w:rPr>
                <w:rFonts w:ascii="Arial" w:eastAsia="Calibri" w:hAnsi="Arial" w:cs="Arial"/>
                <w:sz w:val="20"/>
                <w:szCs w:val="20"/>
              </w:rPr>
              <w:t xml:space="preserve"> a grade of ‘requires improvement’ </w:t>
            </w:r>
            <w:r w:rsidRPr="00055C93">
              <w:rPr>
                <w:rFonts w:ascii="Arial" w:eastAsia="Calibri" w:hAnsi="Arial" w:cs="Arial"/>
                <w:sz w:val="20"/>
                <w:szCs w:val="20"/>
              </w:rPr>
              <w:lastRenderedPageBreak/>
              <w:t xml:space="preserve">(3) or ‘inadequate’ (4) the Quality Performance Management </w:t>
            </w:r>
            <w:r w:rsidR="007C0222" w:rsidRPr="00055C93">
              <w:rPr>
                <w:rFonts w:ascii="Arial" w:eastAsia="Calibri" w:hAnsi="Arial" w:cs="Arial"/>
                <w:sz w:val="20"/>
                <w:szCs w:val="20"/>
              </w:rPr>
              <w:t xml:space="preserve">(capability) </w:t>
            </w:r>
            <w:r w:rsidRPr="00055C93">
              <w:rPr>
                <w:rFonts w:ascii="Arial" w:eastAsia="Calibri" w:hAnsi="Arial" w:cs="Arial"/>
                <w:sz w:val="20"/>
                <w:szCs w:val="20"/>
              </w:rPr>
              <w:t xml:space="preserve">process is triggered. </w:t>
            </w:r>
          </w:p>
          <w:p w:rsidR="0077401A" w:rsidRPr="00055C93" w:rsidRDefault="0077401A" w:rsidP="0077401A">
            <w:pPr>
              <w:pStyle w:val="ListParagraph"/>
              <w:rPr>
                <w:rFonts w:ascii="Arial" w:eastAsia="Calibri" w:hAnsi="Arial" w:cs="Arial"/>
                <w:sz w:val="20"/>
                <w:szCs w:val="20"/>
              </w:rPr>
            </w:pPr>
          </w:p>
          <w:p w:rsidR="0077401A" w:rsidRPr="00055C93" w:rsidRDefault="003372DF" w:rsidP="0011172E">
            <w:pPr>
              <w:pStyle w:val="ListParagraph"/>
              <w:numPr>
                <w:ilvl w:val="0"/>
                <w:numId w:val="17"/>
              </w:numPr>
              <w:ind w:left="357" w:hanging="357"/>
              <w:rPr>
                <w:rFonts w:ascii="Arial" w:eastAsia="Calibri" w:hAnsi="Arial" w:cs="Arial"/>
                <w:sz w:val="20"/>
                <w:szCs w:val="20"/>
              </w:rPr>
            </w:pPr>
            <w:r w:rsidRPr="00055C93">
              <w:rPr>
                <w:rFonts w:ascii="Arial" w:eastAsia="Calibri" w:hAnsi="Arial" w:cs="Arial"/>
                <w:sz w:val="20"/>
                <w:szCs w:val="20"/>
              </w:rPr>
              <w:t xml:space="preserve">In addition to the mentoring support scheme, cross College training and updates are delivered throughout the academic year. These are identified through summary department reports, learning walks and quality audits. </w:t>
            </w:r>
          </w:p>
          <w:p w:rsidR="0077401A" w:rsidRPr="00055C93" w:rsidRDefault="0077401A" w:rsidP="0077401A">
            <w:pPr>
              <w:pStyle w:val="ListParagraph"/>
              <w:rPr>
                <w:rFonts w:ascii="Arial" w:eastAsia="Calibri" w:hAnsi="Arial" w:cs="Arial"/>
                <w:b/>
                <w:i/>
                <w:sz w:val="20"/>
                <w:szCs w:val="20"/>
              </w:rPr>
            </w:pPr>
          </w:p>
          <w:p w:rsidR="003372DF" w:rsidRPr="00055C93" w:rsidRDefault="003372DF" w:rsidP="0011172E">
            <w:pPr>
              <w:pStyle w:val="ListParagraph"/>
              <w:numPr>
                <w:ilvl w:val="0"/>
                <w:numId w:val="17"/>
              </w:numPr>
              <w:ind w:left="357" w:hanging="357"/>
              <w:rPr>
                <w:rFonts w:ascii="Arial" w:eastAsia="Calibri" w:hAnsi="Arial" w:cs="Arial"/>
                <w:sz w:val="20"/>
                <w:szCs w:val="20"/>
              </w:rPr>
            </w:pPr>
            <w:r w:rsidRPr="00055C93">
              <w:rPr>
                <w:rFonts w:ascii="Arial" w:eastAsia="Calibri" w:hAnsi="Arial" w:cs="Arial"/>
                <w:b/>
                <w:i/>
                <w:sz w:val="20"/>
                <w:szCs w:val="20"/>
              </w:rPr>
              <w:t>Moderation process</w:t>
            </w:r>
            <w:r w:rsidRPr="00055C93">
              <w:rPr>
                <w:rFonts w:ascii="Arial" w:eastAsia="Calibri" w:hAnsi="Arial" w:cs="Arial"/>
                <w:i/>
                <w:sz w:val="20"/>
                <w:szCs w:val="20"/>
              </w:rPr>
              <w:t xml:space="preserve">: </w:t>
            </w:r>
            <w:r w:rsidRPr="00055C93">
              <w:rPr>
                <w:rFonts w:ascii="Arial" w:eastAsia="Calibri" w:hAnsi="Arial" w:cs="Arial"/>
                <w:sz w:val="20"/>
                <w:szCs w:val="20"/>
              </w:rPr>
              <w:t>Moderation to the process is carried out both internally and externally. The College appointed FE Associates (April 2015) to validate the current Observation Process. FE Associates commented that ‘</w:t>
            </w:r>
            <w:r w:rsidRPr="00055C93">
              <w:rPr>
                <w:rFonts w:ascii="Arial" w:eastAsia="Calibri" w:hAnsi="Arial" w:cs="Arial"/>
                <w:i/>
                <w:sz w:val="20"/>
                <w:szCs w:val="20"/>
              </w:rPr>
              <w:t>arrangements for observation, reviewing and mentoring were very well organised with a rigorous observation scheme, made up of a small observation team working as a tightly-knit consistent unit’</w:t>
            </w:r>
            <w:r w:rsidRPr="00055C93">
              <w:rPr>
                <w:rFonts w:ascii="Arial" w:eastAsia="Calibri" w:hAnsi="Arial" w:cs="Arial"/>
                <w:sz w:val="20"/>
                <w:szCs w:val="20"/>
              </w:rPr>
              <w:t xml:space="preserve">. All Joint Lesson Observations (JLOs) carried out with FE Associates were </w:t>
            </w:r>
            <w:r w:rsidR="007C0222" w:rsidRPr="00055C93">
              <w:rPr>
                <w:rFonts w:ascii="Arial" w:eastAsia="Calibri" w:hAnsi="Arial" w:cs="Arial"/>
                <w:sz w:val="20"/>
                <w:szCs w:val="20"/>
              </w:rPr>
              <w:t>judged accurate</w:t>
            </w:r>
            <w:r w:rsidRPr="00055C93">
              <w:rPr>
                <w:rFonts w:ascii="Arial" w:eastAsia="Calibri" w:hAnsi="Arial" w:cs="Arial"/>
                <w:sz w:val="20"/>
                <w:szCs w:val="20"/>
              </w:rPr>
              <w:t xml:space="preserve">. </w:t>
            </w:r>
          </w:p>
          <w:p w:rsidR="003372DF" w:rsidRPr="00055C93" w:rsidRDefault="003372DF" w:rsidP="003372DF">
            <w:pPr>
              <w:rPr>
                <w:rFonts w:ascii="Arial" w:eastAsia="Calibri" w:hAnsi="Arial" w:cs="Arial"/>
                <w:sz w:val="20"/>
                <w:szCs w:val="20"/>
              </w:rPr>
            </w:pPr>
          </w:p>
          <w:p w:rsidR="003372DF" w:rsidRPr="00055C93" w:rsidRDefault="003372DF" w:rsidP="0011172E">
            <w:pPr>
              <w:pStyle w:val="ListParagraph"/>
              <w:numPr>
                <w:ilvl w:val="0"/>
                <w:numId w:val="17"/>
              </w:numPr>
              <w:ind w:left="357" w:hanging="357"/>
              <w:rPr>
                <w:rFonts w:ascii="Arial" w:eastAsia="Calibri" w:hAnsi="Arial" w:cs="Arial"/>
                <w:i/>
                <w:sz w:val="20"/>
                <w:szCs w:val="20"/>
              </w:rPr>
            </w:pPr>
            <w:r w:rsidRPr="00055C93">
              <w:rPr>
                <w:rFonts w:ascii="Arial" w:eastAsia="Calibri" w:hAnsi="Arial" w:cs="Arial"/>
                <w:b/>
                <w:i/>
                <w:sz w:val="20"/>
                <w:szCs w:val="20"/>
              </w:rPr>
              <w:t>Teaching and learning resources</w:t>
            </w:r>
            <w:r w:rsidRPr="00055C93">
              <w:rPr>
                <w:rFonts w:ascii="Arial" w:eastAsia="Calibri" w:hAnsi="Arial" w:cs="Arial"/>
                <w:i/>
                <w:sz w:val="20"/>
                <w:szCs w:val="20"/>
              </w:rPr>
              <w:t xml:space="preserve"> </w:t>
            </w:r>
            <w:r w:rsidRPr="00055C93">
              <w:rPr>
                <w:rFonts w:ascii="Arial" w:eastAsia="Times New Roman" w:hAnsi="Arial" w:cs="Arial"/>
                <w:sz w:val="20"/>
                <w:szCs w:val="20"/>
              </w:rPr>
              <w:t>are outstanding and provide students with an exceptional experience to the highest industry</w:t>
            </w:r>
            <w:r w:rsidR="00D7522A">
              <w:rPr>
                <w:rFonts w:ascii="Arial" w:eastAsia="Times New Roman" w:hAnsi="Arial" w:cs="Arial"/>
                <w:sz w:val="20"/>
                <w:szCs w:val="20"/>
              </w:rPr>
              <w:t xml:space="preserve"> standards in the main Central C</w:t>
            </w:r>
            <w:r w:rsidRPr="00055C93">
              <w:rPr>
                <w:rFonts w:ascii="Arial" w:eastAsia="Times New Roman" w:hAnsi="Arial" w:cs="Arial"/>
                <w:sz w:val="20"/>
                <w:szCs w:val="20"/>
              </w:rPr>
              <w:t>ampus and Central Sixth:</w:t>
            </w:r>
          </w:p>
          <w:p w:rsidR="003372DF" w:rsidRPr="00055C93" w:rsidRDefault="003372DF" w:rsidP="003372DF">
            <w:pPr>
              <w:contextualSpacing/>
              <w:rPr>
                <w:rFonts w:ascii="Arial" w:eastAsia="Times New Roman" w:hAnsi="Arial" w:cs="Arial"/>
                <w:sz w:val="20"/>
                <w:szCs w:val="20"/>
              </w:rPr>
            </w:pPr>
          </w:p>
          <w:p w:rsidR="00793901" w:rsidRPr="00CE7A15"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Health and Social Care benefit from a simulated ward which enables students to experience what it is like to work in a hospital ward.</w:t>
            </w:r>
          </w:p>
          <w:p w:rsidR="00793901" w:rsidRPr="00CE7A15"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 xml:space="preserve">The Motor Vehicle curriculum provides both vehicle body and car maintenance provision in a suite of workshops that exceed industry standards. </w:t>
            </w:r>
          </w:p>
          <w:p w:rsidR="00793901" w:rsidRPr="00CE7A15"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There is a range of Hairdressing and Beauty Salons including a graduate salon for our higher level students. The graduate salon is run as a business and provides students with realistic employment experience.</w:t>
            </w:r>
          </w:p>
          <w:p w:rsidR="00793901" w:rsidRPr="00CE7A15"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The College has a well-equipped indoor Sports hall capable of hosting a range of activities including basketball and badminton. These excellent facilities are also suitable for use by external bodies.</w:t>
            </w:r>
          </w:p>
          <w:p w:rsidR="00793901" w:rsidRPr="00CE7A15"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 xml:space="preserve">Travel and Tourism have their own Air Craft Cabin which is a replica of a real cabin. This enables the College to deliver additional </w:t>
            </w:r>
            <w:r w:rsidR="00D07803" w:rsidRPr="00055C93">
              <w:rPr>
                <w:rFonts w:ascii="Arial" w:eastAsia="Times New Roman" w:hAnsi="Arial" w:cs="Arial"/>
                <w:sz w:val="20"/>
                <w:szCs w:val="20"/>
              </w:rPr>
              <w:t>qualifications relating to the T</w:t>
            </w:r>
            <w:r w:rsidRPr="00055C93">
              <w:rPr>
                <w:rFonts w:ascii="Arial" w:eastAsia="Times New Roman" w:hAnsi="Arial" w:cs="Arial"/>
                <w:sz w:val="20"/>
                <w:szCs w:val="20"/>
              </w:rPr>
              <w:t>ourism industry.</w:t>
            </w:r>
          </w:p>
          <w:p w:rsidR="00793901" w:rsidRPr="00CE7A15"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Photography students benefit from exceptional studio space, dark room and Apple room for editing.</w:t>
            </w:r>
          </w:p>
          <w:p w:rsidR="00793901" w:rsidRPr="00C4029D" w:rsidRDefault="003372DF" w:rsidP="0011172E">
            <w:pPr>
              <w:pStyle w:val="ListParagraph"/>
              <w:numPr>
                <w:ilvl w:val="0"/>
                <w:numId w:val="27"/>
              </w:numPr>
              <w:rPr>
                <w:rFonts w:ascii="Arial" w:eastAsia="Times New Roman" w:hAnsi="Arial" w:cs="Arial"/>
                <w:sz w:val="20"/>
                <w:szCs w:val="20"/>
              </w:rPr>
            </w:pPr>
            <w:r w:rsidRPr="00055C93">
              <w:rPr>
                <w:rFonts w:ascii="Arial" w:eastAsia="Times New Roman" w:hAnsi="Arial" w:cs="Arial"/>
                <w:sz w:val="20"/>
                <w:szCs w:val="20"/>
              </w:rPr>
              <w:t xml:space="preserve">Performing Arts is a developing area in the College and the Senior Leadership Team </w:t>
            </w:r>
            <w:r w:rsidR="00D7522A">
              <w:rPr>
                <w:rFonts w:ascii="Arial" w:eastAsia="Times New Roman" w:hAnsi="Arial" w:cs="Arial"/>
                <w:sz w:val="20"/>
                <w:szCs w:val="20"/>
              </w:rPr>
              <w:t>has</w:t>
            </w:r>
            <w:r w:rsidRPr="00055C93">
              <w:rPr>
                <w:rFonts w:ascii="Arial" w:eastAsia="Times New Roman" w:hAnsi="Arial" w:cs="Arial"/>
                <w:sz w:val="20"/>
                <w:szCs w:val="20"/>
              </w:rPr>
              <w:t xml:space="preserve"> invested heavily in dance studios and a theatre equipped to industry standards.</w:t>
            </w:r>
          </w:p>
          <w:p w:rsidR="008437DF" w:rsidRPr="00CE7A15" w:rsidRDefault="003372DF" w:rsidP="0011172E">
            <w:pPr>
              <w:pStyle w:val="ListParagraph"/>
              <w:numPr>
                <w:ilvl w:val="0"/>
                <w:numId w:val="27"/>
              </w:numPr>
              <w:rPr>
                <w:rFonts w:ascii="Arial" w:eastAsia="Calibri" w:hAnsi="Arial" w:cs="Arial"/>
                <w:sz w:val="20"/>
                <w:szCs w:val="20"/>
              </w:rPr>
            </w:pPr>
            <w:r w:rsidRPr="00055C93">
              <w:rPr>
                <w:rFonts w:ascii="Arial" w:eastAsia="Times New Roman" w:hAnsi="Arial" w:cs="Arial"/>
                <w:sz w:val="20"/>
                <w:szCs w:val="20"/>
              </w:rPr>
              <w:t>At both C</w:t>
            </w:r>
            <w:r w:rsidR="00883A6B" w:rsidRPr="00055C93">
              <w:rPr>
                <w:rFonts w:ascii="Arial" w:eastAsia="Times New Roman" w:hAnsi="Arial" w:cs="Arial"/>
                <w:sz w:val="20"/>
                <w:szCs w:val="20"/>
              </w:rPr>
              <w:t xml:space="preserve">entral Campus and Central Sixth, </w:t>
            </w:r>
            <w:r w:rsidRPr="00055C93">
              <w:rPr>
                <w:rFonts w:ascii="Arial" w:eastAsia="Times New Roman" w:hAnsi="Arial" w:cs="Arial"/>
                <w:sz w:val="20"/>
                <w:szCs w:val="20"/>
              </w:rPr>
              <w:t xml:space="preserve">there are brand new Science labs enabling the delivery of academic and vocational science-based subjects. The </w:t>
            </w:r>
            <w:r w:rsidRPr="00055C93">
              <w:rPr>
                <w:rFonts w:ascii="Arial" w:eastAsia="Times New Roman" w:hAnsi="Arial" w:cs="Arial"/>
                <w:sz w:val="20"/>
                <w:szCs w:val="20"/>
              </w:rPr>
              <w:lastRenderedPageBreak/>
              <w:t>Central Sixth campus also benefits from a FAB LAB which supports prototyping of new innovative products designed by both our students and the publi</w:t>
            </w:r>
            <w:r w:rsidR="00D7522A">
              <w:rPr>
                <w:rFonts w:ascii="Arial" w:eastAsia="Times New Roman" w:hAnsi="Arial" w:cs="Arial"/>
                <w:sz w:val="20"/>
                <w:szCs w:val="20"/>
              </w:rPr>
              <w:t>c.</w:t>
            </w:r>
          </w:p>
          <w:p w:rsidR="007E71DB" w:rsidRPr="00055C93" w:rsidRDefault="007E71DB" w:rsidP="007E71DB">
            <w:pPr>
              <w:rPr>
                <w:rFonts w:ascii="Arial" w:eastAsia="Calibri" w:hAnsi="Arial" w:cs="Arial"/>
                <w:sz w:val="20"/>
                <w:szCs w:val="20"/>
              </w:rPr>
            </w:pPr>
          </w:p>
        </w:tc>
        <w:tc>
          <w:tcPr>
            <w:tcW w:w="88" w:type="pct"/>
            <w:gridSpan w:val="2"/>
            <w:tcBorders>
              <w:top w:val="double" w:sz="4" w:space="0" w:color="auto"/>
              <w:bottom w:val="single" w:sz="4" w:space="0" w:color="auto"/>
            </w:tcBorders>
          </w:tcPr>
          <w:p w:rsidR="00B3627F" w:rsidRPr="00055C93" w:rsidRDefault="00B3627F" w:rsidP="00B3627F">
            <w:pPr>
              <w:rPr>
                <w:rFonts w:ascii="Arial" w:hAnsi="Arial" w:cs="Arial"/>
                <w:sz w:val="20"/>
                <w:szCs w:val="20"/>
              </w:rPr>
            </w:pPr>
          </w:p>
        </w:tc>
        <w:tc>
          <w:tcPr>
            <w:tcW w:w="686" w:type="pct"/>
            <w:gridSpan w:val="2"/>
            <w:tcBorders>
              <w:top w:val="double" w:sz="4" w:space="0" w:color="auto"/>
              <w:bottom w:val="single" w:sz="4" w:space="0" w:color="auto"/>
            </w:tcBorders>
            <w:shd w:val="clear" w:color="auto" w:fill="92D050"/>
          </w:tcPr>
          <w:p w:rsidR="00B3627F" w:rsidRPr="00055C93" w:rsidRDefault="00B3627F" w:rsidP="0048764E">
            <w:pPr>
              <w:rPr>
                <w:rFonts w:ascii="Arial" w:hAnsi="Arial" w:cs="Arial"/>
                <w:sz w:val="20"/>
                <w:szCs w:val="20"/>
              </w:rPr>
            </w:pPr>
          </w:p>
        </w:tc>
      </w:tr>
      <w:tr w:rsidR="0094234F" w:rsidRPr="00055C93" w:rsidTr="00E574D9">
        <w:trPr>
          <w:trHeight w:val="4938"/>
        </w:trPr>
        <w:tc>
          <w:tcPr>
            <w:tcW w:w="689" w:type="pct"/>
            <w:tcBorders>
              <w:top w:val="single" w:sz="4" w:space="0" w:color="auto"/>
              <w:bottom w:val="single" w:sz="4" w:space="0" w:color="auto"/>
            </w:tcBorders>
          </w:tcPr>
          <w:p w:rsidR="0077401A" w:rsidRPr="00055C93" w:rsidRDefault="0077401A" w:rsidP="004726B7">
            <w:pPr>
              <w:rPr>
                <w:rFonts w:ascii="Arial" w:hAnsi="Arial" w:cs="Arial"/>
                <w:b/>
                <w:sz w:val="20"/>
                <w:szCs w:val="20"/>
              </w:rPr>
            </w:pPr>
          </w:p>
          <w:p w:rsidR="00B3627F" w:rsidRPr="00055C93" w:rsidRDefault="00B3627F" w:rsidP="004726B7">
            <w:pPr>
              <w:rPr>
                <w:rFonts w:ascii="Arial" w:hAnsi="Arial" w:cs="Arial"/>
                <w:b/>
                <w:sz w:val="20"/>
                <w:szCs w:val="20"/>
              </w:rPr>
            </w:pPr>
            <w:r w:rsidRPr="00055C93">
              <w:rPr>
                <w:rFonts w:ascii="Arial" w:hAnsi="Arial" w:cs="Arial"/>
                <w:b/>
                <w:sz w:val="20"/>
                <w:szCs w:val="20"/>
              </w:rPr>
              <w:t>Retention,</w:t>
            </w:r>
            <w:r w:rsidR="004726B7" w:rsidRPr="00055C93">
              <w:rPr>
                <w:rFonts w:ascii="Arial" w:hAnsi="Arial" w:cs="Arial"/>
                <w:b/>
                <w:sz w:val="20"/>
                <w:szCs w:val="20"/>
              </w:rPr>
              <w:t xml:space="preserve"> achievement and success rates </w:t>
            </w:r>
          </w:p>
        </w:tc>
        <w:tc>
          <w:tcPr>
            <w:tcW w:w="650" w:type="pct"/>
            <w:tcBorders>
              <w:top w:val="single" w:sz="4" w:space="0" w:color="auto"/>
              <w:bottom w:val="single" w:sz="4" w:space="0" w:color="auto"/>
            </w:tcBorders>
          </w:tcPr>
          <w:p w:rsidR="0077401A" w:rsidRPr="00055C93" w:rsidRDefault="0077401A" w:rsidP="00B3627F">
            <w:pPr>
              <w:rPr>
                <w:rFonts w:ascii="Arial" w:hAnsi="Arial" w:cs="Arial"/>
                <w:sz w:val="20"/>
                <w:szCs w:val="20"/>
              </w:rPr>
            </w:pPr>
          </w:p>
          <w:p w:rsidR="00B3627F" w:rsidRPr="00055C93" w:rsidRDefault="00B3627F" w:rsidP="00B3627F">
            <w:pPr>
              <w:rPr>
                <w:rFonts w:ascii="Arial" w:hAnsi="Arial" w:cs="Arial"/>
                <w:sz w:val="20"/>
                <w:szCs w:val="20"/>
              </w:rPr>
            </w:pPr>
          </w:p>
          <w:p w:rsidR="00B3627F" w:rsidRPr="00055C93" w:rsidRDefault="00B3627F" w:rsidP="00B3627F">
            <w:pPr>
              <w:rPr>
                <w:rFonts w:ascii="Arial" w:hAnsi="Arial" w:cs="Arial"/>
                <w:sz w:val="20"/>
                <w:szCs w:val="20"/>
              </w:rPr>
            </w:pPr>
          </w:p>
        </w:tc>
        <w:tc>
          <w:tcPr>
            <w:tcW w:w="2887" w:type="pct"/>
            <w:tcBorders>
              <w:top w:val="single" w:sz="4" w:space="0" w:color="auto"/>
              <w:bottom w:val="single" w:sz="4" w:space="0" w:color="auto"/>
            </w:tcBorders>
          </w:tcPr>
          <w:p w:rsidR="00FD0677" w:rsidRDefault="003372DF" w:rsidP="0011172E">
            <w:pPr>
              <w:pStyle w:val="ListParagraph"/>
              <w:numPr>
                <w:ilvl w:val="0"/>
                <w:numId w:val="18"/>
              </w:numPr>
              <w:ind w:left="357" w:hanging="357"/>
              <w:rPr>
                <w:rFonts w:ascii="Arial" w:eastAsia="Times New Roman" w:hAnsi="Arial" w:cs="Arial"/>
                <w:sz w:val="20"/>
                <w:szCs w:val="20"/>
                <w:lang w:val="en" w:eastAsia="en-GB"/>
              </w:rPr>
            </w:pPr>
            <w:r w:rsidRPr="00055C93">
              <w:rPr>
                <w:rFonts w:ascii="Arial" w:eastAsia="Times New Roman" w:hAnsi="Arial" w:cs="Arial"/>
                <w:b/>
                <w:sz w:val="20"/>
                <w:szCs w:val="20"/>
                <w:lang w:val="en" w:eastAsia="en-GB"/>
              </w:rPr>
              <w:t>There is an improving trend in success rates</w:t>
            </w:r>
            <w:r w:rsidRPr="00055C93">
              <w:rPr>
                <w:rFonts w:ascii="Arial" w:eastAsia="Times New Roman" w:hAnsi="Arial" w:cs="Arial"/>
                <w:sz w:val="20"/>
                <w:szCs w:val="20"/>
                <w:lang w:val="en" w:eastAsia="en-GB"/>
              </w:rPr>
              <w:t xml:space="preserve"> (including maths and English, with the substantial increase in delivery in </w:t>
            </w:r>
            <w:r w:rsidR="00D7522A">
              <w:rPr>
                <w:rFonts w:ascii="Arial" w:eastAsia="Times New Roman" w:hAnsi="Arial" w:cs="Arial"/>
                <w:sz w:val="20"/>
                <w:szCs w:val="20"/>
                <w:lang w:val="en" w:eastAsia="en-GB"/>
              </w:rPr>
              <w:t>20</w:t>
            </w:r>
            <w:r w:rsidRPr="00055C93">
              <w:rPr>
                <w:rFonts w:ascii="Arial" w:eastAsia="Times New Roman" w:hAnsi="Arial" w:cs="Arial"/>
                <w:sz w:val="20"/>
                <w:szCs w:val="20"/>
                <w:lang w:val="en" w:eastAsia="en-GB"/>
              </w:rPr>
              <w:t xml:space="preserve">14/15) increasing from 85% in </w:t>
            </w:r>
            <w:r w:rsidR="00D7522A">
              <w:rPr>
                <w:rFonts w:ascii="Arial" w:eastAsia="Times New Roman" w:hAnsi="Arial" w:cs="Arial"/>
                <w:sz w:val="20"/>
                <w:szCs w:val="20"/>
                <w:lang w:val="en" w:eastAsia="en-GB"/>
              </w:rPr>
              <w:t>20</w:t>
            </w:r>
            <w:r w:rsidRPr="00055C93">
              <w:rPr>
                <w:rFonts w:ascii="Arial" w:eastAsia="Times New Roman" w:hAnsi="Arial" w:cs="Arial"/>
                <w:sz w:val="20"/>
                <w:szCs w:val="20"/>
                <w:lang w:val="en" w:eastAsia="en-GB"/>
              </w:rPr>
              <w:t xml:space="preserve">13/14 to </w:t>
            </w:r>
            <w:r w:rsidRPr="00055C93">
              <w:rPr>
                <w:rFonts w:ascii="Arial" w:eastAsia="Times New Roman" w:hAnsi="Arial" w:cs="Arial"/>
                <w:b/>
                <w:sz w:val="20"/>
                <w:szCs w:val="20"/>
                <w:lang w:val="en" w:eastAsia="en-GB"/>
              </w:rPr>
              <w:t xml:space="preserve">86.1% in </w:t>
            </w:r>
            <w:r w:rsidR="00D7522A">
              <w:rPr>
                <w:rFonts w:ascii="Arial" w:eastAsia="Times New Roman" w:hAnsi="Arial" w:cs="Arial"/>
                <w:b/>
                <w:sz w:val="20"/>
                <w:szCs w:val="20"/>
                <w:lang w:val="en" w:eastAsia="en-GB"/>
              </w:rPr>
              <w:t>20</w:t>
            </w:r>
            <w:r w:rsidRPr="00055C93">
              <w:rPr>
                <w:rFonts w:ascii="Arial" w:eastAsia="Times New Roman" w:hAnsi="Arial" w:cs="Arial"/>
                <w:b/>
                <w:sz w:val="20"/>
                <w:szCs w:val="20"/>
                <w:lang w:val="en" w:eastAsia="en-GB"/>
              </w:rPr>
              <w:t>14/15, abo</w:t>
            </w:r>
            <w:r w:rsidR="00A94DC9" w:rsidRPr="00055C93">
              <w:rPr>
                <w:rFonts w:ascii="Arial" w:eastAsia="Times New Roman" w:hAnsi="Arial" w:cs="Arial"/>
                <w:b/>
                <w:sz w:val="20"/>
                <w:szCs w:val="20"/>
                <w:lang w:val="en" w:eastAsia="en-GB"/>
              </w:rPr>
              <w:t>ve the national rate of 84</w:t>
            </w:r>
            <w:r w:rsidRPr="00055C93">
              <w:rPr>
                <w:rFonts w:ascii="Arial" w:eastAsia="Times New Roman" w:hAnsi="Arial" w:cs="Arial"/>
                <w:b/>
                <w:sz w:val="20"/>
                <w:szCs w:val="20"/>
                <w:lang w:val="en" w:eastAsia="en-GB"/>
              </w:rPr>
              <w:t>% and in the high quartile for general further education colleges</w:t>
            </w:r>
            <w:r w:rsidR="00A94DC9" w:rsidRPr="00055C93">
              <w:rPr>
                <w:rFonts w:ascii="Arial" w:eastAsia="Times New Roman" w:hAnsi="Arial" w:cs="Arial"/>
                <w:sz w:val="20"/>
                <w:szCs w:val="20"/>
                <w:lang w:val="en" w:eastAsia="en-GB"/>
              </w:rPr>
              <w:t>.</w:t>
            </w:r>
            <w:r w:rsidR="001159F8" w:rsidRPr="00055C93">
              <w:rPr>
                <w:rFonts w:ascii="Arial" w:eastAsia="Times New Roman" w:hAnsi="Arial" w:cs="Arial"/>
                <w:sz w:val="20"/>
                <w:szCs w:val="20"/>
                <w:lang w:val="en" w:eastAsia="en-GB"/>
              </w:rPr>
              <w:t xml:space="preserve"> When English and maths are excluded the </w:t>
            </w:r>
          </w:p>
          <w:p w:rsidR="003372DF" w:rsidRDefault="001159F8" w:rsidP="00FD0677">
            <w:pPr>
              <w:pStyle w:val="ListParagraph"/>
              <w:ind w:left="357"/>
              <w:rPr>
                <w:rFonts w:ascii="Arial" w:eastAsia="Times New Roman" w:hAnsi="Arial" w:cs="Arial"/>
                <w:sz w:val="20"/>
                <w:szCs w:val="20"/>
                <w:lang w:val="en" w:eastAsia="en-GB"/>
              </w:rPr>
            </w:pPr>
            <w:r w:rsidRPr="00055C93">
              <w:rPr>
                <w:rFonts w:ascii="Arial" w:eastAsia="Times New Roman" w:hAnsi="Arial" w:cs="Arial"/>
                <w:sz w:val="20"/>
                <w:szCs w:val="20"/>
                <w:lang w:val="en" w:eastAsia="en-GB"/>
              </w:rPr>
              <w:t xml:space="preserve">College’s overall success rates improved from 86.3% in </w:t>
            </w:r>
            <w:r w:rsidR="00D7522A">
              <w:rPr>
                <w:rFonts w:ascii="Arial" w:eastAsia="Times New Roman" w:hAnsi="Arial" w:cs="Arial"/>
                <w:sz w:val="20"/>
                <w:szCs w:val="20"/>
                <w:lang w:val="en" w:eastAsia="en-GB"/>
              </w:rPr>
              <w:t>20</w:t>
            </w:r>
            <w:r w:rsidRPr="00055C93">
              <w:rPr>
                <w:rFonts w:ascii="Arial" w:eastAsia="Times New Roman" w:hAnsi="Arial" w:cs="Arial"/>
                <w:sz w:val="20"/>
                <w:szCs w:val="20"/>
                <w:lang w:val="en" w:eastAsia="en-GB"/>
              </w:rPr>
              <w:t xml:space="preserve">13-14 to 88.8% in </w:t>
            </w:r>
            <w:r w:rsidR="00D7522A">
              <w:rPr>
                <w:rFonts w:ascii="Arial" w:eastAsia="Times New Roman" w:hAnsi="Arial" w:cs="Arial"/>
                <w:sz w:val="20"/>
                <w:szCs w:val="20"/>
                <w:lang w:val="en" w:eastAsia="en-GB"/>
              </w:rPr>
              <w:t>20</w:t>
            </w:r>
            <w:r w:rsidRPr="00055C93">
              <w:rPr>
                <w:rFonts w:ascii="Arial" w:eastAsia="Times New Roman" w:hAnsi="Arial" w:cs="Arial"/>
                <w:sz w:val="20"/>
                <w:szCs w:val="20"/>
                <w:lang w:val="en" w:eastAsia="en-GB"/>
              </w:rPr>
              <w:t>14/15.</w:t>
            </w:r>
          </w:p>
          <w:p w:rsidR="00117A3F" w:rsidRDefault="00117A3F" w:rsidP="00FD0677">
            <w:pPr>
              <w:pStyle w:val="ListParagraph"/>
              <w:ind w:left="357"/>
              <w:rPr>
                <w:rFonts w:ascii="Arial" w:eastAsia="Times New Roman" w:hAnsi="Arial" w:cs="Arial"/>
                <w:sz w:val="20"/>
                <w:szCs w:val="20"/>
                <w:lang w:val="en" w:eastAsia="en-GB"/>
              </w:rPr>
            </w:pPr>
          </w:p>
          <w:p w:rsidR="000656BA" w:rsidRPr="00B014E5" w:rsidRDefault="000656BA" w:rsidP="00FD0677">
            <w:pPr>
              <w:pStyle w:val="ListParagraph"/>
              <w:ind w:left="357"/>
              <w:rPr>
                <w:rFonts w:ascii="Arial" w:eastAsia="Times New Roman" w:hAnsi="Arial" w:cs="Arial"/>
                <w:b/>
                <w:sz w:val="20"/>
                <w:szCs w:val="20"/>
                <w:lang w:val="en" w:eastAsia="en-GB"/>
              </w:rPr>
            </w:pPr>
            <w:r w:rsidRPr="00B014E5">
              <w:rPr>
                <w:rFonts w:ascii="Arial" w:eastAsia="Times New Roman" w:hAnsi="Arial" w:cs="Arial"/>
                <w:b/>
                <w:sz w:val="20"/>
                <w:szCs w:val="20"/>
                <w:lang w:val="en" w:eastAsia="en-GB"/>
              </w:rPr>
              <w:t xml:space="preserve">The table below shows </w:t>
            </w:r>
            <w:r w:rsidR="00117A3F" w:rsidRPr="00B014E5">
              <w:rPr>
                <w:rFonts w:ascii="Arial" w:eastAsia="Times New Roman" w:hAnsi="Arial" w:cs="Arial"/>
                <w:b/>
                <w:sz w:val="20"/>
                <w:szCs w:val="20"/>
                <w:lang w:val="en" w:eastAsia="en-GB"/>
              </w:rPr>
              <w:t xml:space="preserve">the college </w:t>
            </w:r>
            <w:r w:rsidR="00FC514D" w:rsidRPr="00B014E5">
              <w:rPr>
                <w:rFonts w:ascii="Arial" w:eastAsia="Times New Roman" w:hAnsi="Arial" w:cs="Arial"/>
                <w:b/>
                <w:sz w:val="20"/>
                <w:szCs w:val="20"/>
                <w:lang w:val="en" w:eastAsia="en-GB"/>
              </w:rPr>
              <w:t>success rates for 2014/15. The college success rates for 16yr to 18yrs including English and maths is 85%, 7% abo</w:t>
            </w:r>
            <w:r w:rsidR="00B014E5" w:rsidRPr="00B014E5">
              <w:rPr>
                <w:rFonts w:ascii="Arial" w:eastAsia="Times New Roman" w:hAnsi="Arial" w:cs="Arial"/>
                <w:b/>
                <w:sz w:val="20"/>
                <w:szCs w:val="20"/>
                <w:lang w:val="en" w:eastAsia="en-GB"/>
              </w:rPr>
              <w:t xml:space="preserve">ve the national average of 78.4%. </w:t>
            </w:r>
            <w:r w:rsidR="00FC514D" w:rsidRPr="00B014E5">
              <w:rPr>
                <w:rFonts w:ascii="Arial" w:eastAsia="Times New Roman" w:hAnsi="Arial" w:cs="Arial"/>
                <w:b/>
                <w:sz w:val="20"/>
                <w:szCs w:val="20"/>
                <w:lang w:val="en" w:eastAsia="en-GB"/>
              </w:rPr>
              <w:t xml:space="preserve"> </w:t>
            </w:r>
          </w:p>
          <w:tbl>
            <w:tblPr>
              <w:tblpPr w:leftFromText="180" w:rightFromText="180" w:vertAnchor="text" w:horzAnchor="margin" w:tblpXSpec="center" w:tblpY="412"/>
              <w:tblOverlap w:val="never"/>
              <w:tblW w:w="6232" w:type="dxa"/>
              <w:tblLayout w:type="fixed"/>
              <w:tblLook w:val="04A0" w:firstRow="1" w:lastRow="0" w:firstColumn="1" w:lastColumn="0" w:noHBand="0" w:noVBand="1"/>
            </w:tblPr>
            <w:tblGrid>
              <w:gridCol w:w="1417"/>
              <w:gridCol w:w="1417"/>
              <w:gridCol w:w="1839"/>
              <w:gridCol w:w="1559"/>
            </w:tblGrid>
            <w:tr w:rsidR="000656BA" w:rsidRPr="00055C93" w:rsidTr="000656BA">
              <w:trPr>
                <w:trHeight w:val="460"/>
              </w:trPr>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0656BA" w:rsidRPr="00C4029D" w:rsidRDefault="000656BA" w:rsidP="00173687">
                  <w:pPr>
                    <w:spacing w:after="0" w:line="240" w:lineRule="auto"/>
                    <w:jc w:val="center"/>
                    <w:rPr>
                      <w:rFonts w:ascii="Arial" w:eastAsia="Times New Roman" w:hAnsi="Arial" w:cs="Arial"/>
                      <w:b/>
                      <w:color w:val="000000"/>
                      <w:sz w:val="20"/>
                      <w:szCs w:val="20"/>
                      <w:lang w:eastAsia="en-GB"/>
                    </w:rPr>
                  </w:pPr>
                  <w:r w:rsidRPr="00C4029D">
                    <w:rPr>
                      <w:rFonts w:ascii="Arial" w:eastAsia="Times New Roman" w:hAnsi="Arial" w:cs="Arial"/>
                      <w:b/>
                      <w:color w:val="000000"/>
                      <w:sz w:val="20"/>
                      <w:szCs w:val="20"/>
                      <w:lang w:eastAsia="en-GB"/>
                    </w:rPr>
                    <w:t>Age</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0656BA" w:rsidRDefault="000656BA" w:rsidP="000656BA">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College Success Rates</w:t>
                  </w:r>
                </w:p>
                <w:p w:rsidR="000656BA" w:rsidRPr="00055C93" w:rsidRDefault="000656BA" w:rsidP="000656BA">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All Aims</w:t>
                  </w:r>
                </w:p>
              </w:tc>
              <w:tc>
                <w:tcPr>
                  <w:tcW w:w="183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0656BA" w:rsidRPr="00055C93" w:rsidRDefault="000656BA" w:rsidP="000656BA">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National Average including English &amp; maths</w:t>
                  </w:r>
                </w:p>
              </w:tc>
              <w:tc>
                <w:tcPr>
                  <w:tcW w:w="1559"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0656BA" w:rsidRPr="00055C93" w:rsidRDefault="00BF4C72" w:rsidP="000656BA">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College success rates </w:t>
                  </w:r>
                  <w:r w:rsidR="000656BA">
                    <w:rPr>
                      <w:rFonts w:ascii="Arial" w:eastAsia="Times New Roman" w:hAnsi="Arial" w:cs="Arial"/>
                      <w:b/>
                      <w:color w:val="000000"/>
                      <w:sz w:val="20"/>
                      <w:szCs w:val="20"/>
                      <w:lang w:eastAsia="en-GB"/>
                    </w:rPr>
                    <w:t>Without English and maths</w:t>
                  </w:r>
                </w:p>
              </w:tc>
            </w:tr>
            <w:tr w:rsidR="000656BA" w:rsidRPr="00055C93" w:rsidTr="000656BA">
              <w:trPr>
                <w:trHeight w:val="46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656BA" w:rsidRPr="00055C93" w:rsidRDefault="000656BA" w:rsidP="0017368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16-18</w:t>
                  </w:r>
                </w:p>
              </w:tc>
              <w:tc>
                <w:tcPr>
                  <w:tcW w:w="1417" w:type="dxa"/>
                  <w:tcBorders>
                    <w:top w:val="nil"/>
                    <w:left w:val="single" w:sz="4" w:space="0" w:color="auto"/>
                    <w:bottom w:val="single" w:sz="4" w:space="0" w:color="auto"/>
                    <w:right w:val="single" w:sz="4" w:space="0" w:color="auto"/>
                  </w:tcBorders>
                  <w:shd w:val="clear" w:color="auto" w:fill="auto"/>
                  <w:vAlign w:val="bottom"/>
                </w:tcPr>
                <w:p w:rsidR="000656BA" w:rsidRPr="00055C93" w:rsidRDefault="000656BA" w:rsidP="000656B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85.0%</w:t>
                  </w:r>
                </w:p>
              </w:tc>
              <w:tc>
                <w:tcPr>
                  <w:tcW w:w="1839" w:type="dxa"/>
                  <w:tcBorders>
                    <w:top w:val="nil"/>
                    <w:left w:val="nil"/>
                    <w:bottom w:val="single" w:sz="4" w:space="0" w:color="auto"/>
                    <w:right w:val="single" w:sz="4" w:space="0" w:color="auto"/>
                  </w:tcBorders>
                  <w:shd w:val="clear" w:color="auto" w:fill="auto"/>
                  <w:vAlign w:val="bottom"/>
                </w:tcPr>
                <w:p w:rsidR="000656BA" w:rsidRPr="00055C93" w:rsidRDefault="000656BA" w:rsidP="000656B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78.4%</w:t>
                  </w:r>
                </w:p>
              </w:tc>
              <w:tc>
                <w:tcPr>
                  <w:tcW w:w="1559" w:type="dxa"/>
                  <w:tcBorders>
                    <w:top w:val="nil"/>
                    <w:left w:val="nil"/>
                    <w:bottom w:val="single" w:sz="4" w:space="0" w:color="auto"/>
                    <w:right w:val="single" w:sz="4" w:space="0" w:color="auto"/>
                  </w:tcBorders>
                  <w:vAlign w:val="bottom"/>
                </w:tcPr>
                <w:p w:rsidR="000656BA" w:rsidRPr="00055C93" w:rsidRDefault="000656BA" w:rsidP="0017368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88%</w:t>
                  </w:r>
                </w:p>
              </w:tc>
            </w:tr>
            <w:tr w:rsidR="000656BA" w:rsidRPr="00055C93" w:rsidTr="000656BA">
              <w:trPr>
                <w:trHeight w:val="46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656BA" w:rsidRPr="00055C93" w:rsidRDefault="000656BA" w:rsidP="0017368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w:t>
                  </w:r>
                </w:p>
              </w:tc>
              <w:tc>
                <w:tcPr>
                  <w:tcW w:w="1417" w:type="dxa"/>
                  <w:tcBorders>
                    <w:top w:val="nil"/>
                    <w:left w:val="single" w:sz="4" w:space="0" w:color="auto"/>
                    <w:bottom w:val="single" w:sz="4" w:space="0" w:color="auto"/>
                    <w:right w:val="single" w:sz="4" w:space="0" w:color="auto"/>
                  </w:tcBorders>
                  <w:shd w:val="clear" w:color="auto" w:fill="auto"/>
                  <w:vAlign w:val="bottom"/>
                </w:tcPr>
                <w:p w:rsidR="000656BA" w:rsidRPr="00055C93" w:rsidRDefault="000656BA" w:rsidP="000656B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87.8%</w:t>
                  </w:r>
                </w:p>
              </w:tc>
              <w:tc>
                <w:tcPr>
                  <w:tcW w:w="1839" w:type="dxa"/>
                  <w:tcBorders>
                    <w:top w:val="nil"/>
                    <w:left w:val="nil"/>
                    <w:bottom w:val="single" w:sz="4" w:space="0" w:color="auto"/>
                    <w:right w:val="single" w:sz="4" w:space="0" w:color="auto"/>
                  </w:tcBorders>
                  <w:shd w:val="clear" w:color="auto" w:fill="auto"/>
                  <w:vAlign w:val="bottom"/>
                </w:tcPr>
                <w:p w:rsidR="000656BA" w:rsidRPr="00055C93" w:rsidRDefault="000656BA" w:rsidP="000656B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86.4%</w:t>
                  </w:r>
                </w:p>
              </w:tc>
              <w:tc>
                <w:tcPr>
                  <w:tcW w:w="1559" w:type="dxa"/>
                  <w:tcBorders>
                    <w:top w:val="nil"/>
                    <w:left w:val="nil"/>
                    <w:bottom w:val="single" w:sz="4" w:space="0" w:color="auto"/>
                    <w:right w:val="single" w:sz="4" w:space="0" w:color="auto"/>
                  </w:tcBorders>
                  <w:vAlign w:val="bottom"/>
                </w:tcPr>
                <w:p w:rsidR="000656BA" w:rsidRPr="00055C93" w:rsidRDefault="000656BA" w:rsidP="0017368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89%</w:t>
                  </w:r>
                </w:p>
              </w:tc>
            </w:tr>
            <w:tr w:rsidR="000656BA" w:rsidRPr="00055C93" w:rsidTr="006D2DA1">
              <w:trPr>
                <w:trHeight w:val="63"/>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56BA" w:rsidRPr="00055C93" w:rsidRDefault="000656BA" w:rsidP="0017368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All ages</w:t>
                  </w:r>
                </w:p>
              </w:tc>
              <w:tc>
                <w:tcPr>
                  <w:tcW w:w="1417" w:type="dxa"/>
                  <w:tcBorders>
                    <w:top w:val="single" w:sz="4" w:space="0" w:color="auto"/>
                    <w:left w:val="single" w:sz="4" w:space="0" w:color="auto"/>
                    <w:bottom w:val="single" w:sz="8" w:space="0" w:color="auto"/>
                    <w:right w:val="single" w:sz="4" w:space="0" w:color="auto"/>
                  </w:tcBorders>
                  <w:shd w:val="clear" w:color="auto" w:fill="auto"/>
                  <w:vAlign w:val="bottom"/>
                </w:tcPr>
                <w:p w:rsidR="000656BA" w:rsidRPr="00055C93" w:rsidRDefault="000656BA" w:rsidP="000656BA">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86.1%</w:t>
                  </w:r>
                </w:p>
              </w:tc>
              <w:tc>
                <w:tcPr>
                  <w:tcW w:w="1839" w:type="dxa"/>
                  <w:tcBorders>
                    <w:top w:val="single" w:sz="4" w:space="0" w:color="auto"/>
                    <w:left w:val="nil"/>
                    <w:bottom w:val="single" w:sz="8" w:space="0" w:color="auto"/>
                    <w:right w:val="single" w:sz="4" w:space="0" w:color="auto"/>
                  </w:tcBorders>
                  <w:shd w:val="clear" w:color="auto" w:fill="AEAAAA" w:themeFill="background2" w:themeFillShade="BF"/>
                  <w:vAlign w:val="bottom"/>
                </w:tcPr>
                <w:p w:rsidR="000656BA" w:rsidRPr="00055C93" w:rsidRDefault="000656BA" w:rsidP="000656BA">
                  <w:pPr>
                    <w:spacing w:after="0" w:line="240" w:lineRule="auto"/>
                    <w:jc w:val="center"/>
                    <w:rPr>
                      <w:rFonts w:ascii="Arial" w:eastAsia="Times New Roman" w:hAnsi="Arial" w:cs="Arial"/>
                      <w:color w:val="000000"/>
                      <w:sz w:val="20"/>
                      <w:szCs w:val="20"/>
                      <w:lang w:eastAsia="en-GB"/>
                    </w:rPr>
                  </w:pPr>
                </w:p>
              </w:tc>
              <w:tc>
                <w:tcPr>
                  <w:tcW w:w="1559" w:type="dxa"/>
                  <w:tcBorders>
                    <w:top w:val="single" w:sz="4" w:space="0" w:color="auto"/>
                    <w:left w:val="nil"/>
                    <w:bottom w:val="single" w:sz="8" w:space="0" w:color="auto"/>
                    <w:right w:val="single" w:sz="4" w:space="0" w:color="auto"/>
                  </w:tcBorders>
                  <w:vAlign w:val="bottom"/>
                </w:tcPr>
                <w:p w:rsidR="000656BA" w:rsidRPr="00055C93" w:rsidRDefault="000656BA" w:rsidP="0017368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88%</w:t>
                  </w:r>
                </w:p>
              </w:tc>
            </w:tr>
          </w:tbl>
          <w:p w:rsidR="00A94DC9" w:rsidRDefault="00A94DC9" w:rsidP="00C4029D">
            <w:pPr>
              <w:ind w:left="1166"/>
              <w:rPr>
                <w:rFonts w:ascii="Arial" w:eastAsia="Times New Roman" w:hAnsi="Arial" w:cs="Arial"/>
                <w:sz w:val="20"/>
                <w:szCs w:val="20"/>
                <w:lang w:val="en" w:eastAsia="en-GB"/>
              </w:rPr>
            </w:pPr>
          </w:p>
          <w:p w:rsidR="00C4029D" w:rsidRDefault="00C4029D" w:rsidP="003372DF">
            <w:pPr>
              <w:rPr>
                <w:rFonts w:ascii="Arial" w:eastAsia="Times New Roman" w:hAnsi="Arial" w:cs="Arial"/>
                <w:sz w:val="20"/>
                <w:szCs w:val="20"/>
                <w:lang w:val="en" w:eastAsia="en-GB"/>
              </w:rPr>
            </w:pPr>
          </w:p>
          <w:p w:rsidR="00A41009" w:rsidRDefault="00A41009"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Default="000656BA" w:rsidP="003372DF">
            <w:pPr>
              <w:rPr>
                <w:rFonts w:ascii="Arial" w:eastAsia="Times New Roman" w:hAnsi="Arial" w:cs="Arial"/>
                <w:sz w:val="20"/>
                <w:szCs w:val="20"/>
                <w:lang w:val="en" w:eastAsia="en-GB"/>
              </w:rPr>
            </w:pPr>
          </w:p>
          <w:p w:rsidR="000656BA" w:rsidRPr="00055C93" w:rsidRDefault="000656BA" w:rsidP="003372DF">
            <w:pPr>
              <w:rPr>
                <w:rFonts w:ascii="Arial" w:eastAsia="Times New Roman" w:hAnsi="Arial" w:cs="Arial"/>
                <w:sz w:val="20"/>
                <w:szCs w:val="20"/>
                <w:lang w:val="en" w:eastAsia="en-GB"/>
              </w:rPr>
            </w:pPr>
          </w:p>
          <w:p w:rsidR="00CF7C72" w:rsidRDefault="00174398" w:rsidP="00174398">
            <w:pPr>
              <w:ind w:left="1167" w:hanging="567"/>
              <w:rPr>
                <w:rFonts w:ascii="Arial" w:hAnsi="Arial" w:cs="Arial"/>
                <w:sz w:val="20"/>
                <w:szCs w:val="20"/>
              </w:rPr>
            </w:pPr>
            <w:r>
              <w:rPr>
                <w:noProof/>
                <w:lang w:eastAsia="en-GB"/>
              </w:rPr>
              <w:drawing>
                <wp:inline distT="0" distB="0" distL="0" distR="0" wp14:anchorId="4C6CA010" wp14:editId="7E4558D4">
                  <wp:extent cx="4157330" cy="1903228"/>
                  <wp:effectExtent l="0" t="0" r="0" b="190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4211128" cy="1927857"/>
                          </a:xfrm>
                          <a:prstGeom prst="rect">
                            <a:avLst/>
                          </a:prstGeom>
                        </pic:spPr>
                      </pic:pic>
                    </a:graphicData>
                  </a:graphic>
                </wp:inline>
              </w:drawing>
            </w:r>
          </w:p>
          <w:p w:rsidR="00C30DAD" w:rsidRDefault="00C30DAD" w:rsidP="00174398">
            <w:pPr>
              <w:ind w:left="1167" w:hanging="567"/>
              <w:rPr>
                <w:rFonts w:ascii="Arial" w:hAnsi="Arial" w:cs="Arial"/>
                <w:sz w:val="20"/>
                <w:szCs w:val="20"/>
              </w:rPr>
            </w:pPr>
          </w:p>
          <w:p w:rsidR="00A41009" w:rsidRPr="00CF7C72" w:rsidRDefault="00A41009" w:rsidP="00CF7C72">
            <w:pPr>
              <w:ind w:left="1167"/>
              <w:rPr>
                <w:rFonts w:ascii="Arial" w:hAnsi="Arial" w:cs="Arial"/>
                <w:sz w:val="20"/>
                <w:szCs w:val="20"/>
              </w:rPr>
            </w:pPr>
          </w:p>
          <w:p w:rsidR="00C4029D" w:rsidRPr="00CF7C72" w:rsidRDefault="00D45B31" w:rsidP="00B3627F">
            <w:pPr>
              <w:pStyle w:val="ListParagraph"/>
              <w:numPr>
                <w:ilvl w:val="0"/>
                <w:numId w:val="18"/>
              </w:numPr>
              <w:ind w:left="386" w:hanging="386"/>
              <w:rPr>
                <w:rFonts w:ascii="Arial" w:eastAsia="Times New Roman" w:hAnsi="Arial" w:cs="Arial"/>
                <w:b/>
                <w:sz w:val="20"/>
                <w:szCs w:val="20"/>
                <w:lang w:val="en" w:eastAsia="en-GB"/>
              </w:rPr>
            </w:pPr>
            <w:r w:rsidRPr="00055C93">
              <w:rPr>
                <w:rFonts w:ascii="Arial" w:eastAsia="Times New Roman" w:hAnsi="Arial" w:cs="Arial"/>
                <w:b/>
                <w:sz w:val="20"/>
                <w:szCs w:val="20"/>
                <w:lang w:val="en" w:eastAsia="en-GB"/>
              </w:rPr>
              <w:t xml:space="preserve">A </w:t>
            </w:r>
            <w:r w:rsidR="00A94DC9" w:rsidRPr="00055C93">
              <w:rPr>
                <w:rFonts w:ascii="Arial" w:eastAsia="Times New Roman" w:hAnsi="Arial" w:cs="Arial"/>
                <w:b/>
                <w:sz w:val="20"/>
                <w:szCs w:val="20"/>
                <w:lang w:val="en" w:eastAsia="en-GB"/>
              </w:rPr>
              <w:t>level success</w:t>
            </w:r>
            <w:r w:rsidR="0071041A" w:rsidRPr="00055C93">
              <w:rPr>
                <w:rFonts w:ascii="Arial" w:eastAsia="Times New Roman" w:hAnsi="Arial" w:cs="Arial"/>
                <w:b/>
                <w:sz w:val="20"/>
                <w:szCs w:val="20"/>
                <w:lang w:val="en" w:eastAsia="en-GB"/>
              </w:rPr>
              <w:t>:</w:t>
            </w:r>
            <w:r w:rsidR="00A94DC9" w:rsidRPr="00055C93">
              <w:rPr>
                <w:rFonts w:ascii="Arial" w:eastAsia="Times New Roman" w:hAnsi="Arial" w:cs="Arial"/>
                <w:b/>
                <w:sz w:val="20"/>
                <w:szCs w:val="20"/>
                <w:lang w:val="en" w:eastAsia="en-GB"/>
              </w:rPr>
              <w:t xml:space="preserve"> </w:t>
            </w:r>
            <w:r w:rsidR="00A94DC9" w:rsidRPr="00055C93">
              <w:rPr>
                <w:rFonts w:ascii="Arial" w:eastAsia="Times New Roman" w:hAnsi="Arial" w:cs="Arial"/>
                <w:sz w:val="20"/>
                <w:szCs w:val="20"/>
                <w:lang w:val="en" w:eastAsia="en-GB"/>
              </w:rPr>
              <w:t xml:space="preserve">has been maintained at 97%, with a significant increase in success at AS level by 7% to 80% in </w:t>
            </w:r>
            <w:r w:rsidR="00D7522A">
              <w:rPr>
                <w:rFonts w:ascii="Arial" w:eastAsia="Times New Roman" w:hAnsi="Arial" w:cs="Arial"/>
                <w:sz w:val="20"/>
                <w:szCs w:val="20"/>
                <w:lang w:val="en" w:eastAsia="en-GB"/>
              </w:rPr>
              <w:t>20</w:t>
            </w:r>
            <w:r w:rsidR="00A94DC9" w:rsidRPr="00055C93">
              <w:rPr>
                <w:rFonts w:ascii="Arial" w:eastAsia="Times New Roman" w:hAnsi="Arial" w:cs="Arial"/>
                <w:sz w:val="20"/>
                <w:szCs w:val="20"/>
                <w:lang w:val="en" w:eastAsia="en-GB"/>
              </w:rPr>
              <w:t xml:space="preserve">14/15, </w:t>
            </w:r>
            <w:proofErr w:type="gramStart"/>
            <w:r w:rsidR="00A94DC9" w:rsidRPr="00055C93">
              <w:rPr>
                <w:rFonts w:ascii="Arial" w:eastAsia="Times New Roman" w:hAnsi="Arial" w:cs="Arial"/>
                <w:sz w:val="20"/>
                <w:szCs w:val="20"/>
                <w:lang w:val="en" w:eastAsia="en-GB"/>
              </w:rPr>
              <w:t>both 3-4% above the National Average for GFE</w:t>
            </w:r>
            <w:proofErr w:type="gramEnd"/>
            <w:r w:rsidR="00A94DC9" w:rsidRPr="00055C93">
              <w:rPr>
                <w:rFonts w:ascii="Arial" w:eastAsia="Times New Roman" w:hAnsi="Arial" w:cs="Arial"/>
                <w:sz w:val="20"/>
                <w:szCs w:val="20"/>
                <w:lang w:val="en" w:eastAsia="en-GB"/>
              </w:rPr>
              <w:t xml:space="preserve">. Vocational success has increased by 2.2% since </w:t>
            </w:r>
            <w:r w:rsidR="00D7522A">
              <w:rPr>
                <w:rFonts w:ascii="Arial" w:eastAsia="Times New Roman" w:hAnsi="Arial" w:cs="Arial"/>
                <w:sz w:val="20"/>
                <w:szCs w:val="20"/>
                <w:lang w:val="en" w:eastAsia="en-GB"/>
              </w:rPr>
              <w:t>20</w:t>
            </w:r>
            <w:r w:rsidR="00A94DC9" w:rsidRPr="00055C93">
              <w:rPr>
                <w:rFonts w:ascii="Arial" w:eastAsia="Times New Roman" w:hAnsi="Arial" w:cs="Arial"/>
                <w:sz w:val="20"/>
                <w:szCs w:val="20"/>
                <w:lang w:val="en" w:eastAsia="en-GB"/>
              </w:rPr>
              <w:t>13/</w:t>
            </w:r>
            <w:r w:rsidR="00BE1EB0" w:rsidRPr="00055C93">
              <w:rPr>
                <w:rFonts w:ascii="Arial" w:eastAsia="Times New Roman" w:hAnsi="Arial" w:cs="Arial"/>
                <w:sz w:val="20"/>
                <w:szCs w:val="20"/>
                <w:lang w:val="en" w:eastAsia="en-GB"/>
              </w:rPr>
              <w:t>14 and is now at 88.1</w:t>
            </w:r>
            <w:r w:rsidR="003A45B6" w:rsidRPr="00055C93">
              <w:rPr>
                <w:rFonts w:ascii="Arial" w:eastAsia="Times New Roman" w:hAnsi="Arial" w:cs="Arial"/>
                <w:sz w:val="20"/>
                <w:szCs w:val="20"/>
                <w:lang w:val="en" w:eastAsia="en-GB"/>
              </w:rPr>
              <w:t>%</w:t>
            </w:r>
          </w:p>
          <w:p w:rsidR="00C4029D" w:rsidRDefault="00C4029D" w:rsidP="00B3627F">
            <w:pPr>
              <w:rPr>
                <w:rFonts w:ascii="Arial" w:hAnsi="Arial" w:cs="Arial"/>
                <w:b/>
                <w:noProof/>
                <w:sz w:val="20"/>
                <w:szCs w:val="20"/>
                <w:lang w:eastAsia="en-GB"/>
              </w:rPr>
            </w:pPr>
          </w:p>
          <w:p w:rsidR="008928CA" w:rsidRDefault="00CF7C72" w:rsidP="00B3627F">
            <w:pPr>
              <w:rPr>
                <w:rFonts w:ascii="Arial" w:hAnsi="Arial" w:cs="Arial"/>
                <w:b/>
                <w:noProof/>
                <w:sz w:val="20"/>
                <w:szCs w:val="20"/>
                <w:lang w:eastAsia="en-GB"/>
              </w:rPr>
            </w:pPr>
            <w:r>
              <w:rPr>
                <w:rFonts w:ascii="Arial" w:hAnsi="Arial" w:cs="Arial"/>
                <w:b/>
                <w:noProof/>
                <w:sz w:val="20"/>
                <w:szCs w:val="20"/>
                <w:lang w:eastAsia="en-GB"/>
              </w:rPr>
              <w:t>Headline Success Rates by SSA</w:t>
            </w:r>
          </w:p>
          <w:tbl>
            <w:tblPr>
              <w:tblW w:w="6961" w:type="dxa"/>
              <w:tblInd w:w="93" w:type="dxa"/>
              <w:tblLayout w:type="fixed"/>
              <w:tblLook w:val="04A0" w:firstRow="1" w:lastRow="0" w:firstColumn="1" w:lastColumn="0" w:noHBand="0" w:noVBand="1"/>
            </w:tblPr>
            <w:tblGrid>
              <w:gridCol w:w="4268"/>
              <w:gridCol w:w="992"/>
              <w:gridCol w:w="851"/>
              <w:gridCol w:w="850"/>
            </w:tblGrid>
            <w:tr w:rsidR="00CB74E1" w:rsidRPr="00055C93" w:rsidTr="00CB74E1">
              <w:trPr>
                <w:trHeight w:val="300"/>
              </w:trPr>
              <w:tc>
                <w:tcPr>
                  <w:tcW w:w="5260" w:type="dxa"/>
                  <w:gridSpan w:val="2"/>
                  <w:tcBorders>
                    <w:top w:val="nil"/>
                    <w:left w:val="nil"/>
                    <w:bottom w:val="nil"/>
                    <w:right w:val="nil"/>
                  </w:tcBorders>
                  <w:shd w:val="clear" w:color="auto" w:fill="auto"/>
                  <w:noWrap/>
                  <w:vAlign w:val="bottom"/>
                  <w:hideMark/>
                </w:tcPr>
                <w:p w:rsidR="00CB74E1" w:rsidRPr="00055C93" w:rsidRDefault="00CB74E1" w:rsidP="0011172E">
                  <w:pPr>
                    <w:pStyle w:val="ListParagraph"/>
                    <w:numPr>
                      <w:ilvl w:val="0"/>
                      <w:numId w:val="18"/>
                    </w:numPr>
                    <w:spacing w:after="0" w:line="240" w:lineRule="auto"/>
                    <w:ind w:left="185" w:hanging="284"/>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 xml:space="preserve">HEADLINE SUCCESS </w:t>
                  </w:r>
                  <w:r w:rsidR="0071041A" w:rsidRPr="00055C93">
                    <w:rPr>
                      <w:rFonts w:ascii="Arial" w:eastAsia="Times New Roman" w:hAnsi="Arial" w:cs="Arial"/>
                      <w:b/>
                      <w:bCs/>
                      <w:color w:val="000000"/>
                      <w:sz w:val="20"/>
                      <w:szCs w:val="20"/>
                      <w:lang w:eastAsia="en-GB"/>
                    </w:rPr>
                    <w:t xml:space="preserve">RATES by SSA (All ages with and </w:t>
                  </w:r>
                  <w:r w:rsidRPr="00055C93">
                    <w:rPr>
                      <w:rFonts w:ascii="Arial" w:eastAsia="Times New Roman" w:hAnsi="Arial" w:cs="Arial"/>
                      <w:b/>
                      <w:bCs/>
                      <w:color w:val="000000"/>
                      <w:sz w:val="20"/>
                      <w:szCs w:val="20"/>
                      <w:lang w:eastAsia="en-GB"/>
                    </w:rPr>
                    <w:t>without E&amp;M)</w:t>
                  </w:r>
                </w:p>
              </w:tc>
              <w:tc>
                <w:tcPr>
                  <w:tcW w:w="851" w:type="dxa"/>
                  <w:tcBorders>
                    <w:top w:val="nil"/>
                    <w:left w:val="nil"/>
                    <w:bottom w:val="nil"/>
                    <w:right w:val="nil"/>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p>
              </w:tc>
              <w:tc>
                <w:tcPr>
                  <w:tcW w:w="850" w:type="dxa"/>
                  <w:tcBorders>
                    <w:top w:val="nil"/>
                    <w:left w:val="nil"/>
                    <w:bottom w:val="nil"/>
                    <w:right w:val="nil"/>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p>
              </w:tc>
            </w:tr>
            <w:tr w:rsidR="00CB74E1" w:rsidRPr="00055C93" w:rsidTr="00CB74E1">
              <w:trPr>
                <w:trHeight w:val="300"/>
              </w:trPr>
              <w:tc>
                <w:tcPr>
                  <w:tcW w:w="426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CB74E1" w:rsidRPr="00055C93" w:rsidRDefault="00CB74E1" w:rsidP="00CB74E1">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SSA</w:t>
                  </w:r>
                </w:p>
              </w:tc>
              <w:tc>
                <w:tcPr>
                  <w:tcW w:w="992" w:type="dxa"/>
                  <w:tcBorders>
                    <w:top w:val="single" w:sz="4" w:space="0" w:color="auto"/>
                    <w:left w:val="nil"/>
                    <w:bottom w:val="single" w:sz="4" w:space="0" w:color="auto"/>
                    <w:right w:val="single" w:sz="4" w:space="0" w:color="auto"/>
                  </w:tcBorders>
                  <w:shd w:val="clear" w:color="000000" w:fill="B8CCE4"/>
                  <w:noWrap/>
                  <w:vAlign w:val="bottom"/>
                  <w:hideMark/>
                </w:tcPr>
                <w:p w:rsidR="00CB74E1" w:rsidRPr="00055C93" w:rsidRDefault="00CB74E1" w:rsidP="00CB74E1">
                  <w:pPr>
                    <w:spacing w:after="0" w:line="240" w:lineRule="auto"/>
                    <w:jc w:val="center"/>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2012</w:t>
                  </w:r>
                </w:p>
              </w:tc>
              <w:tc>
                <w:tcPr>
                  <w:tcW w:w="851" w:type="dxa"/>
                  <w:tcBorders>
                    <w:top w:val="single" w:sz="4" w:space="0" w:color="auto"/>
                    <w:left w:val="nil"/>
                    <w:bottom w:val="single" w:sz="4" w:space="0" w:color="auto"/>
                    <w:right w:val="single" w:sz="4" w:space="0" w:color="auto"/>
                  </w:tcBorders>
                  <w:shd w:val="clear" w:color="000000" w:fill="B8CCE4"/>
                  <w:noWrap/>
                  <w:vAlign w:val="bottom"/>
                  <w:hideMark/>
                </w:tcPr>
                <w:p w:rsidR="00CB74E1" w:rsidRPr="00055C93" w:rsidRDefault="00CB74E1" w:rsidP="00CB74E1">
                  <w:pPr>
                    <w:spacing w:after="0" w:line="240" w:lineRule="auto"/>
                    <w:jc w:val="center"/>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2013</w:t>
                  </w:r>
                </w:p>
              </w:tc>
              <w:tc>
                <w:tcPr>
                  <w:tcW w:w="850" w:type="dxa"/>
                  <w:tcBorders>
                    <w:top w:val="single" w:sz="4" w:space="0" w:color="auto"/>
                    <w:left w:val="nil"/>
                    <w:bottom w:val="single" w:sz="4" w:space="0" w:color="auto"/>
                    <w:right w:val="single" w:sz="4" w:space="0" w:color="auto"/>
                  </w:tcBorders>
                  <w:shd w:val="clear" w:color="000000" w:fill="B8CCE4"/>
                  <w:noWrap/>
                  <w:vAlign w:val="bottom"/>
                  <w:hideMark/>
                </w:tcPr>
                <w:p w:rsidR="00CB74E1" w:rsidRPr="00055C93" w:rsidRDefault="00CB74E1" w:rsidP="00CB74E1">
                  <w:pPr>
                    <w:spacing w:after="0" w:line="240" w:lineRule="auto"/>
                    <w:jc w:val="center"/>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2014</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01 - Health, Public Services and Care</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84.9%</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91.4%</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88.9%</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02 - Science and Mathematics (</w:t>
                  </w:r>
                  <w:proofErr w:type="spellStart"/>
                  <w:r w:rsidRPr="00055C93">
                    <w:rPr>
                      <w:rFonts w:ascii="Arial" w:eastAsia="Times New Roman" w:hAnsi="Arial" w:cs="Arial"/>
                      <w:i/>
                      <w:iCs/>
                      <w:color w:val="000000"/>
                      <w:sz w:val="20"/>
                      <w:szCs w:val="20"/>
                      <w:lang w:eastAsia="en-GB"/>
                    </w:rPr>
                    <w:t>incl</w:t>
                  </w:r>
                  <w:proofErr w:type="spellEnd"/>
                  <w:r w:rsidRPr="00055C93">
                    <w:rPr>
                      <w:rFonts w:ascii="Arial" w:eastAsia="Times New Roman" w:hAnsi="Arial" w:cs="Arial"/>
                      <w:i/>
                      <w:iCs/>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66.8%</w:t>
                  </w:r>
                </w:p>
              </w:tc>
              <w:tc>
                <w:tcPr>
                  <w:tcW w:w="851"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74.9%</w:t>
                  </w:r>
                </w:p>
              </w:tc>
              <w:tc>
                <w:tcPr>
                  <w:tcW w:w="850"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82.3%</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02 - Science and Mathematics (</w:t>
                  </w:r>
                  <w:proofErr w:type="spellStart"/>
                  <w:r w:rsidRPr="00055C93">
                    <w:rPr>
                      <w:rFonts w:ascii="Arial" w:eastAsia="Times New Roman" w:hAnsi="Arial" w:cs="Arial"/>
                      <w:i/>
                      <w:iCs/>
                      <w:color w:val="000000"/>
                      <w:sz w:val="20"/>
                      <w:szCs w:val="20"/>
                      <w:lang w:eastAsia="en-GB"/>
                    </w:rPr>
                    <w:t>Excl</w:t>
                  </w:r>
                  <w:proofErr w:type="spellEnd"/>
                  <w:r w:rsidRPr="00055C93">
                    <w:rPr>
                      <w:rFonts w:ascii="Arial" w:eastAsia="Times New Roman" w:hAnsi="Arial" w:cs="Arial"/>
                      <w:i/>
                      <w:iCs/>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60.7%</w:t>
                  </w:r>
                </w:p>
              </w:tc>
              <w:tc>
                <w:tcPr>
                  <w:tcW w:w="851"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71.3%</w:t>
                  </w:r>
                </w:p>
              </w:tc>
              <w:tc>
                <w:tcPr>
                  <w:tcW w:w="850"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83.4%</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04 - Engineering and Manufacturing Technologies</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85.9%</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83.0%</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88.5%</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05 - Construction, Planning and the Built Environment</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83.6%</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81.4%</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85.3%</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06 - Information and Communication Technology</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74.8%</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84.5%</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88.4%</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07 - Retail and Commercial Enterprise</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93.6%</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91.4%</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88.5%</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08 - Leisure, Travel and Tourism</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86.4%</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90.6%</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91.0%</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09 - Arts, Media and Publishing</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81.2%</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82.6%</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85.2%</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10 - History, Philosophy and Theology</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37.1%</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80.6%</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89.4%</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11 - Social Sciences</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57.1%</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84.9%</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80.5%</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12 - Languages, Literature and Culture (</w:t>
                  </w:r>
                  <w:proofErr w:type="spellStart"/>
                  <w:r w:rsidRPr="00055C93">
                    <w:rPr>
                      <w:rFonts w:ascii="Arial" w:eastAsia="Times New Roman" w:hAnsi="Arial" w:cs="Arial"/>
                      <w:i/>
                      <w:iCs/>
                      <w:color w:val="000000"/>
                      <w:sz w:val="20"/>
                      <w:szCs w:val="20"/>
                      <w:lang w:eastAsia="en-GB"/>
                    </w:rPr>
                    <w:t>Incl</w:t>
                  </w:r>
                  <w:proofErr w:type="spellEnd"/>
                  <w:r w:rsidRPr="00055C93">
                    <w:rPr>
                      <w:rFonts w:ascii="Arial" w:eastAsia="Times New Roman" w:hAnsi="Arial" w:cs="Arial"/>
                      <w:i/>
                      <w:iCs/>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87.2%</w:t>
                  </w:r>
                </w:p>
              </w:tc>
              <w:tc>
                <w:tcPr>
                  <w:tcW w:w="851"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86.4%</w:t>
                  </w:r>
                </w:p>
              </w:tc>
              <w:tc>
                <w:tcPr>
                  <w:tcW w:w="850"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85.3%</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12 - Languages, Literature and Culture  (</w:t>
                  </w:r>
                  <w:proofErr w:type="spellStart"/>
                  <w:r w:rsidRPr="00055C93">
                    <w:rPr>
                      <w:rFonts w:ascii="Arial" w:eastAsia="Times New Roman" w:hAnsi="Arial" w:cs="Arial"/>
                      <w:i/>
                      <w:iCs/>
                      <w:color w:val="000000"/>
                      <w:sz w:val="20"/>
                      <w:szCs w:val="20"/>
                      <w:lang w:eastAsia="en-GB"/>
                    </w:rPr>
                    <w:t>Excl</w:t>
                  </w:r>
                  <w:proofErr w:type="spellEnd"/>
                  <w:r w:rsidRPr="00055C93">
                    <w:rPr>
                      <w:rFonts w:ascii="Arial" w:eastAsia="Times New Roman" w:hAnsi="Arial" w:cs="Arial"/>
                      <w:i/>
                      <w:iCs/>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86.7%</w:t>
                  </w:r>
                </w:p>
              </w:tc>
              <w:tc>
                <w:tcPr>
                  <w:tcW w:w="851"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82.9%</w:t>
                  </w:r>
                </w:p>
              </w:tc>
              <w:tc>
                <w:tcPr>
                  <w:tcW w:w="850"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90.3%</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13 - Education and Training</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82.8%</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81.9%</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90.6%</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14 - Preparation for Life and Work (</w:t>
                  </w:r>
                  <w:proofErr w:type="spellStart"/>
                  <w:r w:rsidRPr="00055C93">
                    <w:rPr>
                      <w:rFonts w:ascii="Arial" w:eastAsia="Times New Roman" w:hAnsi="Arial" w:cs="Arial"/>
                      <w:i/>
                      <w:iCs/>
                      <w:color w:val="000000"/>
                      <w:sz w:val="20"/>
                      <w:szCs w:val="20"/>
                      <w:lang w:eastAsia="en-GB"/>
                    </w:rPr>
                    <w:t>Incl</w:t>
                  </w:r>
                  <w:proofErr w:type="spellEnd"/>
                  <w:r w:rsidRPr="00055C93">
                    <w:rPr>
                      <w:rFonts w:ascii="Arial" w:eastAsia="Times New Roman" w:hAnsi="Arial" w:cs="Arial"/>
                      <w:i/>
                      <w:iCs/>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83.1%</w:t>
                  </w:r>
                </w:p>
              </w:tc>
              <w:tc>
                <w:tcPr>
                  <w:tcW w:w="851"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82.9%</w:t>
                  </w:r>
                </w:p>
              </w:tc>
              <w:tc>
                <w:tcPr>
                  <w:tcW w:w="850"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84.9%</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14 - Preparation for Life and Work  (</w:t>
                  </w:r>
                  <w:proofErr w:type="spellStart"/>
                  <w:r w:rsidRPr="00055C93">
                    <w:rPr>
                      <w:rFonts w:ascii="Arial" w:eastAsia="Times New Roman" w:hAnsi="Arial" w:cs="Arial"/>
                      <w:i/>
                      <w:iCs/>
                      <w:color w:val="000000"/>
                      <w:sz w:val="20"/>
                      <w:szCs w:val="20"/>
                      <w:lang w:eastAsia="en-GB"/>
                    </w:rPr>
                    <w:t>Excl</w:t>
                  </w:r>
                  <w:proofErr w:type="spellEnd"/>
                  <w:r w:rsidRPr="00055C93">
                    <w:rPr>
                      <w:rFonts w:ascii="Arial" w:eastAsia="Times New Roman" w:hAnsi="Arial" w:cs="Arial"/>
                      <w:i/>
                      <w:iCs/>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88.9%</w:t>
                  </w:r>
                </w:p>
              </w:tc>
              <w:tc>
                <w:tcPr>
                  <w:tcW w:w="851"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86.5%</w:t>
                  </w:r>
                </w:p>
              </w:tc>
              <w:tc>
                <w:tcPr>
                  <w:tcW w:w="850" w:type="dxa"/>
                  <w:tcBorders>
                    <w:top w:val="nil"/>
                    <w:left w:val="nil"/>
                    <w:bottom w:val="single" w:sz="4" w:space="0" w:color="auto"/>
                    <w:right w:val="single" w:sz="4" w:space="0" w:color="auto"/>
                  </w:tcBorders>
                  <w:shd w:val="clear" w:color="000000" w:fill="F2F2F2"/>
                  <w:noWrap/>
                  <w:vAlign w:val="bottom"/>
                  <w:hideMark/>
                </w:tcPr>
                <w:p w:rsidR="00CB74E1" w:rsidRPr="00055C93" w:rsidRDefault="00CB74E1" w:rsidP="00CB74E1">
                  <w:pPr>
                    <w:spacing w:after="0" w:line="240" w:lineRule="auto"/>
                    <w:jc w:val="center"/>
                    <w:rPr>
                      <w:rFonts w:ascii="Arial" w:eastAsia="Times New Roman" w:hAnsi="Arial" w:cs="Arial"/>
                      <w:i/>
                      <w:iCs/>
                      <w:color w:val="000000"/>
                      <w:sz w:val="20"/>
                      <w:szCs w:val="20"/>
                      <w:lang w:eastAsia="en-GB"/>
                    </w:rPr>
                  </w:pPr>
                  <w:r w:rsidRPr="00055C93">
                    <w:rPr>
                      <w:rFonts w:ascii="Arial" w:eastAsia="Times New Roman" w:hAnsi="Arial" w:cs="Arial"/>
                      <w:i/>
                      <w:iCs/>
                      <w:color w:val="000000"/>
                      <w:sz w:val="20"/>
                      <w:szCs w:val="20"/>
                      <w:lang w:eastAsia="en-GB"/>
                    </w:rPr>
                    <w:t>90.6%</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15 - Business, Administration and Law</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87.3%</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83.0%</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88.0%</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X - Not Applicable</w:t>
                  </w:r>
                </w:p>
              </w:tc>
              <w:tc>
                <w:tcPr>
                  <w:tcW w:w="992"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98.6%</w:t>
                  </w:r>
                </w:p>
              </w:tc>
              <w:tc>
                <w:tcPr>
                  <w:tcW w:w="850" w:type="dxa"/>
                  <w:tcBorders>
                    <w:top w:val="nil"/>
                    <w:left w:val="nil"/>
                    <w:bottom w:val="single" w:sz="4" w:space="0" w:color="auto"/>
                    <w:right w:val="single" w:sz="4" w:space="0" w:color="auto"/>
                  </w:tcBorders>
                  <w:shd w:val="clear" w:color="auto" w:fill="auto"/>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98.1%</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Grand Total (</w:t>
                  </w:r>
                  <w:proofErr w:type="spellStart"/>
                  <w:r w:rsidRPr="00055C93">
                    <w:rPr>
                      <w:rFonts w:ascii="Arial" w:eastAsia="Times New Roman" w:hAnsi="Arial" w:cs="Arial"/>
                      <w:color w:val="000000"/>
                      <w:sz w:val="20"/>
                      <w:szCs w:val="20"/>
                      <w:lang w:eastAsia="en-GB"/>
                    </w:rPr>
                    <w:t>Incl</w:t>
                  </w:r>
                  <w:proofErr w:type="spellEnd"/>
                  <w:r w:rsidRPr="00055C93">
                    <w:rPr>
                      <w:rFonts w:ascii="Arial" w:eastAsia="Times New Roman" w:hAnsi="Arial" w:cs="Arial"/>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83.5%</w:t>
                  </w:r>
                </w:p>
              </w:tc>
              <w:tc>
                <w:tcPr>
                  <w:tcW w:w="851" w:type="dxa"/>
                  <w:tcBorders>
                    <w:top w:val="nil"/>
                    <w:left w:val="nil"/>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85.0%</w:t>
                  </w:r>
                </w:p>
              </w:tc>
              <w:tc>
                <w:tcPr>
                  <w:tcW w:w="850" w:type="dxa"/>
                  <w:tcBorders>
                    <w:top w:val="nil"/>
                    <w:left w:val="nil"/>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86.1%</w:t>
                  </w:r>
                </w:p>
              </w:tc>
            </w:tr>
            <w:tr w:rsidR="00CB74E1" w:rsidRPr="00055C93" w:rsidTr="00CB74E1">
              <w:trPr>
                <w:trHeight w:val="300"/>
              </w:trPr>
              <w:tc>
                <w:tcPr>
                  <w:tcW w:w="4268" w:type="dxa"/>
                  <w:tcBorders>
                    <w:top w:val="nil"/>
                    <w:left w:val="single" w:sz="4" w:space="0" w:color="auto"/>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lastRenderedPageBreak/>
                    <w:t>Grand Total  (</w:t>
                  </w:r>
                  <w:proofErr w:type="spellStart"/>
                  <w:r w:rsidRPr="00055C93">
                    <w:rPr>
                      <w:rFonts w:ascii="Arial" w:eastAsia="Times New Roman" w:hAnsi="Arial" w:cs="Arial"/>
                      <w:color w:val="000000"/>
                      <w:sz w:val="20"/>
                      <w:szCs w:val="20"/>
                      <w:lang w:eastAsia="en-GB"/>
                    </w:rPr>
                    <w:t>Excl</w:t>
                  </w:r>
                  <w:proofErr w:type="spellEnd"/>
                  <w:r w:rsidRPr="00055C93">
                    <w:rPr>
                      <w:rFonts w:ascii="Arial" w:eastAsia="Times New Roman" w:hAnsi="Arial" w:cs="Arial"/>
                      <w:color w:val="000000"/>
                      <w:sz w:val="20"/>
                      <w:szCs w:val="20"/>
                      <w:lang w:eastAsia="en-GB"/>
                    </w:rPr>
                    <w:t xml:space="preserve"> E&amp;M)</w:t>
                  </w:r>
                </w:p>
              </w:tc>
              <w:tc>
                <w:tcPr>
                  <w:tcW w:w="992" w:type="dxa"/>
                  <w:tcBorders>
                    <w:top w:val="nil"/>
                    <w:left w:val="nil"/>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85.0%</w:t>
                  </w:r>
                </w:p>
              </w:tc>
              <w:tc>
                <w:tcPr>
                  <w:tcW w:w="851" w:type="dxa"/>
                  <w:tcBorders>
                    <w:top w:val="nil"/>
                    <w:left w:val="nil"/>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86.3%</w:t>
                  </w:r>
                </w:p>
              </w:tc>
              <w:tc>
                <w:tcPr>
                  <w:tcW w:w="850" w:type="dxa"/>
                  <w:tcBorders>
                    <w:top w:val="nil"/>
                    <w:left w:val="nil"/>
                    <w:bottom w:val="single" w:sz="4" w:space="0" w:color="auto"/>
                    <w:right w:val="single" w:sz="4" w:space="0" w:color="auto"/>
                  </w:tcBorders>
                  <w:shd w:val="clear" w:color="000000" w:fill="F2DCDB"/>
                  <w:noWrap/>
                  <w:vAlign w:val="bottom"/>
                  <w:hideMark/>
                </w:tcPr>
                <w:p w:rsidR="00CB74E1" w:rsidRPr="00055C93" w:rsidRDefault="00CB74E1" w:rsidP="00CB74E1">
                  <w:pPr>
                    <w:spacing w:after="0" w:line="240" w:lineRule="auto"/>
                    <w:jc w:val="center"/>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88.8%</w:t>
                  </w:r>
                </w:p>
              </w:tc>
            </w:tr>
          </w:tbl>
          <w:p w:rsidR="00CB74E1" w:rsidRDefault="00CB74E1" w:rsidP="00B3627F">
            <w:pPr>
              <w:rPr>
                <w:rFonts w:ascii="Arial" w:hAnsi="Arial" w:cs="Arial"/>
                <w:b/>
                <w:sz w:val="20"/>
                <w:szCs w:val="20"/>
              </w:rPr>
            </w:pPr>
          </w:p>
          <w:p w:rsidR="00A41009" w:rsidRPr="00055C93" w:rsidRDefault="00A41009" w:rsidP="00B3627F">
            <w:pPr>
              <w:rPr>
                <w:rFonts w:ascii="Arial" w:hAnsi="Arial" w:cs="Arial"/>
                <w:b/>
                <w:sz w:val="20"/>
                <w:szCs w:val="20"/>
              </w:rPr>
            </w:pPr>
          </w:p>
          <w:tbl>
            <w:tblPr>
              <w:tblW w:w="7245" w:type="dxa"/>
              <w:tblInd w:w="93" w:type="dxa"/>
              <w:tblLayout w:type="fixed"/>
              <w:tblLook w:val="04A0" w:firstRow="1" w:lastRow="0" w:firstColumn="1" w:lastColumn="0" w:noHBand="0" w:noVBand="1"/>
            </w:tblPr>
            <w:tblGrid>
              <w:gridCol w:w="3488"/>
              <w:gridCol w:w="992"/>
              <w:gridCol w:w="992"/>
              <w:gridCol w:w="987"/>
              <w:gridCol w:w="786"/>
            </w:tblGrid>
            <w:tr w:rsidR="003F0239" w:rsidRPr="00055C93" w:rsidTr="00B843CF">
              <w:trPr>
                <w:trHeight w:val="300"/>
              </w:trPr>
              <w:tc>
                <w:tcPr>
                  <w:tcW w:w="7245" w:type="dxa"/>
                  <w:gridSpan w:val="5"/>
                  <w:tcBorders>
                    <w:top w:val="nil"/>
                    <w:left w:val="nil"/>
                    <w:bottom w:val="nil"/>
                    <w:right w:val="nil"/>
                  </w:tcBorders>
                  <w:shd w:val="clear" w:color="auto" w:fill="auto"/>
                  <w:vAlign w:val="bottom"/>
                  <w:hideMark/>
                </w:tcPr>
                <w:p w:rsidR="003F0239" w:rsidRPr="00055C93" w:rsidRDefault="003F0239" w:rsidP="0011172E">
                  <w:pPr>
                    <w:pStyle w:val="ListParagraph"/>
                    <w:numPr>
                      <w:ilvl w:val="0"/>
                      <w:numId w:val="18"/>
                    </w:numPr>
                    <w:spacing w:after="0" w:line="240" w:lineRule="auto"/>
                    <w:ind w:left="185" w:hanging="284"/>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Headline Success Rates by Age and SSA - inclusive of E&amp;M</w:t>
                  </w:r>
                </w:p>
                <w:p w:rsidR="003F0239" w:rsidRPr="00055C93" w:rsidRDefault="003F0239" w:rsidP="00B843CF">
                  <w:pPr>
                    <w:spacing w:after="0" w:line="240" w:lineRule="auto"/>
                    <w:jc w:val="center"/>
                    <w:rPr>
                      <w:rFonts w:ascii="Arial" w:eastAsia="Times New Roman" w:hAnsi="Arial" w:cs="Arial"/>
                      <w:b/>
                      <w:bCs/>
                      <w:color w:val="000000"/>
                      <w:sz w:val="20"/>
                      <w:szCs w:val="20"/>
                      <w:lang w:eastAsia="en-GB"/>
                    </w:rPr>
                  </w:pPr>
                </w:p>
              </w:tc>
            </w:tr>
            <w:tr w:rsidR="003F0239" w:rsidRPr="00055C93" w:rsidTr="003F0239">
              <w:trPr>
                <w:gridAfter w:val="1"/>
                <w:wAfter w:w="786" w:type="dxa"/>
                <w:trHeight w:val="300"/>
              </w:trPr>
              <w:tc>
                <w:tcPr>
                  <w:tcW w:w="3488" w:type="dxa"/>
                  <w:tcBorders>
                    <w:top w:val="single" w:sz="4" w:space="0" w:color="auto"/>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Sector_Subject_Area_Tier_1</w:t>
                  </w:r>
                </w:p>
              </w:tc>
              <w:tc>
                <w:tcPr>
                  <w:tcW w:w="992" w:type="dxa"/>
                  <w:tcBorders>
                    <w:top w:val="single" w:sz="4" w:space="0" w:color="auto"/>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2012/13</w:t>
                  </w:r>
                </w:p>
              </w:tc>
              <w:tc>
                <w:tcPr>
                  <w:tcW w:w="992" w:type="dxa"/>
                  <w:tcBorders>
                    <w:top w:val="single" w:sz="4" w:space="0" w:color="auto"/>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2013/14</w:t>
                  </w:r>
                </w:p>
              </w:tc>
              <w:tc>
                <w:tcPr>
                  <w:tcW w:w="987" w:type="dxa"/>
                  <w:tcBorders>
                    <w:top w:val="single" w:sz="4" w:space="0" w:color="auto"/>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2014/15</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01 - Health, Public Services and Care</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84.8%</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87.3%</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90.6%</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02 - Science and Mathematics</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61.5%</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71.2%</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82.2%</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04 - Engineering and Manufacturing Technologies</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87.0%</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90.5%</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05 - Construction, Planning and the Built Environment</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85.7%</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82.2%</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87.2%</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06 - Information and Communication Technology</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77.7%</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85.4%</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86.7%</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07 - Retail and Commercial Enterprise</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87.5%</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89.5%</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08 - Leisure, Travel and Tourism</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92.6%</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90.1%</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09 - Arts, Media and Publishing</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85.7%</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86.9%</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10 - History, Philosophy and Theology</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37.1%</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80.6%</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89.4%</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11 - Social Sciences</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62.3%</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85.3%</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80.4%</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12 - Languages, Literature and Culture</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92.7%</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91.8%</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85.3%</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13 - Education and Training</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55.6%</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100.0%</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14 - Preparation for Life and Work</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82.7%</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84.9%</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81.1%</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15 - Business, Administration and Law</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88.4%</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82.3%</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83.4%</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X - Not Applicable</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97.1%</w:t>
                  </w:r>
                </w:p>
              </w:tc>
              <w:tc>
                <w:tcPr>
                  <w:tcW w:w="98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100.0%</w:t>
                  </w:r>
                </w:p>
              </w:tc>
            </w:tr>
            <w:tr w:rsidR="003F0239" w:rsidRPr="00055C93" w:rsidTr="003F0239">
              <w:trPr>
                <w:gridAfter w:val="1"/>
                <w:wAfter w:w="786" w:type="dxa"/>
                <w:trHeight w:val="300"/>
              </w:trPr>
              <w:tc>
                <w:tcPr>
                  <w:tcW w:w="3488" w:type="dxa"/>
                  <w:tcBorders>
                    <w:top w:val="nil"/>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 </w:t>
                  </w:r>
                </w:p>
              </w:tc>
              <w:tc>
                <w:tcPr>
                  <w:tcW w:w="992" w:type="dxa"/>
                  <w:tcBorders>
                    <w:top w:val="nil"/>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82.2%</w:t>
                  </w:r>
                </w:p>
              </w:tc>
              <w:tc>
                <w:tcPr>
                  <w:tcW w:w="992" w:type="dxa"/>
                  <w:tcBorders>
                    <w:top w:val="nil"/>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84.9%</w:t>
                  </w:r>
                </w:p>
              </w:tc>
              <w:tc>
                <w:tcPr>
                  <w:tcW w:w="987" w:type="dxa"/>
                  <w:tcBorders>
                    <w:top w:val="nil"/>
                    <w:left w:val="nil"/>
                    <w:bottom w:val="single" w:sz="4" w:space="0" w:color="auto"/>
                    <w:right w:val="single" w:sz="4" w:space="0" w:color="auto"/>
                  </w:tcBorders>
                  <w:shd w:val="clear" w:color="000000" w:fill="C5D9F1"/>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85.0%</w:t>
                  </w:r>
                </w:p>
              </w:tc>
            </w:tr>
          </w:tbl>
          <w:p w:rsidR="00CF7C72" w:rsidRDefault="00CF7C72" w:rsidP="00B3627F">
            <w:pPr>
              <w:rPr>
                <w:rFonts w:ascii="Arial" w:hAnsi="Arial" w:cs="Arial"/>
                <w:b/>
                <w:sz w:val="20"/>
                <w:szCs w:val="20"/>
              </w:rPr>
            </w:pPr>
          </w:p>
          <w:p w:rsidR="00CF7C72" w:rsidRDefault="00CF7C72" w:rsidP="00B3627F">
            <w:pPr>
              <w:rPr>
                <w:rFonts w:ascii="Arial" w:hAnsi="Arial" w:cs="Arial"/>
                <w:b/>
                <w:sz w:val="20"/>
                <w:szCs w:val="20"/>
              </w:rPr>
            </w:pPr>
          </w:p>
          <w:p w:rsidR="00A41009" w:rsidRDefault="00A41009" w:rsidP="00B3627F">
            <w:pPr>
              <w:rPr>
                <w:rFonts w:ascii="Arial" w:hAnsi="Arial" w:cs="Arial"/>
                <w:b/>
                <w:sz w:val="20"/>
                <w:szCs w:val="20"/>
              </w:rPr>
            </w:pPr>
          </w:p>
          <w:p w:rsidR="00A41009" w:rsidRDefault="00A41009" w:rsidP="00B3627F">
            <w:pPr>
              <w:rPr>
                <w:rFonts w:ascii="Arial" w:hAnsi="Arial" w:cs="Arial"/>
                <w:b/>
                <w:sz w:val="20"/>
                <w:szCs w:val="20"/>
              </w:rPr>
            </w:pPr>
          </w:p>
          <w:p w:rsidR="00A41009" w:rsidRDefault="00A41009" w:rsidP="00B3627F">
            <w:pPr>
              <w:rPr>
                <w:rFonts w:ascii="Arial" w:hAnsi="Arial" w:cs="Arial"/>
                <w:b/>
                <w:sz w:val="20"/>
                <w:szCs w:val="20"/>
              </w:rPr>
            </w:pPr>
          </w:p>
          <w:p w:rsidR="00A41009" w:rsidRDefault="00A41009" w:rsidP="00B3627F">
            <w:pPr>
              <w:rPr>
                <w:rFonts w:ascii="Arial" w:hAnsi="Arial" w:cs="Arial"/>
                <w:b/>
                <w:sz w:val="20"/>
                <w:szCs w:val="20"/>
              </w:rPr>
            </w:pPr>
          </w:p>
          <w:p w:rsidR="00A41009" w:rsidRDefault="00A41009" w:rsidP="00B3627F">
            <w:pPr>
              <w:rPr>
                <w:rFonts w:ascii="Arial" w:hAnsi="Arial" w:cs="Arial"/>
                <w:b/>
                <w:sz w:val="20"/>
                <w:szCs w:val="20"/>
              </w:rPr>
            </w:pPr>
          </w:p>
          <w:p w:rsidR="00A41009" w:rsidRPr="00055C93" w:rsidRDefault="00A41009" w:rsidP="00B3627F">
            <w:pPr>
              <w:rPr>
                <w:rFonts w:ascii="Arial" w:hAnsi="Arial" w:cs="Arial"/>
                <w:b/>
                <w:sz w:val="20"/>
                <w:szCs w:val="20"/>
              </w:rPr>
            </w:pPr>
          </w:p>
          <w:tbl>
            <w:tblPr>
              <w:tblW w:w="6454" w:type="dxa"/>
              <w:tblInd w:w="93" w:type="dxa"/>
              <w:tblLayout w:type="fixed"/>
              <w:tblLook w:val="04A0" w:firstRow="1" w:lastRow="0" w:firstColumn="1" w:lastColumn="0" w:noHBand="0" w:noVBand="1"/>
            </w:tblPr>
            <w:tblGrid>
              <w:gridCol w:w="780"/>
              <w:gridCol w:w="2697"/>
              <w:gridCol w:w="993"/>
              <w:gridCol w:w="992"/>
              <w:gridCol w:w="992"/>
            </w:tblGrid>
            <w:tr w:rsidR="003F0239" w:rsidRPr="00055C93" w:rsidTr="00320DBC">
              <w:trPr>
                <w:trHeight w:val="300"/>
              </w:trPr>
              <w:tc>
                <w:tcPr>
                  <w:tcW w:w="780" w:type="dxa"/>
                  <w:tcBorders>
                    <w:top w:val="nil"/>
                    <w:left w:val="single" w:sz="4" w:space="0" w:color="auto"/>
                    <w:bottom w:val="single" w:sz="4" w:space="0" w:color="auto"/>
                    <w:right w:val="single" w:sz="4" w:space="0" w:color="auto"/>
                  </w:tcBorders>
                  <w:shd w:val="clear" w:color="auto" w:fill="FFE599" w:themeFill="accent4" w:themeFillTint="66"/>
                  <w:noWrap/>
                  <w:vAlign w:val="bottom"/>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Age grp</w:t>
                  </w:r>
                </w:p>
              </w:tc>
              <w:tc>
                <w:tcPr>
                  <w:tcW w:w="2697" w:type="dxa"/>
                  <w:tcBorders>
                    <w:top w:val="nil"/>
                    <w:left w:val="nil"/>
                    <w:bottom w:val="single" w:sz="4" w:space="0" w:color="auto"/>
                    <w:right w:val="single" w:sz="4" w:space="0" w:color="auto"/>
                  </w:tcBorders>
                  <w:shd w:val="clear" w:color="auto" w:fill="FFE599" w:themeFill="accent4" w:themeFillTint="66"/>
                  <w:noWrap/>
                  <w:vAlign w:val="bottom"/>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Sector_Subject_Area_Tier_1</w:t>
                  </w:r>
                </w:p>
              </w:tc>
              <w:tc>
                <w:tcPr>
                  <w:tcW w:w="993" w:type="dxa"/>
                  <w:tcBorders>
                    <w:top w:val="nil"/>
                    <w:left w:val="nil"/>
                    <w:bottom w:val="single" w:sz="4" w:space="0" w:color="auto"/>
                    <w:right w:val="single" w:sz="4" w:space="0" w:color="auto"/>
                  </w:tcBorders>
                  <w:shd w:val="clear" w:color="auto" w:fill="FFE599" w:themeFill="accent4" w:themeFillTint="66"/>
                  <w:noWrap/>
                  <w:vAlign w:val="bottom"/>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2012/13</w:t>
                  </w:r>
                </w:p>
              </w:tc>
              <w:tc>
                <w:tcPr>
                  <w:tcW w:w="992" w:type="dxa"/>
                  <w:tcBorders>
                    <w:top w:val="nil"/>
                    <w:left w:val="nil"/>
                    <w:bottom w:val="single" w:sz="4" w:space="0" w:color="auto"/>
                    <w:right w:val="single" w:sz="4" w:space="0" w:color="auto"/>
                  </w:tcBorders>
                  <w:shd w:val="clear" w:color="auto" w:fill="FFE599" w:themeFill="accent4" w:themeFillTint="66"/>
                  <w:noWrap/>
                  <w:vAlign w:val="bottom"/>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2013/14</w:t>
                  </w:r>
                </w:p>
              </w:tc>
              <w:tc>
                <w:tcPr>
                  <w:tcW w:w="992" w:type="dxa"/>
                  <w:tcBorders>
                    <w:top w:val="nil"/>
                    <w:left w:val="nil"/>
                    <w:bottom w:val="single" w:sz="4" w:space="0" w:color="auto"/>
                    <w:right w:val="single" w:sz="4" w:space="0" w:color="auto"/>
                  </w:tcBorders>
                  <w:shd w:val="clear" w:color="auto" w:fill="FFE599" w:themeFill="accent4" w:themeFillTint="66"/>
                  <w:noWrap/>
                  <w:vAlign w:val="bottom"/>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2014/15</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19+</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01 - Health, Public Services and Care</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85.3%</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94.2%</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85.7%</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02 - Science and Mathematics</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83.8%</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89.7%</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82.9%</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04 - Engineering and Manufacturing Technologies</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75.1%</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78.8%</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05 - Construction, Planning and the Built Environment</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80.1%</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79.1%</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76.0%</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06 - Information and Communication Technology</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70.9%</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83.4%</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89.8%</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07 - Retail and Commercial Enterprise</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95.6%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92.6%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87.8%</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08 - Leisure, Travel and Tourism</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97.1%</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74.3%</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98.1%</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09 - Arts, Media and Publishing</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79.6%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64.9%</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67.6%</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11 - Social Sciences</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0.0%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50.0%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100.0%</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12 - Languages, Literature and Culture</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84.9%</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77.7%</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85.3%</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13 - Education and Training</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82.5%</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84.4%</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90.3%</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14 - Preparation for Life and Work</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83.6%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81.8%</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88.4%</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15 - Business, Administration and Law</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85.6%</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93.8%</w:t>
                  </w:r>
                </w:p>
              </w:tc>
            </w:tr>
            <w:tr w:rsidR="003F0239" w:rsidRPr="00055C93" w:rsidTr="00320DBC">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2697"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X - Not Applicable</w:t>
                  </w:r>
                </w:p>
              </w:tc>
              <w:tc>
                <w:tcPr>
                  <w:tcW w:w="993"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F0239" w:rsidRPr="00055C93" w:rsidRDefault="003F0239" w:rsidP="00B843CF">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92.9%</w:t>
                  </w:r>
                </w:p>
              </w:tc>
            </w:tr>
            <w:tr w:rsidR="003F0239" w:rsidRPr="00055C93" w:rsidTr="00320DBC">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FFE599" w:themeFill="accent4" w:themeFillTint="66"/>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19+ Total</w:t>
                  </w:r>
                </w:p>
              </w:tc>
              <w:tc>
                <w:tcPr>
                  <w:tcW w:w="2697" w:type="dxa"/>
                  <w:tcBorders>
                    <w:top w:val="single" w:sz="4" w:space="0" w:color="auto"/>
                    <w:left w:val="nil"/>
                    <w:bottom w:val="single" w:sz="4" w:space="0" w:color="auto"/>
                    <w:right w:val="single" w:sz="4" w:space="0" w:color="auto"/>
                  </w:tcBorders>
                  <w:shd w:val="clear" w:color="000000" w:fill="FFE599" w:themeFill="accent4" w:themeFillTint="66"/>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 </w:t>
                  </w:r>
                </w:p>
              </w:tc>
              <w:tc>
                <w:tcPr>
                  <w:tcW w:w="993" w:type="dxa"/>
                  <w:tcBorders>
                    <w:top w:val="single" w:sz="4" w:space="0" w:color="auto"/>
                    <w:left w:val="nil"/>
                    <w:bottom w:val="single" w:sz="4" w:space="0" w:color="auto"/>
                    <w:right w:val="single" w:sz="4" w:space="0" w:color="auto"/>
                  </w:tcBorders>
                  <w:shd w:val="clear" w:color="000000" w:fill="FFE599" w:themeFill="accent4" w:themeFillTint="66"/>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85.3%</w:t>
                  </w:r>
                </w:p>
              </w:tc>
              <w:tc>
                <w:tcPr>
                  <w:tcW w:w="992" w:type="dxa"/>
                  <w:tcBorders>
                    <w:top w:val="single" w:sz="4" w:space="0" w:color="auto"/>
                    <w:left w:val="nil"/>
                    <w:bottom w:val="single" w:sz="4" w:space="0" w:color="auto"/>
                    <w:right w:val="single" w:sz="4" w:space="0" w:color="auto"/>
                  </w:tcBorders>
                  <w:shd w:val="clear" w:color="000000" w:fill="FFE599" w:themeFill="accent4" w:themeFillTint="66"/>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85.2%</w:t>
                  </w:r>
                </w:p>
              </w:tc>
              <w:tc>
                <w:tcPr>
                  <w:tcW w:w="992" w:type="dxa"/>
                  <w:tcBorders>
                    <w:top w:val="single" w:sz="4" w:space="0" w:color="auto"/>
                    <w:left w:val="nil"/>
                    <w:bottom w:val="single" w:sz="4" w:space="0" w:color="auto"/>
                    <w:right w:val="single" w:sz="4" w:space="0" w:color="auto"/>
                  </w:tcBorders>
                  <w:shd w:val="clear" w:color="000000" w:fill="FFE599" w:themeFill="accent4" w:themeFillTint="66"/>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87.8%</w:t>
                  </w:r>
                </w:p>
              </w:tc>
            </w:tr>
            <w:tr w:rsidR="003F0239" w:rsidRPr="00055C93" w:rsidTr="003F0239">
              <w:trPr>
                <w:trHeight w:val="300"/>
              </w:trPr>
              <w:tc>
                <w:tcPr>
                  <w:tcW w:w="780" w:type="dxa"/>
                  <w:tcBorders>
                    <w:top w:val="nil"/>
                    <w:left w:val="single" w:sz="4" w:space="0" w:color="auto"/>
                    <w:bottom w:val="single" w:sz="4" w:space="0" w:color="auto"/>
                    <w:right w:val="single" w:sz="4" w:space="0" w:color="auto"/>
                  </w:tcBorders>
                  <w:shd w:val="clear" w:color="000000" w:fill="F2DCDB"/>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Grand Total</w:t>
                  </w:r>
                </w:p>
              </w:tc>
              <w:tc>
                <w:tcPr>
                  <w:tcW w:w="2697" w:type="dxa"/>
                  <w:tcBorders>
                    <w:top w:val="nil"/>
                    <w:left w:val="nil"/>
                    <w:bottom w:val="single" w:sz="4" w:space="0" w:color="auto"/>
                    <w:right w:val="single" w:sz="4" w:space="0" w:color="auto"/>
                  </w:tcBorders>
                  <w:shd w:val="clear" w:color="000000" w:fill="F2DCDB"/>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 </w:t>
                  </w:r>
                </w:p>
              </w:tc>
              <w:tc>
                <w:tcPr>
                  <w:tcW w:w="993" w:type="dxa"/>
                  <w:tcBorders>
                    <w:top w:val="nil"/>
                    <w:left w:val="nil"/>
                    <w:bottom w:val="single" w:sz="4" w:space="0" w:color="auto"/>
                    <w:right w:val="single" w:sz="4" w:space="0" w:color="auto"/>
                  </w:tcBorders>
                  <w:shd w:val="clear" w:color="000000" w:fill="F2DCDB"/>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83.5%</w:t>
                  </w:r>
                </w:p>
              </w:tc>
              <w:tc>
                <w:tcPr>
                  <w:tcW w:w="992" w:type="dxa"/>
                  <w:tcBorders>
                    <w:top w:val="nil"/>
                    <w:left w:val="nil"/>
                    <w:bottom w:val="single" w:sz="4" w:space="0" w:color="auto"/>
                    <w:right w:val="single" w:sz="4" w:space="0" w:color="auto"/>
                  </w:tcBorders>
                  <w:shd w:val="clear" w:color="000000" w:fill="F2DCDB"/>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85.0%</w:t>
                  </w:r>
                </w:p>
              </w:tc>
              <w:tc>
                <w:tcPr>
                  <w:tcW w:w="992" w:type="dxa"/>
                  <w:tcBorders>
                    <w:top w:val="nil"/>
                    <w:left w:val="nil"/>
                    <w:bottom w:val="single" w:sz="4" w:space="0" w:color="auto"/>
                    <w:right w:val="single" w:sz="4" w:space="0" w:color="auto"/>
                  </w:tcBorders>
                  <w:shd w:val="clear" w:color="000000" w:fill="F2DCDB"/>
                  <w:noWrap/>
                  <w:vAlign w:val="bottom"/>
                  <w:hideMark/>
                </w:tcPr>
                <w:p w:rsidR="003F0239" w:rsidRPr="00055C93" w:rsidRDefault="003F0239" w:rsidP="00B843CF">
                  <w:pPr>
                    <w:spacing w:after="0" w:line="240" w:lineRule="auto"/>
                    <w:rPr>
                      <w:rFonts w:ascii="Arial" w:eastAsia="Times New Roman" w:hAnsi="Arial" w:cs="Arial"/>
                      <w:b/>
                      <w:bCs/>
                      <w:color w:val="000000"/>
                      <w:sz w:val="20"/>
                      <w:szCs w:val="20"/>
                      <w:lang w:eastAsia="en-GB"/>
                    </w:rPr>
                  </w:pPr>
                  <w:r w:rsidRPr="00055C93">
                    <w:rPr>
                      <w:rFonts w:ascii="Arial" w:eastAsia="Times New Roman" w:hAnsi="Arial" w:cs="Arial"/>
                      <w:b/>
                      <w:bCs/>
                      <w:color w:val="000000"/>
                      <w:sz w:val="20"/>
                      <w:szCs w:val="20"/>
                      <w:lang w:eastAsia="en-GB"/>
                    </w:rPr>
                    <w:t>86.1%</w:t>
                  </w:r>
                </w:p>
              </w:tc>
            </w:tr>
          </w:tbl>
          <w:p w:rsidR="00F22FD7" w:rsidRDefault="00F22FD7" w:rsidP="00121E4E">
            <w:pPr>
              <w:rPr>
                <w:rFonts w:ascii="Arial" w:hAnsi="Arial" w:cs="Arial"/>
                <w:b/>
                <w:sz w:val="20"/>
                <w:szCs w:val="20"/>
                <w:u w:val="single"/>
              </w:rPr>
            </w:pPr>
          </w:p>
          <w:p w:rsidR="00A41009" w:rsidRDefault="00A41009" w:rsidP="00121E4E">
            <w:pPr>
              <w:rPr>
                <w:rFonts w:ascii="Arial" w:hAnsi="Arial" w:cs="Arial"/>
                <w:b/>
                <w:sz w:val="20"/>
                <w:szCs w:val="20"/>
                <w:u w:val="single"/>
              </w:rPr>
            </w:pPr>
          </w:p>
          <w:p w:rsidR="00A41009" w:rsidRDefault="00A41009" w:rsidP="00121E4E">
            <w:pPr>
              <w:rPr>
                <w:rFonts w:ascii="Arial" w:hAnsi="Arial" w:cs="Arial"/>
                <w:b/>
                <w:sz w:val="20"/>
                <w:szCs w:val="20"/>
                <w:u w:val="single"/>
              </w:rPr>
            </w:pPr>
          </w:p>
          <w:p w:rsidR="00A41009" w:rsidRPr="00055C93" w:rsidRDefault="00A41009" w:rsidP="00121E4E">
            <w:pPr>
              <w:rPr>
                <w:rFonts w:ascii="Arial" w:hAnsi="Arial" w:cs="Arial"/>
                <w:b/>
                <w:sz w:val="20"/>
                <w:szCs w:val="20"/>
                <w:u w:val="single"/>
              </w:rPr>
            </w:pPr>
          </w:p>
          <w:p w:rsidR="00055C93" w:rsidRDefault="00055C93" w:rsidP="00121E4E">
            <w:pPr>
              <w:rPr>
                <w:rFonts w:ascii="Arial" w:hAnsi="Arial" w:cs="Arial"/>
                <w:b/>
                <w:sz w:val="20"/>
                <w:szCs w:val="20"/>
              </w:rPr>
            </w:pPr>
          </w:p>
          <w:p w:rsidR="00121E4E" w:rsidRPr="00CF7C72" w:rsidRDefault="00CF7C72" w:rsidP="00CF7C72">
            <w:pPr>
              <w:pStyle w:val="ListParagraph"/>
              <w:numPr>
                <w:ilvl w:val="0"/>
                <w:numId w:val="61"/>
              </w:numPr>
              <w:ind w:left="316" w:hanging="316"/>
              <w:rPr>
                <w:rFonts w:ascii="Arial" w:hAnsi="Arial" w:cs="Arial"/>
                <w:b/>
                <w:sz w:val="20"/>
                <w:szCs w:val="20"/>
              </w:rPr>
            </w:pPr>
            <w:r>
              <w:rPr>
                <w:rFonts w:ascii="Arial" w:hAnsi="Arial" w:cs="Arial"/>
                <w:b/>
                <w:sz w:val="20"/>
                <w:szCs w:val="20"/>
              </w:rPr>
              <w:t xml:space="preserve">Apprenticeship success rates: </w:t>
            </w:r>
            <w:r w:rsidR="00121E4E" w:rsidRPr="00CF7C72">
              <w:rPr>
                <w:rFonts w:ascii="Arial" w:eastAsia="Times New Roman" w:hAnsi="Arial" w:cs="Arial"/>
                <w:sz w:val="20"/>
                <w:szCs w:val="20"/>
                <w:lang w:val="en" w:eastAsia="en-GB"/>
              </w:rPr>
              <w:t xml:space="preserve">success rates overall </w:t>
            </w:r>
            <w:r w:rsidR="006001FD">
              <w:rPr>
                <w:rFonts w:ascii="Arial" w:eastAsia="Times New Roman" w:hAnsi="Arial" w:cs="Arial"/>
                <w:sz w:val="20"/>
                <w:szCs w:val="20"/>
                <w:lang w:val="en" w:eastAsia="en-GB"/>
              </w:rPr>
              <w:t>were</w:t>
            </w:r>
            <w:r w:rsidR="00121E4E" w:rsidRPr="00CF7C72">
              <w:rPr>
                <w:rFonts w:ascii="Arial" w:eastAsia="Times New Roman" w:hAnsi="Arial" w:cs="Arial"/>
                <w:sz w:val="20"/>
                <w:szCs w:val="20"/>
                <w:lang w:val="en" w:eastAsia="en-GB"/>
              </w:rPr>
              <w:t xml:space="preserve"> 77.2% in 2014/15 – well above the National Average of </w:t>
            </w:r>
            <w:r w:rsidR="00464A22" w:rsidRPr="00CF7C72">
              <w:rPr>
                <w:rFonts w:ascii="Arial" w:eastAsia="Times New Roman" w:hAnsi="Arial" w:cs="Arial"/>
                <w:sz w:val="20"/>
                <w:szCs w:val="20"/>
                <w:lang w:val="en" w:eastAsia="en-GB"/>
              </w:rPr>
              <w:t>70%</w:t>
            </w:r>
          </w:p>
          <w:p w:rsidR="008928CA" w:rsidRPr="00055C93" w:rsidRDefault="008928CA" w:rsidP="008928CA">
            <w:pPr>
              <w:rPr>
                <w:rFonts w:ascii="Arial" w:eastAsia="Times New Roman" w:hAnsi="Arial" w:cs="Arial"/>
                <w:sz w:val="20"/>
                <w:szCs w:val="20"/>
                <w:lang w:val="en" w:eastAsia="en-GB"/>
              </w:rPr>
            </w:pPr>
          </w:p>
          <w:p w:rsidR="00121E4E" w:rsidRPr="00055C93" w:rsidRDefault="0071041A" w:rsidP="00CF7C72">
            <w:pPr>
              <w:pStyle w:val="ListParagraph"/>
              <w:numPr>
                <w:ilvl w:val="0"/>
                <w:numId w:val="18"/>
              </w:numPr>
              <w:ind w:left="244" w:hanging="283"/>
              <w:rPr>
                <w:rFonts w:ascii="Arial" w:eastAsia="Times New Roman" w:hAnsi="Arial" w:cs="Arial"/>
                <w:sz w:val="20"/>
                <w:szCs w:val="20"/>
                <w:lang w:val="en" w:eastAsia="en-GB"/>
              </w:rPr>
            </w:pPr>
            <w:r w:rsidRPr="00055C93">
              <w:rPr>
                <w:rFonts w:ascii="Arial" w:eastAsia="Times New Roman" w:hAnsi="Arial" w:cs="Arial"/>
                <w:b/>
                <w:sz w:val="20"/>
                <w:szCs w:val="20"/>
                <w:lang w:val="en" w:eastAsia="en-GB"/>
              </w:rPr>
              <w:t>M</w:t>
            </w:r>
            <w:r w:rsidR="00121E4E" w:rsidRPr="00055C93">
              <w:rPr>
                <w:rFonts w:ascii="Arial" w:eastAsia="Times New Roman" w:hAnsi="Arial" w:cs="Arial"/>
                <w:b/>
                <w:sz w:val="20"/>
                <w:szCs w:val="20"/>
                <w:lang w:val="en" w:eastAsia="en-GB"/>
              </w:rPr>
              <w:t>aths and English</w:t>
            </w:r>
            <w:r w:rsidRPr="00055C93">
              <w:rPr>
                <w:rFonts w:ascii="Arial" w:eastAsia="Times New Roman" w:hAnsi="Arial" w:cs="Arial"/>
                <w:sz w:val="20"/>
                <w:szCs w:val="20"/>
                <w:lang w:val="en" w:eastAsia="en-GB"/>
              </w:rPr>
              <w:t xml:space="preserve">: </w:t>
            </w:r>
            <w:r w:rsidR="00121E4E" w:rsidRPr="00055C93">
              <w:rPr>
                <w:rFonts w:ascii="Arial" w:eastAsia="Times New Roman" w:hAnsi="Arial" w:cs="Arial"/>
                <w:sz w:val="20"/>
                <w:szCs w:val="20"/>
                <w:lang w:val="en" w:eastAsia="en-GB"/>
              </w:rPr>
              <w:t>the College is above national averages in both age groups, which is 64.3% (16-18) and 71.2% (19+) in Functional Skill</w:t>
            </w:r>
            <w:r w:rsidR="00AA7B3C" w:rsidRPr="00055C93">
              <w:rPr>
                <w:rFonts w:ascii="Arial" w:eastAsia="Times New Roman" w:hAnsi="Arial" w:cs="Arial"/>
                <w:sz w:val="20"/>
                <w:szCs w:val="20"/>
                <w:lang w:val="en" w:eastAsia="en-GB"/>
              </w:rPr>
              <w:t>s and 84% (16-18) and 79.9% (19+</w:t>
            </w:r>
            <w:r w:rsidR="00121E4E" w:rsidRPr="00055C93">
              <w:rPr>
                <w:rFonts w:ascii="Arial" w:eastAsia="Times New Roman" w:hAnsi="Arial" w:cs="Arial"/>
                <w:sz w:val="20"/>
                <w:szCs w:val="20"/>
                <w:lang w:val="en" w:eastAsia="en-GB"/>
              </w:rPr>
              <w:t xml:space="preserve">) in GCSE maths and English. </w:t>
            </w:r>
          </w:p>
          <w:p w:rsidR="0071041A" w:rsidRPr="00055C93" w:rsidRDefault="0071041A" w:rsidP="00CF7C72">
            <w:pPr>
              <w:ind w:hanging="283"/>
              <w:rPr>
                <w:rFonts w:ascii="Arial" w:eastAsia="Times New Roman" w:hAnsi="Arial" w:cs="Arial"/>
                <w:sz w:val="20"/>
                <w:szCs w:val="20"/>
                <w:lang w:val="en" w:eastAsia="en-GB"/>
              </w:rPr>
            </w:pPr>
          </w:p>
          <w:p w:rsidR="00121E4E" w:rsidRPr="00055C93" w:rsidRDefault="00121E4E" w:rsidP="00CF7C72">
            <w:pPr>
              <w:pStyle w:val="ListParagraph"/>
              <w:numPr>
                <w:ilvl w:val="0"/>
                <w:numId w:val="18"/>
              </w:numPr>
              <w:ind w:left="244" w:hanging="283"/>
              <w:rPr>
                <w:rFonts w:ascii="Arial" w:eastAsia="Times New Roman" w:hAnsi="Arial" w:cs="Arial"/>
                <w:sz w:val="20"/>
                <w:szCs w:val="20"/>
                <w:lang w:val="en" w:eastAsia="en-GB"/>
              </w:rPr>
            </w:pPr>
            <w:r w:rsidRPr="00055C93">
              <w:rPr>
                <w:rFonts w:ascii="Arial" w:eastAsia="Times New Roman" w:hAnsi="Arial" w:cs="Arial"/>
                <w:sz w:val="20"/>
                <w:szCs w:val="20"/>
                <w:lang w:val="en" w:eastAsia="en-GB"/>
              </w:rPr>
              <w:t>The proportion of high grade</w:t>
            </w:r>
            <w:r w:rsidR="003A45B6" w:rsidRPr="00055C93">
              <w:rPr>
                <w:rFonts w:ascii="Arial" w:eastAsia="Times New Roman" w:hAnsi="Arial" w:cs="Arial"/>
                <w:sz w:val="20"/>
                <w:szCs w:val="20"/>
                <w:lang w:val="en" w:eastAsia="en-GB"/>
              </w:rPr>
              <w:t xml:space="preserve">s A*-C at GCSE are at the </w:t>
            </w:r>
            <w:r w:rsidRPr="00055C93">
              <w:rPr>
                <w:rFonts w:ascii="Arial" w:eastAsia="Times New Roman" w:hAnsi="Arial" w:cs="Arial"/>
                <w:sz w:val="20"/>
                <w:szCs w:val="20"/>
                <w:lang w:val="en" w:eastAsia="en-GB"/>
              </w:rPr>
              <w:t>national rates.</w:t>
            </w:r>
          </w:p>
          <w:p w:rsidR="001159F8" w:rsidRPr="00055C93" w:rsidRDefault="001159F8" w:rsidP="00121E4E">
            <w:pPr>
              <w:rPr>
                <w:rFonts w:ascii="Arial" w:eastAsia="Times New Roman" w:hAnsi="Arial" w:cs="Arial"/>
                <w:sz w:val="20"/>
                <w:szCs w:val="20"/>
                <w:lang w:val="en" w:eastAsia="en-GB"/>
              </w:rPr>
            </w:pPr>
          </w:p>
          <w:tbl>
            <w:tblPr>
              <w:tblW w:w="6814" w:type="dxa"/>
              <w:tblInd w:w="562" w:type="dxa"/>
              <w:tblLayout w:type="fixed"/>
              <w:tblLook w:val="04A0" w:firstRow="1" w:lastRow="0" w:firstColumn="1" w:lastColumn="0" w:noHBand="0" w:noVBand="1"/>
            </w:tblPr>
            <w:tblGrid>
              <w:gridCol w:w="3420"/>
              <w:gridCol w:w="951"/>
              <w:gridCol w:w="1086"/>
              <w:gridCol w:w="1357"/>
            </w:tblGrid>
            <w:tr w:rsidR="00121E4E" w:rsidRPr="00055C93" w:rsidTr="001B42F8">
              <w:trPr>
                <w:trHeight w:val="253"/>
              </w:trPr>
              <w:tc>
                <w:tcPr>
                  <w:tcW w:w="3420" w:type="dxa"/>
                  <w:tcBorders>
                    <w:top w:val="single" w:sz="4" w:space="0" w:color="auto"/>
                    <w:left w:val="single" w:sz="4" w:space="0" w:color="auto"/>
                    <w:bottom w:val="single" w:sz="4" w:space="0" w:color="auto"/>
                    <w:right w:val="nil"/>
                  </w:tcBorders>
                  <w:shd w:val="clear" w:color="auto" w:fill="auto"/>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3394" w:type="dxa"/>
                  <w:gridSpan w:val="3"/>
                  <w:tcBorders>
                    <w:top w:val="single" w:sz="8" w:space="0" w:color="auto"/>
                    <w:left w:val="single" w:sz="8" w:space="0" w:color="auto"/>
                    <w:bottom w:val="single" w:sz="4" w:space="0" w:color="auto"/>
                    <w:right w:val="single" w:sz="8" w:space="0" w:color="000000"/>
                  </w:tcBorders>
                  <w:shd w:val="clear" w:color="000000" w:fill="D9D9D9"/>
                  <w:vAlign w:val="bottom"/>
                  <w:hideMark/>
                </w:tcPr>
                <w:p w:rsidR="00121E4E" w:rsidRPr="00055C93" w:rsidRDefault="00121E4E" w:rsidP="00121E4E">
                  <w:pPr>
                    <w:spacing w:after="0" w:line="240" w:lineRule="auto"/>
                    <w:jc w:val="center"/>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 xml:space="preserve">16-18 </w:t>
                  </w:r>
                </w:p>
              </w:tc>
            </w:tr>
            <w:tr w:rsidR="00121E4E" w:rsidRPr="00055C93" w:rsidTr="001B42F8">
              <w:trPr>
                <w:trHeight w:val="253"/>
              </w:trPr>
              <w:tc>
                <w:tcPr>
                  <w:tcW w:w="3420" w:type="dxa"/>
                  <w:tcBorders>
                    <w:top w:val="nil"/>
                    <w:left w:val="single" w:sz="4" w:space="0" w:color="auto"/>
                    <w:bottom w:val="single" w:sz="4" w:space="0" w:color="auto"/>
                    <w:right w:val="nil"/>
                  </w:tcBorders>
                  <w:shd w:val="clear" w:color="auto" w:fill="DEEAF6" w:themeFill="accent1" w:themeFillTint="33"/>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xml:space="preserve">    </w:t>
                  </w:r>
                </w:p>
              </w:tc>
              <w:tc>
                <w:tcPr>
                  <w:tcW w:w="95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rsidR="00121E4E" w:rsidRPr="00055C93" w:rsidRDefault="00121E4E" w:rsidP="00121E4E">
                  <w:pPr>
                    <w:spacing w:after="0" w:line="240" w:lineRule="auto"/>
                    <w:jc w:val="right"/>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2012/13</w:t>
                  </w:r>
                </w:p>
              </w:tc>
              <w:tc>
                <w:tcPr>
                  <w:tcW w:w="1086" w:type="dxa"/>
                  <w:tcBorders>
                    <w:top w:val="nil"/>
                    <w:left w:val="nil"/>
                    <w:bottom w:val="single" w:sz="4" w:space="0" w:color="auto"/>
                    <w:right w:val="single" w:sz="4" w:space="0" w:color="auto"/>
                  </w:tcBorders>
                  <w:shd w:val="clear" w:color="auto" w:fill="DEEAF6" w:themeFill="accent1" w:themeFillTint="33"/>
                  <w:noWrap/>
                  <w:vAlign w:val="bottom"/>
                  <w:hideMark/>
                </w:tcPr>
                <w:p w:rsidR="00121E4E" w:rsidRPr="00055C93" w:rsidRDefault="00121E4E" w:rsidP="00121E4E">
                  <w:pPr>
                    <w:spacing w:after="0" w:line="240" w:lineRule="auto"/>
                    <w:jc w:val="right"/>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2013/14</w:t>
                  </w:r>
                </w:p>
              </w:tc>
              <w:tc>
                <w:tcPr>
                  <w:tcW w:w="1357" w:type="dxa"/>
                  <w:tcBorders>
                    <w:top w:val="nil"/>
                    <w:left w:val="nil"/>
                    <w:bottom w:val="single" w:sz="4" w:space="0" w:color="auto"/>
                    <w:right w:val="single" w:sz="8" w:space="0" w:color="auto"/>
                  </w:tcBorders>
                  <w:shd w:val="clear" w:color="auto" w:fill="DEEAF6" w:themeFill="accent1" w:themeFillTint="33"/>
                  <w:noWrap/>
                  <w:vAlign w:val="bottom"/>
                  <w:hideMark/>
                </w:tcPr>
                <w:p w:rsidR="00121E4E" w:rsidRPr="00055C93" w:rsidRDefault="00121E4E" w:rsidP="00121E4E">
                  <w:pPr>
                    <w:spacing w:after="0" w:line="240" w:lineRule="auto"/>
                    <w:jc w:val="right"/>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2014/15</w:t>
                  </w:r>
                </w:p>
              </w:tc>
            </w:tr>
            <w:tr w:rsidR="00121E4E" w:rsidRPr="00055C93" w:rsidTr="001B42F8">
              <w:trPr>
                <w:trHeight w:val="253"/>
              </w:trPr>
              <w:tc>
                <w:tcPr>
                  <w:tcW w:w="3420" w:type="dxa"/>
                  <w:tcBorders>
                    <w:top w:val="nil"/>
                    <w:left w:val="single" w:sz="4" w:space="0" w:color="auto"/>
                    <w:bottom w:val="single" w:sz="4" w:space="0" w:color="auto"/>
                    <w:right w:val="nil"/>
                  </w:tcBorders>
                  <w:shd w:val="clear" w:color="auto" w:fill="auto"/>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Functional Skills SFL</w:t>
                  </w:r>
                </w:p>
              </w:tc>
              <w:tc>
                <w:tcPr>
                  <w:tcW w:w="951" w:type="dxa"/>
                  <w:tcBorders>
                    <w:top w:val="nil"/>
                    <w:left w:val="single" w:sz="8" w:space="0" w:color="auto"/>
                    <w:bottom w:val="single" w:sz="4"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69.9%</w:t>
                  </w:r>
                </w:p>
              </w:tc>
              <w:tc>
                <w:tcPr>
                  <w:tcW w:w="1086" w:type="dxa"/>
                  <w:tcBorders>
                    <w:top w:val="nil"/>
                    <w:left w:val="nil"/>
                    <w:bottom w:val="single" w:sz="4"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82.6%</w:t>
                  </w:r>
                </w:p>
              </w:tc>
              <w:tc>
                <w:tcPr>
                  <w:tcW w:w="1357" w:type="dxa"/>
                  <w:tcBorders>
                    <w:top w:val="nil"/>
                    <w:left w:val="nil"/>
                    <w:bottom w:val="single" w:sz="4" w:space="0" w:color="auto"/>
                    <w:right w:val="single" w:sz="8"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76.0%</w:t>
                  </w:r>
                </w:p>
              </w:tc>
            </w:tr>
            <w:tr w:rsidR="00121E4E" w:rsidRPr="00055C93" w:rsidTr="001B42F8">
              <w:trPr>
                <w:trHeight w:val="266"/>
              </w:trPr>
              <w:tc>
                <w:tcPr>
                  <w:tcW w:w="3420" w:type="dxa"/>
                  <w:tcBorders>
                    <w:top w:val="nil"/>
                    <w:left w:val="single" w:sz="4" w:space="0" w:color="auto"/>
                    <w:bottom w:val="single" w:sz="4" w:space="0" w:color="auto"/>
                    <w:right w:val="nil"/>
                  </w:tcBorders>
                  <w:shd w:val="clear" w:color="auto" w:fill="auto"/>
                  <w:noWrap/>
                  <w:vAlign w:val="bottom"/>
                  <w:hideMark/>
                </w:tcPr>
                <w:p w:rsidR="00121E4E" w:rsidRPr="00055C93" w:rsidRDefault="00121E4E" w:rsidP="001B42F8">
                  <w:pPr>
                    <w:spacing w:after="0" w:line="240" w:lineRule="auto"/>
                    <w:ind w:left="-81"/>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xml:space="preserve">GCSEs Maths and English </w:t>
                  </w:r>
                </w:p>
              </w:tc>
              <w:tc>
                <w:tcPr>
                  <w:tcW w:w="951" w:type="dxa"/>
                  <w:tcBorders>
                    <w:top w:val="nil"/>
                    <w:left w:val="single" w:sz="8" w:space="0" w:color="auto"/>
                    <w:bottom w:val="single" w:sz="8"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89.0%</w:t>
                  </w:r>
                </w:p>
              </w:tc>
              <w:tc>
                <w:tcPr>
                  <w:tcW w:w="1086" w:type="dxa"/>
                  <w:tcBorders>
                    <w:top w:val="nil"/>
                    <w:left w:val="nil"/>
                    <w:bottom w:val="single" w:sz="8"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90.3%</w:t>
                  </w:r>
                </w:p>
              </w:tc>
              <w:tc>
                <w:tcPr>
                  <w:tcW w:w="1357" w:type="dxa"/>
                  <w:tcBorders>
                    <w:top w:val="nil"/>
                    <w:left w:val="nil"/>
                    <w:bottom w:val="single" w:sz="8" w:space="0" w:color="auto"/>
                    <w:right w:val="single" w:sz="8"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81.8%</w:t>
                  </w:r>
                </w:p>
              </w:tc>
            </w:tr>
          </w:tbl>
          <w:p w:rsidR="00323703" w:rsidRPr="00055C93" w:rsidRDefault="00323703" w:rsidP="00121E4E">
            <w:pPr>
              <w:rPr>
                <w:rFonts w:ascii="Arial" w:eastAsia="Times New Roman" w:hAnsi="Arial" w:cs="Arial"/>
                <w:sz w:val="20"/>
                <w:szCs w:val="20"/>
                <w:lang w:val="en" w:eastAsia="en-GB"/>
              </w:rPr>
            </w:pPr>
          </w:p>
          <w:tbl>
            <w:tblPr>
              <w:tblW w:w="6799" w:type="dxa"/>
              <w:tblInd w:w="569" w:type="dxa"/>
              <w:tblLayout w:type="fixed"/>
              <w:tblLook w:val="04A0" w:firstRow="1" w:lastRow="0" w:firstColumn="1" w:lastColumn="0" w:noHBand="0" w:noVBand="1"/>
            </w:tblPr>
            <w:tblGrid>
              <w:gridCol w:w="3412"/>
              <w:gridCol w:w="949"/>
              <w:gridCol w:w="948"/>
              <w:gridCol w:w="1490"/>
            </w:tblGrid>
            <w:tr w:rsidR="00121E4E" w:rsidRPr="00055C93" w:rsidTr="001B42F8">
              <w:trPr>
                <w:trHeight w:val="271"/>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3387" w:type="dxa"/>
                  <w:gridSpan w:val="3"/>
                  <w:tcBorders>
                    <w:top w:val="single" w:sz="8" w:space="0" w:color="auto"/>
                    <w:left w:val="single" w:sz="4" w:space="0" w:color="auto"/>
                    <w:bottom w:val="single" w:sz="4" w:space="0" w:color="auto"/>
                    <w:right w:val="single" w:sz="8" w:space="0" w:color="000000"/>
                  </w:tcBorders>
                  <w:shd w:val="clear" w:color="000000" w:fill="BFBFBF"/>
                  <w:vAlign w:val="bottom"/>
                  <w:hideMark/>
                </w:tcPr>
                <w:p w:rsidR="00121E4E" w:rsidRPr="00055C93" w:rsidRDefault="00121E4E" w:rsidP="00121E4E">
                  <w:pPr>
                    <w:spacing w:after="0" w:line="240" w:lineRule="auto"/>
                    <w:jc w:val="center"/>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19+</w:t>
                  </w:r>
                </w:p>
              </w:tc>
            </w:tr>
            <w:tr w:rsidR="00121E4E" w:rsidRPr="00055C93" w:rsidTr="00F245A3">
              <w:trPr>
                <w:trHeight w:val="271"/>
              </w:trPr>
              <w:tc>
                <w:tcPr>
                  <w:tcW w:w="3412"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 </w:t>
                  </w:r>
                </w:p>
              </w:tc>
              <w:tc>
                <w:tcPr>
                  <w:tcW w:w="949"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121E4E" w:rsidRPr="00055C93" w:rsidRDefault="00121E4E" w:rsidP="00121E4E">
                  <w:pPr>
                    <w:spacing w:after="0" w:line="240" w:lineRule="auto"/>
                    <w:jc w:val="right"/>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2012/13</w:t>
                  </w:r>
                </w:p>
              </w:tc>
              <w:tc>
                <w:tcPr>
                  <w:tcW w:w="948" w:type="dxa"/>
                  <w:tcBorders>
                    <w:top w:val="nil"/>
                    <w:left w:val="nil"/>
                    <w:bottom w:val="single" w:sz="4" w:space="0" w:color="auto"/>
                    <w:right w:val="single" w:sz="4" w:space="0" w:color="auto"/>
                  </w:tcBorders>
                  <w:shd w:val="clear" w:color="auto" w:fill="DEEAF6" w:themeFill="accent1" w:themeFillTint="33"/>
                  <w:noWrap/>
                  <w:vAlign w:val="bottom"/>
                  <w:hideMark/>
                </w:tcPr>
                <w:p w:rsidR="00121E4E" w:rsidRPr="00055C93" w:rsidRDefault="00121E4E" w:rsidP="00121E4E">
                  <w:pPr>
                    <w:spacing w:after="0" w:line="240" w:lineRule="auto"/>
                    <w:jc w:val="right"/>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2013/14</w:t>
                  </w:r>
                </w:p>
              </w:tc>
              <w:tc>
                <w:tcPr>
                  <w:tcW w:w="1490" w:type="dxa"/>
                  <w:tcBorders>
                    <w:top w:val="nil"/>
                    <w:left w:val="nil"/>
                    <w:bottom w:val="single" w:sz="4" w:space="0" w:color="auto"/>
                    <w:right w:val="single" w:sz="8" w:space="0" w:color="auto"/>
                  </w:tcBorders>
                  <w:shd w:val="clear" w:color="auto" w:fill="DEEAF6" w:themeFill="accent1" w:themeFillTint="33"/>
                  <w:noWrap/>
                  <w:vAlign w:val="bottom"/>
                  <w:hideMark/>
                </w:tcPr>
                <w:p w:rsidR="00121E4E" w:rsidRPr="00055C93" w:rsidRDefault="00121E4E" w:rsidP="00121E4E">
                  <w:pPr>
                    <w:spacing w:after="0" w:line="240" w:lineRule="auto"/>
                    <w:jc w:val="right"/>
                    <w:rPr>
                      <w:rFonts w:ascii="Arial" w:eastAsia="Times New Roman" w:hAnsi="Arial" w:cs="Arial"/>
                      <w:b/>
                      <w:color w:val="000000"/>
                      <w:sz w:val="20"/>
                      <w:szCs w:val="20"/>
                      <w:lang w:eastAsia="en-GB"/>
                    </w:rPr>
                  </w:pPr>
                  <w:r w:rsidRPr="00055C93">
                    <w:rPr>
                      <w:rFonts w:ascii="Arial" w:eastAsia="Times New Roman" w:hAnsi="Arial" w:cs="Arial"/>
                      <w:b/>
                      <w:color w:val="000000"/>
                      <w:sz w:val="20"/>
                      <w:szCs w:val="20"/>
                      <w:lang w:eastAsia="en-GB"/>
                    </w:rPr>
                    <w:t>2014/15</w:t>
                  </w:r>
                </w:p>
              </w:tc>
            </w:tr>
            <w:tr w:rsidR="00121E4E" w:rsidRPr="00055C93" w:rsidTr="00F245A3">
              <w:trPr>
                <w:trHeight w:val="271"/>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Functional Skills SFL</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75.5%</w:t>
                  </w:r>
                </w:p>
              </w:tc>
              <w:tc>
                <w:tcPr>
                  <w:tcW w:w="948" w:type="dxa"/>
                  <w:tcBorders>
                    <w:top w:val="single" w:sz="4" w:space="0" w:color="auto"/>
                    <w:left w:val="nil"/>
                    <w:bottom w:val="single" w:sz="4"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74.1%</w:t>
                  </w:r>
                </w:p>
              </w:tc>
              <w:tc>
                <w:tcPr>
                  <w:tcW w:w="1490" w:type="dxa"/>
                  <w:tcBorders>
                    <w:top w:val="single" w:sz="4" w:space="0" w:color="auto"/>
                    <w:left w:val="nil"/>
                    <w:bottom w:val="single" w:sz="4" w:space="0" w:color="auto"/>
                    <w:right w:val="single" w:sz="8"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77.0%</w:t>
                  </w:r>
                </w:p>
              </w:tc>
            </w:tr>
            <w:tr w:rsidR="00121E4E" w:rsidRPr="00055C93" w:rsidTr="00F245A3">
              <w:trPr>
                <w:trHeight w:val="285"/>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E4E" w:rsidRPr="00055C93" w:rsidRDefault="00121E4E" w:rsidP="00121E4E">
                  <w:pPr>
                    <w:spacing w:after="0" w:line="240" w:lineRule="auto"/>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GCSEs Maths and English</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84.2%</w:t>
                  </w:r>
                </w:p>
              </w:tc>
              <w:tc>
                <w:tcPr>
                  <w:tcW w:w="948" w:type="dxa"/>
                  <w:tcBorders>
                    <w:top w:val="single" w:sz="4" w:space="0" w:color="auto"/>
                    <w:left w:val="nil"/>
                    <w:bottom w:val="single" w:sz="4" w:space="0" w:color="auto"/>
                    <w:right w:val="single" w:sz="4"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86.7%</w:t>
                  </w:r>
                </w:p>
              </w:tc>
              <w:tc>
                <w:tcPr>
                  <w:tcW w:w="1490" w:type="dxa"/>
                  <w:tcBorders>
                    <w:top w:val="single" w:sz="4" w:space="0" w:color="auto"/>
                    <w:left w:val="nil"/>
                    <w:bottom w:val="single" w:sz="4" w:space="0" w:color="auto"/>
                    <w:right w:val="single" w:sz="8" w:space="0" w:color="auto"/>
                  </w:tcBorders>
                  <w:shd w:val="clear" w:color="auto" w:fill="auto"/>
                  <w:vAlign w:val="bottom"/>
                  <w:hideMark/>
                </w:tcPr>
                <w:p w:rsidR="00121E4E" w:rsidRPr="00055C93" w:rsidRDefault="00121E4E" w:rsidP="00121E4E">
                  <w:pPr>
                    <w:spacing w:after="0" w:line="240" w:lineRule="auto"/>
                    <w:jc w:val="right"/>
                    <w:rPr>
                      <w:rFonts w:ascii="Arial" w:eastAsia="Times New Roman" w:hAnsi="Arial" w:cs="Arial"/>
                      <w:color w:val="000000"/>
                      <w:sz w:val="20"/>
                      <w:szCs w:val="20"/>
                      <w:lang w:eastAsia="en-GB"/>
                    </w:rPr>
                  </w:pPr>
                  <w:r w:rsidRPr="00055C93">
                    <w:rPr>
                      <w:rFonts w:ascii="Arial" w:eastAsia="Times New Roman" w:hAnsi="Arial" w:cs="Arial"/>
                      <w:color w:val="000000"/>
                      <w:sz w:val="20"/>
                      <w:szCs w:val="20"/>
                      <w:lang w:eastAsia="en-GB"/>
                    </w:rPr>
                    <w:t>85.0%</w:t>
                  </w:r>
                </w:p>
              </w:tc>
            </w:tr>
          </w:tbl>
          <w:p w:rsidR="0075750E" w:rsidRPr="00055C93" w:rsidRDefault="0075750E" w:rsidP="00121E4E">
            <w:pPr>
              <w:rPr>
                <w:rFonts w:ascii="Arial" w:hAnsi="Arial" w:cs="Arial"/>
                <w:sz w:val="20"/>
                <w:szCs w:val="20"/>
              </w:rPr>
            </w:pPr>
          </w:p>
        </w:tc>
        <w:tc>
          <w:tcPr>
            <w:tcW w:w="88" w:type="pct"/>
            <w:gridSpan w:val="2"/>
            <w:tcBorders>
              <w:top w:val="single" w:sz="4" w:space="0" w:color="auto"/>
              <w:bottom w:val="single" w:sz="4" w:space="0" w:color="auto"/>
            </w:tcBorders>
          </w:tcPr>
          <w:p w:rsidR="000E77CE" w:rsidRPr="00055C93" w:rsidRDefault="000E77CE" w:rsidP="00B3627F">
            <w:pPr>
              <w:rPr>
                <w:rFonts w:ascii="Arial" w:hAnsi="Arial" w:cs="Arial"/>
                <w:color w:val="FF0000"/>
                <w:sz w:val="20"/>
                <w:szCs w:val="20"/>
              </w:rPr>
            </w:pPr>
          </w:p>
        </w:tc>
        <w:tc>
          <w:tcPr>
            <w:tcW w:w="686" w:type="pct"/>
            <w:gridSpan w:val="2"/>
            <w:tcBorders>
              <w:top w:val="single" w:sz="4" w:space="0" w:color="auto"/>
              <w:bottom w:val="single" w:sz="4" w:space="0" w:color="auto"/>
            </w:tcBorders>
            <w:shd w:val="clear" w:color="auto" w:fill="92D050"/>
          </w:tcPr>
          <w:p w:rsidR="00B3627F" w:rsidRPr="00055C93" w:rsidRDefault="00B3627F" w:rsidP="00B3627F">
            <w:pPr>
              <w:rPr>
                <w:rFonts w:ascii="Arial" w:hAnsi="Arial" w:cs="Arial"/>
                <w:sz w:val="20"/>
                <w:szCs w:val="20"/>
              </w:rPr>
            </w:pPr>
          </w:p>
        </w:tc>
      </w:tr>
      <w:tr w:rsidR="00793901" w:rsidRPr="00055C93" w:rsidTr="00C918A2">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shd w:val="clear" w:color="auto" w:fill="D9D9D9" w:themeFill="background1" w:themeFillShade="D9"/>
          </w:tcPr>
          <w:p w:rsidR="00677520" w:rsidRPr="00055C93" w:rsidRDefault="0075750E" w:rsidP="003F4F8C">
            <w:pPr>
              <w:rPr>
                <w:rFonts w:ascii="Arial" w:hAnsi="Arial" w:cs="Arial"/>
                <w:b/>
                <w:sz w:val="20"/>
                <w:szCs w:val="20"/>
              </w:rPr>
            </w:pPr>
            <w:r>
              <w:rPr>
                <w:rFonts w:ascii="Arial" w:hAnsi="Arial" w:cs="Arial"/>
                <w:b/>
                <w:sz w:val="20"/>
                <w:szCs w:val="20"/>
              </w:rPr>
              <w:lastRenderedPageBreak/>
              <w:t>HR</w:t>
            </w:r>
          </w:p>
        </w:tc>
        <w:tc>
          <w:tcPr>
            <w:tcW w:w="650" w:type="pct"/>
            <w:shd w:val="clear" w:color="auto" w:fill="D9D9D9" w:themeFill="background1" w:themeFillShade="D9"/>
          </w:tcPr>
          <w:p w:rsidR="00793901" w:rsidRPr="00055C93" w:rsidRDefault="00793901" w:rsidP="003F4F8C">
            <w:pPr>
              <w:rPr>
                <w:rFonts w:ascii="Arial" w:hAnsi="Arial" w:cs="Arial"/>
                <w:sz w:val="20"/>
                <w:szCs w:val="20"/>
              </w:rPr>
            </w:pPr>
          </w:p>
        </w:tc>
        <w:tc>
          <w:tcPr>
            <w:tcW w:w="2887" w:type="pct"/>
            <w:shd w:val="clear" w:color="auto" w:fill="D9D9D9" w:themeFill="background1" w:themeFillShade="D9"/>
          </w:tcPr>
          <w:p w:rsidR="00793901" w:rsidRDefault="00793901" w:rsidP="003F4F8C">
            <w:pPr>
              <w:rPr>
                <w:rFonts w:ascii="Arial" w:hAnsi="Arial" w:cs="Arial"/>
                <w:sz w:val="20"/>
                <w:szCs w:val="20"/>
              </w:rPr>
            </w:pPr>
          </w:p>
          <w:p w:rsidR="00A41009" w:rsidRPr="00055C93" w:rsidRDefault="00A41009" w:rsidP="003F4F8C">
            <w:pPr>
              <w:rPr>
                <w:rFonts w:ascii="Arial" w:hAnsi="Arial" w:cs="Arial"/>
                <w:sz w:val="20"/>
                <w:szCs w:val="20"/>
              </w:rPr>
            </w:pPr>
          </w:p>
        </w:tc>
        <w:tc>
          <w:tcPr>
            <w:tcW w:w="83" w:type="pct"/>
            <w:shd w:val="clear" w:color="auto" w:fill="D9D9D9" w:themeFill="background1" w:themeFillShade="D9"/>
          </w:tcPr>
          <w:p w:rsidR="00793901" w:rsidRPr="00055C93" w:rsidRDefault="00793901" w:rsidP="003F4F8C">
            <w:pPr>
              <w:rPr>
                <w:rFonts w:ascii="Arial" w:hAnsi="Arial" w:cs="Arial"/>
                <w:sz w:val="20"/>
                <w:szCs w:val="20"/>
              </w:rPr>
            </w:pPr>
          </w:p>
        </w:tc>
        <w:tc>
          <w:tcPr>
            <w:tcW w:w="683" w:type="pct"/>
            <w:gridSpan w:val="2"/>
            <w:shd w:val="clear" w:color="auto" w:fill="D9D9D9" w:themeFill="background1" w:themeFillShade="D9"/>
          </w:tcPr>
          <w:p w:rsidR="00793901" w:rsidRPr="00055C93" w:rsidRDefault="00793901" w:rsidP="003F4F8C">
            <w:pPr>
              <w:rPr>
                <w:rFonts w:ascii="Arial" w:hAnsi="Arial" w:cs="Arial"/>
                <w:sz w:val="20"/>
                <w:szCs w:val="20"/>
              </w:rPr>
            </w:pPr>
          </w:p>
        </w:tc>
      </w:tr>
      <w:tr w:rsidR="008167E0" w:rsidRPr="00055C93" w:rsidTr="008E3E52">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167E0" w:rsidRPr="00055C93" w:rsidRDefault="008167E0" w:rsidP="000A70C0">
            <w:pPr>
              <w:rPr>
                <w:rFonts w:ascii="Arial" w:hAnsi="Arial" w:cs="Arial"/>
                <w:b/>
                <w:sz w:val="20"/>
                <w:szCs w:val="20"/>
              </w:rPr>
            </w:pPr>
            <w:r w:rsidRPr="00055C93">
              <w:rPr>
                <w:rFonts w:ascii="Arial" w:hAnsi="Arial" w:cs="Arial"/>
                <w:b/>
                <w:sz w:val="20"/>
                <w:szCs w:val="20"/>
              </w:rPr>
              <w:t>Staff Contracts</w:t>
            </w:r>
          </w:p>
        </w:tc>
        <w:tc>
          <w:tcPr>
            <w:tcW w:w="650" w:type="pct"/>
          </w:tcPr>
          <w:p w:rsidR="008167E0" w:rsidRPr="00055C93" w:rsidRDefault="008167E0" w:rsidP="00175722">
            <w:pPr>
              <w:rPr>
                <w:rFonts w:ascii="Arial" w:hAnsi="Arial" w:cs="Arial"/>
                <w:sz w:val="20"/>
                <w:szCs w:val="20"/>
              </w:rPr>
            </w:pPr>
          </w:p>
        </w:tc>
        <w:tc>
          <w:tcPr>
            <w:tcW w:w="2887" w:type="pct"/>
          </w:tcPr>
          <w:p w:rsidR="00C5140B" w:rsidRPr="00055C93" w:rsidRDefault="00C5140B" w:rsidP="0011172E">
            <w:pPr>
              <w:pStyle w:val="ListParagraph"/>
              <w:numPr>
                <w:ilvl w:val="0"/>
                <w:numId w:val="18"/>
              </w:numPr>
              <w:ind w:left="244" w:hanging="244"/>
              <w:rPr>
                <w:rFonts w:ascii="Arial" w:eastAsia="Times New Roman" w:hAnsi="Arial" w:cs="Arial"/>
                <w:sz w:val="20"/>
                <w:szCs w:val="20"/>
                <w:lang w:eastAsia="en-GB"/>
              </w:rPr>
            </w:pPr>
            <w:r w:rsidRPr="00055C93">
              <w:rPr>
                <w:rFonts w:ascii="Arial" w:eastAsia="Times New Roman" w:hAnsi="Arial" w:cs="Arial"/>
                <w:iCs/>
                <w:sz w:val="20"/>
                <w:szCs w:val="20"/>
                <w:lang w:eastAsia="en-GB"/>
              </w:rPr>
              <w:t xml:space="preserve">The College's contract for teaching staff is based on the framework recommended by the </w:t>
            </w:r>
            <w:proofErr w:type="spellStart"/>
            <w:r w:rsidRPr="00055C93">
              <w:rPr>
                <w:rFonts w:ascii="Arial" w:eastAsia="Times New Roman" w:hAnsi="Arial" w:cs="Arial"/>
                <w:iCs/>
                <w:sz w:val="20"/>
                <w:szCs w:val="20"/>
                <w:lang w:eastAsia="en-GB"/>
              </w:rPr>
              <w:t>AoC</w:t>
            </w:r>
            <w:proofErr w:type="spellEnd"/>
            <w:r w:rsidRPr="00055C93">
              <w:rPr>
                <w:rFonts w:ascii="Arial" w:eastAsia="Times New Roman" w:hAnsi="Arial" w:cs="Arial"/>
                <w:iCs/>
                <w:sz w:val="20"/>
                <w:szCs w:val="20"/>
                <w:lang w:eastAsia="en-GB"/>
              </w:rPr>
              <w:t>. The working week is based on a notional 37 hours, with 850 hours allocated to teaching duties; this comprises 800 direct contact teaching hours plus 50 hours which are al</w:t>
            </w:r>
            <w:r w:rsidR="004A198A">
              <w:rPr>
                <w:rFonts w:ascii="Arial" w:eastAsia="Times New Roman" w:hAnsi="Arial" w:cs="Arial"/>
                <w:iCs/>
                <w:sz w:val="20"/>
                <w:szCs w:val="20"/>
                <w:lang w:eastAsia="en-GB"/>
              </w:rPr>
              <w:t xml:space="preserve">located to cover tutorial work, </w:t>
            </w:r>
            <w:r w:rsidRPr="00055C93">
              <w:rPr>
                <w:rFonts w:ascii="Arial" w:eastAsia="Times New Roman" w:hAnsi="Arial" w:cs="Arial"/>
                <w:iCs/>
                <w:sz w:val="20"/>
                <w:szCs w:val="20"/>
                <w:lang w:eastAsia="en-GB"/>
              </w:rPr>
              <w:t>provision of advice and guidance to learners and other associated tasks. The contracts allow the College to maintain some flexibility in its delivery as annual l</w:t>
            </w:r>
            <w:r w:rsidR="004A198A">
              <w:rPr>
                <w:rFonts w:ascii="Arial" w:eastAsia="Times New Roman" w:hAnsi="Arial" w:cs="Arial"/>
                <w:iCs/>
                <w:sz w:val="20"/>
                <w:szCs w:val="20"/>
                <w:lang w:eastAsia="en-GB"/>
              </w:rPr>
              <w:t xml:space="preserve">eave arrangements </w:t>
            </w:r>
            <w:r w:rsidR="001159F8" w:rsidRPr="00055C93">
              <w:rPr>
                <w:rFonts w:ascii="Arial" w:eastAsia="Times New Roman" w:hAnsi="Arial" w:cs="Arial"/>
                <w:iCs/>
                <w:sz w:val="20"/>
                <w:szCs w:val="20"/>
                <w:lang w:eastAsia="en-GB"/>
              </w:rPr>
              <w:t>for</w:t>
            </w:r>
            <w:r w:rsidRPr="00055C93">
              <w:rPr>
                <w:rFonts w:ascii="Arial" w:eastAsia="Times New Roman" w:hAnsi="Arial" w:cs="Arial"/>
                <w:iCs/>
                <w:sz w:val="20"/>
                <w:szCs w:val="20"/>
                <w:lang w:eastAsia="en-GB"/>
              </w:rPr>
              <w:t xml:space="preserve"> teaching </w:t>
            </w:r>
            <w:r w:rsidR="004A198A">
              <w:rPr>
                <w:rFonts w:ascii="Arial" w:eastAsia="Times New Roman" w:hAnsi="Arial" w:cs="Arial"/>
                <w:iCs/>
                <w:sz w:val="20"/>
                <w:szCs w:val="20"/>
                <w:lang w:eastAsia="en-GB"/>
              </w:rPr>
              <w:t xml:space="preserve">staff </w:t>
            </w:r>
            <w:r w:rsidRPr="00055C93">
              <w:rPr>
                <w:rFonts w:ascii="Arial" w:eastAsia="Times New Roman" w:hAnsi="Arial" w:cs="Arial"/>
                <w:iCs/>
                <w:sz w:val="20"/>
                <w:szCs w:val="20"/>
                <w:lang w:eastAsia="en-GB"/>
              </w:rPr>
              <w:t>contain a provision for some working during college holiday periods along with a requirement for weekend working where required.</w:t>
            </w:r>
          </w:p>
          <w:p w:rsidR="008E3E52" w:rsidRPr="00055C93" w:rsidRDefault="008E3E52" w:rsidP="00CF7C72">
            <w:pPr>
              <w:rPr>
                <w:rFonts w:ascii="Arial" w:eastAsia="Times New Roman" w:hAnsi="Arial" w:cs="Arial"/>
                <w:sz w:val="20"/>
                <w:szCs w:val="20"/>
                <w:lang w:eastAsia="en-GB"/>
              </w:rPr>
            </w:pPr>
          </w:p>
          <w:p w:rsidR="00C5140B" w:rsidRPr="00055C93" w:rsidRDefault="00C5140B" w:rsidP="0011172E">
            <w:pPr>
              <w:pStyle w:val="ListParagraph"/>
              <w:numPr>
                <w:ilvl w:val="0"/>
                <w:numId w:val="18"/>
              </w:numPr>
              <w:ind w:left="244" w:hanging="244"/>
              <w:rPr>
                <w:rFonts w:ascii="Arial" w:eastAsia="Times New Roman" w:hAnsi="Arial" w:cs="Arial"/>
                <w:sz w:val="20"/>
                <w:szCs w:val="20"/>
                <w:lang w:eastAsia="en-GB"/>
              </w:rPr>
            </w:pPr>
            <w:r w:rsidRPr="00055C93">
              <w:rPr>
                <w:rFonts w:ascii="Arial" w:eastAsia="Times New Roman" w:hAnsi="Arial" w:cs="Arial"/>
                <w:iCs/>
                <w:sz w:val="20"/>
                <w:szCs w:val="20"/>
                <w:lang w:eastAsia="en-GB"/>
              </w:rPr>
              <w:t xml:space="preserve">Assessor </w:t>
            </w:r>
            <w:proofErr w:type="gramStart"/>
            <w:r w:rsidRPr="00055C93">
              <w:rPr>
                <w:rFonts w:ascii="Arial" w:eastAsia="Times New Roman" w:hAnsi="Arial" w:cs="Arial"/>
                <w:iCs/>
                <w:sz w:val="20"/>
                <w:szCs w:val="20"/>
                <w:lang w:eastAsia="en-GB"/>
              </w:rPr>
              <w:t>staff are</w:t>
            </w:r>
            <w:proofErr w:type="gramEnd"/>
            <w:r w:rsidRPr="00055C93">
              <w:rPr>
                <w:rFonts w:ascii="Arial" w:eastAsia="Times New Roman" w:hAnsi="Arial" w:cs="Arial"/>
                <w:iCs/>
                <w:sz w:val="20"/>
                <w:szCs w:val="20"/>
                <w:lang w:eastAsia="en-GB"/>
              </w:rPr>
              <w:t xml:space="preserve"> on a teaching support contract which ensures flexibility and responsiveness of staff who are delivering on work based or commercial provision. There are no set holidays which facilitates roll on roll off delivery to meet employer demand. Assessor caseloads are set at an average of 40 learners</w:t>
            </w:r>
            <w:r w:rsidR="004A198A">
              <w:rPr>
                <w:rFonts w:ascii="Arial" w:eastAsia="Times New Roman" w:hAnsi="Arial" w:cs="Arial"/>
                <w:iCs/>
                <w:sz w:val="20"/>
                <w:szCs w:val="20"/>
                <w:lang w:eastAsia="en-GB"/>
              </w:rPr>
              <w:t>. W</w:t>
            </w:r>
            <w:r w:rsidRPr="00055C93">
              <w:rPr>
                <w:rFonts w:ascii="Arial" w:eastAsia="Times New Roman" w:hAnsi="Arial" w:cs="Arial"/>
                <w:iCs/>
                <w:sz w:val="20"/>
                <w:szCs w:val="20"/>
                <w:lang w:eastAsia="en-GB"/>
              </w:rPr>
              <w:t xml:space="preserve">here Assessors are also undertaking a substantial amount of subject delivery the caseload requirement </w:t>
            </w:r>
            <w:r w:rsidRPr="00055C93">
              <w:rPr>
                <w:rFonts w:ascii="Arial" w:eastAsia="Times New Roman" w:hAnsi="Arial" w:cs="Arial"/>
                <w:iCs/>
                <w:sz w:val="20"/>
                <w:szCs w:val="20"/>
                <w:lang w:eastAsia="en-GB"/>
              </w:rPr>
              <w:lastRenderedPageBreak/>
              <w:t>decreases to 30 l</w:t>
            </w:r>
            <w:r w:rsidR="004A198A">
              <w:rPr>
                <w:rFonts w:ascii="Arial" w:eastAsia="Times New Roman" w:hAnsi="Arial" w:cs="Arial"/>
                <w:iCs/>
                <w:sz w:val="20"/>
                <w:szCs w:val="20"/>
                <w:lang w:eastAsia="en-GB"/>
              </w:rPr>
              <w:t>earners to take account of this.</w:t>
            </w:r>
          </w:p>
          <w:p w:rsidR="00C5140B" w:rsidRPr="00055C93" w:rsidRDefault="00C5140B" w:rsidP="001159F8">
            <w:pPr>
              <w:ind w:left="244" w:hanging="244"/>
              <w:rPr>
                <w:rFonts w:ascii="Arial" w:eastAsia="Times New Roman" w:hAnsi="Arial" w:cs="Arial"/>
                <w:sz w:val="20"/>
                <w:szCs w:val="20"/>
                <w:lang w:eastAsia="en-GB"/>
              </w:rPr>
            </w:pPr>
          </w:p>
          <w:p w:rsidR="00306EBA" w:rsidRPr="00306EBA" w:rsidRDefault="00C5140B" w:rsidP="0011172E">
            <w:pPr>
              <w:pStyle w:val="ListParagraph"/>
              <w:numPr>
                <w:ilvl w:val="0"/>
                <w:numId w:val="18"/>
              </w:numPr>
              <w:ind w:left="244" w:hanging="244"/>
              <w:rPr>
                <w:rFonts w:ascii="Arial" w:eastAsia="Times New Roman" w:hAnsi="Arial" w:cs="Arial"/>
                <w:sz w:val="20"/>
                <w:szCs w:val="20"/>
                <w:lang w:eastAsia="en-GB"/>
              </w:rPr>
            </w:pPr>
            <w:r w:rsidRPr="00055C93">
              <w:rPr>
                <w:rFonts w:ascii="Arial" w:eastAsia="Times New Roman" w:hAnsi="Arial" w:cs="Arial"/>
                <w:iCs/>
                <w:sz w:val="20"/>
                <w:szCs w:val="20"/>
                <w:lang w:eastAsia="en-GB"/>
              </w:rPr>
              <w:t>Business Support staff contracts are based on a 37 hour per week contract with flexibility around an</w:t>
            </w:r>
            <w:r w:rsidR="00C92447" w:rsidRPr="00055C93">
              <w:rPr>
                <w:rFonts w:ascii="Arial" w:eastAsia="Times New Roman" w:hAnsi="Arial" w:cs="Arial"/>
                <w:iCs/>
                <w:sz w:val="20"/>
                <w:szCs w:val="20"/>
                <w:lang w:eastAsia="en-GB"/>
              </w:rPr>
              <w:t>nual leave and working pattern.</w:t>
            </w:r>
          </w:p>
          <w:p w:rsidR="00306EBA" w:rsidRPr="00306EBA" w:rsidRDefault="00306EBA" w:rsidP="00306EBA">
            <w:pPr>
              <w:pStyle w:val="ListParagraph"/>
              <w:rPr>
                <w:rFonts w:ascii="Segoe UI" w:eastAsia="Times New Roman" w:hAnsi="Segoe UI" w:cs="Segoe UI"/>
                <w:sz w:val="20"/>
                <w:szCs w:val="20"/>
              </w:rPr>
            </w:pPr>
          </w:p>
          <w:p w:rsidR="008167E0" w:rsidRPr="0075750E" w:rsidRDefault="00306EBA" w:rsidP="00306EBA">
            <w:pPr>
              <w:pStyle w:val="ListParagraph"/>
              <w:numPr>
                <w:ilvl w:val="0"/>
                <w:numId w:val="18"/>
              </w:numPr>
              <w:ind w:left="244" w:hanging="244"/>
              <w:rPr>
                <w:rFonts w:ascii="Arial" w:eastAsia="Times New Roman" w:hAnsi="Arial" w:cs="Arial"/>
                <w:sz w:val="20"/>
                <w:szCs w:val="20"/>
                <w:lang w:eastAsia="en-GB"/>
              </w:rPr>
            </w:pPr>
            <w:r w:rsidRPr="00306EBA">
              <w:rPr>
                <w:rFonts w:ascii="Arial" w:eastAsia="Times New Roman" w:hAnsi="Arial" w:cs="Arial"/>
                <w:sz w:val="20"/>
                <w:szCs w:val="20"/>
              </w:rPr>
              <w:t xml:space="preserve">For </w:t>
            </w:r>
            <w:r>
              <w:rPr>
                <w:rFonts w:ascii="Arial" w:eastAsia="Times New Roman" w:hAnsi="Arial" w:cs="Arial"/>
                <w:sz w:val="20"/>
                <w:szCs w:val="20"/>
              </w:rPr>
              <w:t xml:space="preserve">the </w:t>
            </w:r>
            <w:r w:rsidRPr="00306EBA">
              <w:rPr>
                <w:rFonts w:ascii="Arial" w:eastAsia="Times New Roman" w:hAnsi="Arial" w:cs="Arial"/>
                <w:sz w:val="20"/>
                <w:szCs w:val="20"/>
              </w:rPr>
              <w:t xml:space="preserve">academic year </w:t>
            </w:r>
            <w:r>
              <w:rPr>
                <w:rFonts w:ascii="Arial" w:eastAsia="Times New Roman" w:hAnsi="Arial" w:cs="Arial"/>
                <w:sz w:val="20"/>
                <w:szCs w:val="20"/>
              </w:rPr>
              <w:t>20</w:t>
            </w:r>
            <w:r w:rsidRPr="00306EBA">
              <w:rPr>
                <w:rFonts w:ascii="Arial" w:eastAsia="Times New Roman" w:hAnsi="Arial" w:cs="Arial"/>
                <w:sz w:val="20"/>
                <w:szCs w:val="20"/>
              </w:rPr>
              <w:t xml:space="preserve">14/15 the average </w:t>
            </w:r>
            <w:r>
              <w:rPr>
                <w:rFonts w:ascii="Arial" w:eastAsia="Times New Roman" w:hAnsi="Arial" w:cs="Arial"/>
                <w:sz w:val="20"/>
                <w:szCs w:val="20"/>
              </w:rPr>
              <w:t xml:space="preserve">staff utilisation stood at 92%; </w:t>
            </w:r>
            <w:r w:rsidRPr="00306EBA">
              <w:rPr>
                <w:rFonts w:ascii="Arial" w:eastAsia="Times New Roman" w:hAnsi="Arial" w:cs="Arial"/>
                <w:sz w:val="20"/>
                <w:szCs w:val="20"/>
              </w:rPr>
              <w:t xml:space="preserve">for </w:t>
            </w:r>
            <w:r>
              <w:rPr>
                <w:rFonts w:ascii="Arial" w:eastAsia="Times New Roman" w:hAnsi="Arial" w:cs="Arial"/>
                <w:sz w:val="20"/>
                <w:szCs w:val="20"/>
              </w:rPr>
              <w:t xml:space="preserve">2015/16 YTD, utilisation stands at 94%. Utilisation </w:t>
            </w:r>
            <w:r w:rsidRPr="00306EBA">
              <w:rPr>
                <w:rFonts w:ascii="Arial" w:eastAsia="Times New Roman" w:hAnsi="Arial" w:cs="Arial"/>
                <w:sz w:val="20"/>
                <w:szCs w:val="20"/>
              </w:rPr>
              <w:t>continue</w:t>
            </w:r>
            <w:r>
              <w:rPr>
                <w:rFonts w:ascii="Arial" w:eastAsia="Times New Roman" w:hAnsi="Arial" w:cs="Arial"/>
                <w:sz w:val="20"/>
                <w:szCs w:val="20"/>
              </w:rPr>
              <w:t>s</w:t>
            </w:r>
            <w:r w:rsidRPr="00306EBA">
              <w:rPr>
                <w:rFonts w:ascii="Arial" w:eastAsia="Times New Roman" w:hAnsi="Arial" w:cs="Arial"/>
                <w:sz w:val="20"/>
                <w:szCs w:val="20"/>
              </w:rPr>
              <w:t xml:space="preserve"> to be monitored for the remainder of the year.</w:t>
            </w:r>
          </w:p>
        </w:tc>
        <w:tc>
          <w:tcPr>
            <w:tcW w:w="83" w:type="pct"/>
          </w:tcPr>
          <w:p w:rsidR="008167E0" w:rsidRPr="00055C93" w:rsidRDefault="008167E0" w:rsidP="000A70C0">
            <w:pPr>
              <w:rPr>
                <w:rFonts w:ascii="Arial" w:hAnsi="Arial" w:cs="Arial"/>
                <w:sz w:val="20"/>
                <w:szCs w:val="20"/>
              </w:rPr>
            </w:pPr>
          </w:p>
        </w:tc>
        <w:tc>
          <w:tcPr>
            <w:tcW w:w="683" w:type="pct"/>
            <w:gridSpan w:val="2"/>
            <w:shd w:val="clear" w:color="auto" w:fill="92D050"/>
          </w:tcPr>
          <w:p w:rsidR="008928CA" w:rsidRPr="00055C93" w:rsidRDefault="008928CA" w:rsidP="008E3E52">
            <w:pPr>
              <w:rPr>
                <w:rFonts w:ascii="Arial" w:hAnsi="Arial" w:cs="Arial"/>
                <w:color w:val="FF0000"/>
                <w:sz w:val="20"/>
                <w:szCs w:val="20"/>
              </w:rPr>
            </w:pPr>
          </w:p>
        </w:tc>
      </w:tr>
      <w:tr w:rsidR="00894ADB" w:rsidRPr="00055C93" w:rsidTr="00E80774">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48764E" w:rsidP="00EE1BE8">
            <w:pPr>
              <w:rPr>
                <w:rFonts w:ascii="Arial" w:hAnsi="Arial" w:cs="Arial"/>
                <w:sz w:val="20"/>
                <w:szCs w:val="20"/>
              </w:rPr>
            </w:pPr>
            <w:r w:rsidRPr="00055C93">
              <w:rPr>
                <w:rFonts w:ascii="Arial" w:hAnsi="Arial" w:cs="Arial"/>
                <w:b/>
                <w:sz w:val="20"/>
                <w:szCs w:val="20"/>
              </w:rPr>
              <w:lastRenderedPageBreak/>
              <w:t>Actual and forecast staff numbers (FTE and Headcount) by curriculum and non-curriculum area 15/16 16/17 17/18</w:t>
            </w:r>
          </w:p>
        </w:tc>
        <w:tc>
          <w:tcPr>
            <w:tcW w:w="650" w:type="pct"/>
          </w:tcPr>
          <w:p w:rsidR="00894ADB" w:rsidRPr="00055C93" w:rsidRDefault="00894ADB" w:rsidP="00EE1BE8">
            <w:pPr>
              <w:rPr>
                <w:rFonts w:ascii="Arial" w:hAnsi="Arial" w:cs="Arial"/>
                <w:sz w:val="20"/>
                <w:szCs w:val="20"/>
              </w:rPr>
            </w:pPr>
          </w:p>
        </w:tc>
        <w:tc>
          <w:tcPr>
            <w:tcW w:w="2887" w:type="pct"/>
          </w:tcPr>
          <w:p w:rsidR="00894ADB" w:rsidRDefault="00894ADB" w:rsidP="00EE1BE8">
            <w:pPr>
              <w:rPr>
                <w:rFonts w:ascii="Arial" w:hAnsi="Arial" w:cs="Arial"/>
                <w:sz w:val="20"/>
                <w:szCs w:val="20"/>
              </w:rPr>
            </w:pPr>
          </w:p>
          <w:p w:rsidR="00E80774" w:rsidRPr="00055C93" w:rsidRDefault="00E80774" w:rsidP="00EE1BE8">
            <w:pPr>
              <w:rPr>
                <w:rFonts w:ascii="Arial" w:hAnsi="Arial" w:cs="Arial"/>
                <w:sz w:val="20"/>
                <w:szCs w:val="20"/>
              </w:rPr>
            </w:pPr>
            <w:r w:rsidRPr="00E80774">
              <w:rPr>
                <w:rFonts w:ascii="Arial" w:hAnsi="Arial" w:cs="Arial"/>
                <w:noProof/>
                <w:sz w:val="20"/>
                <w:szCs w:val="20"/>
                <w:lang w:eastAsia="en-GB"/>
              </w:rPr>
              <w:drawing>
                <wp:inline distT="0" distB="0" distL="0" distR="0" wp14:anchorId="7958CF68" wp14:editId="5F19BA72">
                  <wp:extent cx="5052060" cy="335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2060" cy="3359150"/>
                          </a:xfrm>
                          <a:prstGeom prst="rect">
                            <a:avLst/>
                          </a:prstGeom>
                          <a:noFill/>
                          <a:ln>
                            <a:noFill/>
                          </a:ln>
                        </pic:spPr>
                      </pic:pic>
                    </a:graphicData>
                  </a:graphic>
                </wp:inline>
              </w:drawing>
            </w:r>
          </w:p>
          <w:p w:rsidR="00894ADB" w:rsidRDefault="00894ADB" w:rsidP="00EE1BE8">
            <w:pPr>
              <w:rPr>
                <w:rFonts w:ascii="Arial" w:hAnsi="Arial" w:cs="Arial"/>
                <w:sz w:val="20"/>
                <w:szCs w:val="20"/>
              </w:rPr>
            </w:pPr>
          </w:p>
          <w:p w:rsidR="00E80774" w:rsidRPr="00055C93" w:rsidRDefault="00E80774" w:rsidP="00EE1BE8">
            <w:pPr>
              <w:rPr>
                <w:rFonts w:ascii="Arial" w:hAnsi="Arial" w:cs="Arial"/>
                <w:sz w:val="20"/>
                <w:szCs w:val="20"/>
              </w:rPr>
            </w:pPr>
            <w:r w:rsidRPr="00E80774">
              <w:rPr>
                <w:rFonts w:ascii="Arial" w:hAnsi="Arial" w:cs="Arial"/>
                <w:noProof/>
                <w:sz w:val="20"/>
                <w:szCs w:val="20"/>
                <w:lang w:eastAsia="en-GB"/>
              </w:rPr>
              <w:lastRenderedPageBreak/>
              <w:drawing>
                <wp:inline distT="0" distB="0" distL="0" distR="0" wp14:anchorId="79129661" wp14:editId="592007D0">
                  <wp:extent cx="5052060" cy="1910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2060" cy="1910080"/>
                          </a:xfrm>
                          <a:prstGeom prst="rect">
                            <a:avLst/>
                          </a:prstGeom>
                          <a:noFill/>
                          <a:ln>
                            <a:noFill/>
                          </a:ln>
                        </pic:spPr>
                      </pic:pic>
                    </a:graphicData>
                  </a:graphic>
                </wp:inline>
              </w:drawing>
            </w:r>
          </w:p>
          <w:p w:rsidR="0048764E" w:rsidRDefault="0048764E" w:rsidP="00EE1BE8">
            <w:pPr>
              <w:rPr>
                <w:rFonts w:ascii="Arial" w:hAnsi="Arial" w:cs="Arial"/>
                <w:sz w:val="20"/>
                <w:szCs w:val="20"/>
              </w:rPr>
            </w:pPr>
          </w:p>
          <w:p w:rsidR="0048764E" w:rsidRPr="00055C93" w:rsidRDefault="00E80774" w:rsidP="00EE1BE8">
            <w:pPr>
              <w:rPr>
                <w:rFonts w:ascii="Arial" w:hAnsi="Arial" w:cs="Arial"/>
                <w:sz w:val="20"/>
                <w:szCs w:val="20"/>
              </w:rPr>
            </w:pPr>
            <w:r w:rsidRPr="00E80774">
              <w:rPr>
                <w:rFonts w:ascii="Arial" w:hAnsi="Arial" w:cs="Arial"/>
                <w:noProof/>
                <w:sz w:val="20"/>
                <w:szCs w:val="20"/>
                <w:lang w:eastAsia="en-GB"/>
              </w:rPr>
              <w:drawing>
                <wp:inline distT="0" distB="0" distL="0" distR="0" wp14:anchorId="3CD8AB14" wp14:editId="5F27E30C">
                  <wp:extent cx="5052060" cy="162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60" cy="1620520"/>
                          </a:xfrm>
                          <a:prstGeom prst="rect">
                            <a:avLst/>
                          </a:prstGeom>
                          <a:noFill/>
                          <a:ln>
                            <a:noFill/>
                          </a:ln>
                        </pic:spPr>
                      </pic:pic>
                    </a:graphicData>
                  </a:graphic>
                </wp:inline>
              </w:drawing>
            </w:r>
          </w:p>
          <w:p w:rsidR="0048764E" w:rsidRDefault="0048764E" w:rsidP="00EE1BE8">
            <w:pPr>
              <w:rPr>
                <w:rFonts w:ascii="Arial" w:hAnsi="Arial" w:cs="Arial"/>
                <w:sz w:val="20"/>
                <w:szCs w:val="20"/>
              </w:rPr>
            </w:pPr>
          </w:p>
          <w:p w:rsidR="00C91A22" w:rsidRPr="00C91A22" w:rsidRDefault="00C91A22" w:rsidP="00C91A22">
            <w:pPr>
              <w:pStyle w:val="ListParagraph"/>
              <w:numPr>
                <w:ilvl w:val="0"/>
                <w:numId w:val="63"/>
              </w:numPr>
              <w:ind w:left="316" w:hanging="316"/>
              <w:rPr>
                <w:rFonts w:ascii="Arial" w:eastAsia="Times New Roman" w:hAnsi="Arial" w:cs="Arial"/>
                <w:sz w:val="20"/>
                <w:szCs w:val="20"/>
              </w:rPr>
            </w:pPr>
            <w:r w:rsidRPr="00C91A22">
              <w:rPr>
                <w:rStyle w:val="Emphasis"/>
                <w:rFonts w:ascii="Arial" w:eastAsia="Times New Roman" w:hAnsi="Arial" w:cs="Arial"/>
                <w:i w:val="0"/>
                <w:sz w:val="20"/>
                <w:szCs w:val="20"/>
              </w:rPr>
              <w:t xml:space="preserve">The College operates with </w:t>
            </w:r>
            <w:r w:rsidR="00173687">
              <w:rPr>
                <w:rStyle w:val="Emphasis"/>
                <w:rFonts w:ascii="Arial" w:eastAsia="Times New Roman" w:hAnsi="Arial" w:cs="Arial"/>
                <w:i w:val="0"/>
                <w:sz w:val="20"/>
                <w:szCs w:val="20"/>
              </w:rPr>
              <w:t>an efficient staffing structure;</w:t>
            </w:r>
            <w:r w:rsidRPr="00C91A22">
              <w:rPr>
                <w:rStyle w:val="Emphasis"/>
                <w:rFonts w:ascii="Arial" w:eastAsia="Times New Roman" w:hAnsi="Arial" w:cs="Arial"/>
                <w:i w:val="0"/>
                <w:sz w:val="20"/>
                <w:szCs w:val="20"/>
              </w:rPr>
              <w:t xml:space="preserve"> over 75% of the staffing resource is deployed in areas which are teaching or direct teaching support. Support staff</w:t>
            </w:r>
            <w:r w:rsidR="00173687">
              <w:rPr>
                <w:rStyle w:val="Emphasis"/>
                <w:rFonts w:ascii="Arial" w:eastAsia="Times New Roman" w:hAnsi="Arial" w:cs="Arial"/>
                <w:i w:val="0"/>
                <w:sz w:val="20"/>
                <w:szCs w:val="20"/>
              </w:rPr>
              <w:t xml:space="preserve"> constitute 23% of all staffing;</w:t>
            </w:r>
            <w:r w:rsidRPr="00C91A22">
              <w:rPr>
                <w:rStyle w:val="Emphasis"/>
                <w:rFonts w:ascii="Arial" w:eastAsia="Times New Roman" w:hAnsi="Arial" w:cs="Arial"/>
                <w:i w:val="0"/>
                <w:sz w:val="20"/>
                <w:szCs w:val="20"/>
              </w:rPr>
              <w:t xml:space="preserve"> this comprises all support areas</w:t>
            </w:r>
            <w:r w:rsidR="00173687">
              <w:rPr>
                <w:rStyle w:val="Emphasis"/>
                <w:rFonts w:ascii="Arial" w:eastAsia="Times New Roman" w:hAnsi="Arial" w:cs="Arial"/>
                <w:i w:val="0"/>
                <w:sz w:val="20"/>
                <w:szCs w:val="20"/>
              </w:rPr>
              <w:t>,</w:t>
            </w:r>
            <w:r w:rsidRPr="00C91A22">
              <w:rPr>
                <w:rStyle w:val="Emphasis"/>
                <w:rFonts w:ascii="Arial" w:eastAsia="Times New Roman" w:hAnsi="Arial" w:cs="Arial"/>
                <w:i w:val="0"/>
                <w:sz w:val="20"/>
                <w:szCs w:val="20"/>
              </w:rPr>
              <w:t xml:space="preserve"> </w:t>
            </w:r>
            <w:r w:rsidR="00173687">
              <w:rPr>
                <w:rStyle w:val="Emphasis"/>
                <w:rFonts w:ascii="Arial" w:eastAsia="Times New Roman" w:hAnsi="Arial" w:cs="Arial"/>
                <w:i w:val="0"/>
                <w:sz w:val="20"/>
                <w:szCs w:val="20"/>
              </w:rPr>
              <w:t>including</w:t>
            </w:r>
            <w:r w:rsidRPr="00C91A22">
              <w:rPr>
                <w:rStyle w:val="Emphasis"/>
                <w:rFonts w:ascii="Arial" w:eastAsia="Times New Roman" w:hAnsi="Arial" w:cs="Arial"/>
                <w:i w:val="0"/>
                <w:sz w:val="20"/>
                <w:szCs w:val="20"/>
              </w:rPr>
              <w:t xml:space="preserve"> catering, security, MIS, HR, marketing and estates staff.</w:t>
            </w:r>
          </w:p>
          <w:p w:rsidR="00C91A22" w:rsidRPr="00C91A22" w:rsidRDefault="00C91A22" w:rsidP="00C91A22">
            <w:pPr>
              <w:ind w:left="316" w:hanging="316"/>
              <w:rPr>
                <w:rFonts w:ascii="Arial" w:eastAsia="Times New Roman" w:hAnsi="Arial" w:cs="Arial"/>
                <w:sz w:val="20"/>
                <w:szCs w:val="20"/>
              </w:rPr>
            </w:pPr>
          </w:p>
          <w:p w:rsidR="00C91A22" w:rsidRPr="0075750E" w:rsidRDefault="00C91A22" w:rsidP="0075750E">
            <w:pPr>
              <w:pStyle w:val="ListParagraph"/>
              <w:numPr>
                <w:ilvl w:val="0"/>
                <w:numId w:val="63"/>
              </w:numPr>
              <w:ind w:left="316" w:hanging="316"/>
              <w:rPr>
                <w:rFonts w:ascii="Arial" w:eastAsia="Times New Roman" w:hAnsi="Arial" w:cs="Arial"/>
                <w:sz w:val="20"/>
                <w:szCs w:val="20"/>
              </w:rPr>
            </w:pPr>
            <w:r w:rsidRPr="00C91A22">
              <w:rPr>
                <w:rStyle w:val="Emphasis"/>
                <w:rFonts w:ascii="Arial" w:eastAsia="Times New Roman" w:hAnsi="Arial" w:cs="Arial"/>
                <w:i w:val="0"/>
                <w:sz w:val="20"/>
                <w:szCs w:val="20"/>
              </w:rPr>
              <w:t>There are small increases forecast over the nex</w:t>
            </w:r>
            <w:r w:rsidR="004A198A">
              <w:rPr>
                <w:rStyle w:val="Emphasis"/>
                <w:rFonts w:ascii="Arial" w:eastAsia="Times New Roman" w:hAnsi="Arial" w:cs="Arial"/>
                <w:i w:val="0"/>
                <w:sz w:val="20"/>
                <w:szCs w:val="20"/>
              </w:rPr>
              <w:t>t two years in areas where the C</w:t>
            </w:r>
            <w:r w:rsidRPr="00C91A22">
              <w:rPr>
                <w:rStyle w:val="Emphasis"/>
                <w:rFonts w:ascii="Arial" w:eastAsia="Times New Roman" w:hAnsi="Arial" w:cs="Arial"/>
                <w:i w:val="0"/>
                <w:sz w:val="20"/>
                <w:szCs w:val="20"/>
              </w:rPr>
              <w:t>ollege anticipates further growth in its learner number</w:t>
            </w:r>
            <w:r w:rsidR="00173687">
              <w:rPr>
                <w:rStyle w:val="Emphasis"/>
                <w:rFonts w:ascii="Arial" w:eastAsia="Times New Roman" w:hAnsi="Arial" w:cs="Arial"/>
                <w:i w:val="0"/>
                <w:sz w:val="20"/>
                <w:szCs w:val="20"/>
              </w:rPr>
              <w:t>s</w:t>
            </w:r>
          </w:p>
          <w:p w:rsidR="00894ADB" w:rsidRPr="00055C93" w:rsidRDefault="00894ADB" w:rsidP="00EE1BE8">
            <w:pPr>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Employed hours per teaching hour</w:t>
            </w:r>
          </w:p>
        </w:tc>
        <w:tc>
          <w:tcPr>
            <w:tcW w:w="650" w:type="pct"/>
          </w:tcPr>
          <w:p w:rsidR="00894ADB" w:rsidRPr="00055C93" w:rsidRDefault="00894ADB" w:rsidP="00EE1BE8">
            <w:pPr>
              <w:rPr>
                <w:rFonts w:ascii="Arial" w:hAnsi="Arial" w:cs="Arial"/>
                <w:sz w:val="20"/>
                <w:szCs w:val="20"/>
              </w:rPr>
            </w:pPr>
          </w:p>
        </w:tc>
        <w:tc>
          <w:tcPr>
            <w:tcW w:w="2887" w:type="pct"/>
          </w:tcPr>
          <w:p w:rsidR="007E71DB" w:rsidRPr="00055C93" w:rsidRDefault="007E71DB" w:rsidP="0011172E">
            <w:pPr>
              <w:pStyle w:val="ListParagraph"/>
              <w:numPr>
                <w:ilvl w:val="0"/>
                <w:numId w:val="32"/>
              </w:numPr>
              <w:ind w:left="244" w:hanging="283"/>
              <w:rPr>
                <w:rFonts w:ascii="Arial" w:eastAsia="Times New Roman" w:hAnsi="Arial" w:cs="Arial"/>
                <w:sz w:val="20"/>
                <w:szCs w:val="20"/>
              </w:rPr>
            </w:pPr>
            <w:r w:rsidRPr="00055C93">
              <w:rPr>
                <w:rFonts w:ascii="Arial" w:eastAsia="Times New Roman" w:hAnsi="Arial" w:cs="Arial"/>
                <w:sz w:val="20"/>
                <w:szCs w:val="20"/>
              </w:rPr>
              <w:t xml:space="preserve">362 </w:t>
            </w:r>
            <w:r w:rsidRPr="00055C93">
              <w:rPr>
                <w:rFonts w:ascii="Arial" w:eastAsia="Times New Roman" w:hAnsi="Arial" w:cs="Arial"/>
                <w:i/>
                <w:sz w:val="20"/>
                <w:szCs w:val="20"/>
              </w:rPr>
              <w:t>FTE staff</w:t>
            </w:r>
            <w:r w:rsidRPr="00055C93">
              <w:rPr>
                <w:rFonts w:ascii="Arial" w:eastAsia="Times New Roman" w:hAnsi="Arial" w:cs="Arial"/>
                <w:sz w:val="20"/>
                <w:szCs w:val="20"/>
              </w:rPr>
              <w:t xml:space="preserve"> there are 13,394 employed hours per week available</w:t>
            </w:r>
          </w:p>
          <w:p w:rsidR="007E71DB" w:rsidRPr="00A41009" w:rsidRDefault="007E71DB" w:rsidP="007E71DB">
            <w:pPr>
              <w:pStyle w:val="ListParagraph"/>
              <w:ind w:left="244"/>
              <w:rPr>
                <w:rFonts w:ascii="Arial" w:eastAsia="Times New Roman" w:hAnsi="Arial" w:cs="Arial"/>
                <w:sz w:val="10"/>
                <w:szCs w:val="10"/>
              </w:rPr>
            </w:pPr>
          </w:p>
          <w:p w:rsidR="007E71DB" w:rsidRPr="00055C93" w:rsidRDefault="007E71DB" w:rsidP="0011172E">
            <w:pPr>
              <w:pStyle w:val="ListParagraph"/>
              <w:numPr>
                <w:ilvl w:val="0"/>
                <w:numId w:val="32"/>
              </w:numPr>
              <w:ind w:left="244" w:hanging="283"/>
              <w:rPr>
                <w:rFonts w:ascii="Arial" w:eastAsia="Times New Roman" w:hAnsi="Arial" w:cs="Arial"/>
                <w:sz w:val="20"/>
                <w:szCs w:val="20"/>
              </w:rPr>
            </w:pPr>
            <w:r w:rsidRPr="00055C93">
              <w:rPr>
                <w:rFonts w:ascii="Arial" w:eastAsia="Times New Roman" w:hAnsi="Arial" w:cs="Arial"/>
                <w:sz w:val="20"/>
                <w:szCs w:val="20"/>
              </w:rPr>
              <w:t xml:space="preserve">200 </w:t>
            </w:r>
            <w:r w:rsidRPr="00055C93">
              <w:rPr>
                <w:rFonts w:ascii="Arial" w:eastAsia="Times New Roman" w:hAnsi="Arial" w:cs="Arial"/>
                <w:i/>
                <w:sz w:val="20"/>
                <w:szCs w:val="20"/>
              </w:rPr>
              <w:t>FTE teaching</w:t>
            </w:r>
            <w:r w:rsidRPr="00055C93">
              <w:rPr>
                <w:rFonts w:ascii="Arial" w:eastAsia="Times New Roman" w:hAnsi="Arial" w:cs="Arial"/>
                <w:sz w:val="20"/>
                <w:szCs w:val="20"/>
              </w:rPr>
              <w:t xml:space="preserve"> staff there are 4,600 teaching hours per week</w:t>
            </w:r>
          </w:p>
          <w:p w:rsidR="007E71DB" w:rsidRPr="00A41009" w:rsidRDefault="007E71DB" w:rsidP="007E71DB">
            <w:pPr>
              <w:rPr>
                <w:rFonts w:ascii="Arial" w:eastAsia="Times New Roman" w:hAnsi="Arial" w:cs="Arial"/>
                <w:sz w:val="10"/>
                <w:szCs w:val="10"/>
              </w:rPr>
            </w:pPr>
          </w:p>
          <w:p w:rsidR="007E71DB" w:rsidRPr="00055C93" w:rsidRDefault="007E71DB" w:rsidP="0011172E">
            <w:pPr>
              <w:pStyle w:val="ListParagraph"/>
              <w:numPr>
                <w:ilvl w:val="0"/>
                <w:numId w:val="32"/>
              </w:numPr>
              <w:ind w:left="244" w:hanging="283"/>
              <w:rPr>
                <w:rFonts w:ascii="Arial" w:eastAsia="Times New Roman" w:hAnsi="Arial" w:cs="Arial"/>
                <w:sz w:val="20"/>
                <w:szCs w:val="20"/>
              </w:rPr>
            </w:pPr>
            <w:r w:rsidRPr="00055C93">
              <w:rPr>
                <w:rFonts w:ascii="Arial" w:eastAsia="Times New Roman" w:hAnsi="Arial" w:cs="Arial"/>
                <w:sz w:val="20"/>
                <w:szCs w:val="20"/>
              </w:rPr>
              <w:t xml:space="preserve">This gives a ratio of 2.91, </w:t>
            </w:r>
            <w:proofErr w:type="spellStart"/>
            <w:r w:rsidRPr="00055C93">
              <w:rPr>
                <w:rFonts w:ascii="Arial" w:eastAsia="Times New Roman" w:hAnsi="Arial" w:cs="Arial"/>
                <w:sz w:val="20"/>
                <w:szCs w:val="20"/>
              </w:rPr>
              <w:t>i.e</w:t>
            </w:r>
            <w:proofErr w:type="spellEnd"/>
            <w:r w:rsidRPr="00055C93">
              <w:rPr>
                <w:rFonts w:ascii="Arial" w:eastAsia="Times New Roman" w:hAnsi="Arial" w:cs="Arial"/>
                <w:sz w:val="20"/>
                <w:szCs w:val="20"/>
              </w:rPr>
              <w:t xml:space="preserve"> for every 1 direct teaching hour there are 2.91 employed hours per week</w:t>
            </w:r>
          </w:p>
          <w:p w:rsidR="00894ADB" w:rsidRPr="00055C93" w:rsidRDefault="00894ADB" w:rsidP="00EE1BE8">
            <w:pPr>
              <w:rPr>
                <w:rFonts w:ascii="Arial" w:hAnsi="Arial" w:cs="Arial"/>
                <w:sz w:val="20"/>
                <w:szCs w:val="20"/>
              </w:rPr>
            </w:pPr>
          </w:p>
        </w:tc>
        <w:tc>
          <w:tcPr>
            <w:tcW w:w="83" w:type="pct"/>
          </w:tcPr>
          <w:p w:rsidR="00C92447" w:rsidRPr="00055C93" w:rsidRDefault="00C92447"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E08E0">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Staff/Student ratio 12/13 13/14 14/15</w:t>
            </w:r>
          </w:p>
        </w:tc>
        <w:tc>
          <w:tcPr>
            <w:tcW w:w="650" w:type="pct"/>
          </w:tcPr>
          <w:p w:rsidR="00894ADB" w:rsidRPr="00055C93" w:rsidRDefault="00894ADB" w:rsidP="00E80774">
            <w:pPr>
              <w:rPr>
                <w:rFonts w:ascii="Arial" w:hAnsi="Arial" w:cs="Arial"/>
                <w:sz w:val="20"/>
                <w:szCs w:val="20"/>
              </w:rPr>
            </w:pPr>
          </w:p>
        </w:tc>
        <w:tc>
          <w:tcPr>
            <w:tcW w:w="2887" w:type="pct"/>
          </w:tcPr>
          <w:p w:rsidR="0075750E" w:rsidRDefault="0075750E" w:rsidP="0075750E">
            <w:pPr>
              <w:rPr>
                <w:rFonts w:ascii="Arial" w:eastAsia="Times New Roman" w:hAnsi="Arial" w:cs="Arial"/>
                <w:sz w:val="20"/>
                <w:szCs w:val="20"/>
                <w:highlight w:val="yellow"/>
              </w:rPr>
            </w:pPr>
          </w:p>
          <w:p w:rsidR="00EE08E0" w:rsidRPr="00EE08E0" w:rsidRDefault="00EE08E0" w:rsidP="00EE08E0">
            <w:pPr>
              <w:numPr>
                <w:ilvl w:val="0"/>
                <w:numId w:val="64"/>
              </w:numPr>
              <w:ind w:left="360"/>
              <w:contextualSpacing/>
              <w:jc w:val="both"/>
              <w:rPr>
                <w:rFonts w:ascii="Times New Roman" w:eastAsia="Times New Roman" w:hAnsi="Times New Roman" w:cs="Times New Roman"/>
                <w:sz w:val="24"/>
                <w:szCs w:val="24"/>
                <w:lang w:eastAsia="en-GB"/>
              </w:rPr>
            </w:pPr>
            <w:r w:rsidRPr="00EE08E0">
              <w:rPr>
                <w:rFonts w:ascii="Arial" w:eastAsia="Times New Roman" w:hAnsi="Arial" w:cs="Arial"/>
                <w:sz w:val="20"/>
                <w:szCs w:val="20"/>
                <w:lang w:eastAsia="en-GB"/>
              </w:rPr>
              <w:t>12/13 190.5 FTE / 3,797 total FTE students</w:t>
            </w:r>
            <w:r w:rsidR="00776CF4">
              <w:rPr>
                <w:rFonts w:ascii="Arial" w:eastAsia="Times New Roman" w:hAnsi="Arial" w:cs="Arial"/>
                <w:sz w:val="20"/>
                <w:szCs w:val="20"/>
                <w:lang w:eastAsia="en-GB"/>
              </w:rPr>
              <w:t xml:space="preserve"> </w:t>
            </w:r>
            <w:r w:rsidRPr="00EE08E0">
              <w:rPr>
                <w:rFonts w:ascii="Arial" w:eastAsia="Times New Roman" w:hAnsi="Arial" w:cs="Arial"/>
                <w:sz w:val="20"/>
                <w:szCs w:val="20"/>
                <w:lang w:eastAsia="en-GB"/>
              </w:rPr>
              <w:t>= 0.050</w:t>
            </w:r>
          </w:p>
          <w:p w:rsidR="00EE08E0" w:rsidRPr="00A41009" w:rsidRDefault="00EE08E0" w:rsidP="00EE08E0">
            <w:pPr>
              <w:contextualSpacing/>
              <w:jc w:val="both"/>
              <w:rPr>
                <w:rFonts w:ascii="Times New Roman" w:eastAsia="Times New Roman" w:hAnsi="Times New Roman" w:cs="Times New Roman"/>
                <w:sz w:val="10"/>
                <w:szCs w:val="10"/>
                <w:lang w:eastAsia="en-GB"/>
              </w:rPr>
            </w:pPr>
          </w:p>
          <w:p w:rsidR="00EE08E0" w:rsidRPr="00A41009" w:rsidRDefault="00EE08E0" w:rsidP="00EE08E0">
            <w:pPr>
              <w:numPr>
                <w:ilvl w:val="0"/>
                <w:numId w:val="64"/>
              </w:numPr>
              <w:ind w:left="360"/>
              <w:contextualSpacing/>
              <w:jc w:val="both"/>
              <w:rPr>
                <w:rFonts w:ascii="Calibri" w:eastAsia="Times New Roman" w:hAnsi="Calibri" w:cs="Arial"/>
                <w:lang w:eastAsia="en-GB"/>
              </w:rPr>
            </w:pPr>
            <w:r w:rsidRPr="00EE08E0">
              <w:rPr>
                <w:rFonts w:ascii="Arial" w:eastAsia="Times New Roman" w:hAnsi="Arial" w:cs="Arial"/>
                <w:sz w:val="20"/>
                <w:szCs w:val="20"/>
                <w:lang w:eastAsia="en-GB"/>
              </w:rPr>
              <w:t>13/14 194.7 FTE / 4,006 total FTE students = 0.049</w:t>
            </w:r>
          </w:p>
          <w:p w:rsidR="00A41009" w:rsidRPr="00A41009" w:rsidRDefault="00A41009" w:rsidP="00A41009">
            <w:pPr>
              <w:contextualSpacing/>
              <w:jc w:val="both"/>
              <w:rPr>
                <w:rFonts w:ascii="Calibri" w:eastAsia="Times New Roman" w:hAnsi="Calibri" w:cs="Arial"/>
                <w:sz w:val="10"/>
                <w:szCs w:val="10"/>
                <w:lang w:eastAsia="en-GB"/>
              </w:rPr>
            </w:pPr>
          </w:p>
          <w:p w:rsidR="00EE08E0" w:rsidRPr="00EE08E0" w:rsidRDefault="00EE08E0" w:rsidP="00EE08E0">
            <w:pPr>
              <w:numPr>
                <w:ilvl w:val="0"/>
                <w:numId w:val="65"/>
              </w:numPr>
              <w:ind w:left="360"/>
              <w:contextualSpacing/>
              <w:jc w:val="both"/>
              <w:rPr>
                <w:rFonts w:ascii="Times New Roman" w:eastAsia="Times New Roman" w:hAnsi="Times New Roman" w:cs="Times New Roman"/>
                <w:sz w:val="24"/>
                <w:szCs w:val="24"/>
                <w:lang w:eastAsia="en-GB"/>
              </w:rPr>
            </w:pPr>
            <w:r w:rsidRPr="00EE08E0">
              <w:rPr>
                <w:rFonts w:ascii="Arial" w:eastAsia="Times New Roman" w:hAnsi="Arial" w:cs="Arial"/>
                <w:sz w:val="20"/>
                <w:szCs w:val="20"/>
                <w:lang w:eastAsia="en-GB"/>
              </w:rPr>
              <w:t>14/15 196.2 FTE / 4,442 total FTE students = 0.044</w:t>
            </w:r>
          </w:p>
          <w:p w:rsidR="0075750E" w:rsidRPr="0075750E" w:rsidRDefault="0075750E" w:rsidP="0075750E">
            <w:pPr>
              <w:rPr>
                <w:rFonts w:ascii="Arial" w:eastAsia="Times New Roman" w:hAnsi="Arial" w:cs="Arial"/>
                <w:sz w:val="20"/>
                <w:szCs w:val="20"/>
                <w:highlight w:val="yellow"/>
              </w:rPr>
            </w:pPr>
          </w:p>
          <w:p w:rsidR="0071041A" w:rsidRPr="00055C93" w:rsidRDefault="0071041A" w:rsidP="00EE1BE8">
            <w:pPr>
              <w:rPr>
                <w:rFonts w:ascii="Arial" w:hAnsi="Arial" w:cs="Arial"/>
                <w:sz w:val="20"/>
                <w:szCs w:val="20"/>
              </w:rPr>
            </w:pPr>
          </w:p>
        </w:tc>
        <w:tc>
          <w:tcPr>
            <w:tcW w:w="83" w:type="pct"/>
          </w:tcPr>
          <w:p w:rsidR="00894ADB" w:rsidRPr="00055C93" w:rsidRDefault="00894ADB" w:rsidP="00C92447">
            <w:pPr>
              <w:rPr>
                <w:rFonts w:ascii="Arial" w:hAnsi="Arial" w:cs="Arial"/>
                <w:sz w:val="20"/>
                <w:szCs w:val="20"/>
              </w:rPr>
            </w:pPr>
          </w:p>
        </w:tc>
        <w:tc>
          <w:tcPr>
            <w:tcW w:w="683" w:type="pct"/>
            <w:gridSpan w:val="2"/>
            <w:shd w:val="clear" w:color="auto" w:fill="92D050"/>
          </w:tcPr>
          <w:p w:rsidR="000E4479" w:rsidRPr="00EE08E0" w:rsidRDefault="008928CA" w:rsidP="00EE08E0">
            <w:pPr>
              <w:rPr>
                <w:rFonts w:ascii="Arial" w:hAnsi="Arial" w:cs="Arial"/>
                <w:color w:val="70AD47" w:themeColor="accent6"/>
                <w:sz w:val="20"/>
                <w:szCs w:val="20"/>
              </w:rPr>
            </w:pPr>
            <w:r w:rsidRPr="00055C93">
              <w:rPr>
                <w:rFonts w:ascii="Arial" w:hAnsi="Arial" w:cs="Arial"/>
                <w:sz w:val="20"/>
                <w:szCs w:val="20"/>
              </w:rPr>
              <w:t xml:space="preserve"> </w:t>
            </w:r>
          </w:p>
        </w:tc>
      </w:tr>
      <w:tr w:rsidR="00894ADB" w:rsidRPr="00055C93" w:rsidTr="000E447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0C0335" w:rsidRPr="00055C93" w:rsidRDefault="000C0335" w:rsidP="00EE1BE8">
            <w:pPr>
              <w:rPr>
                <w:rFonts w:ascii="Arial" w:hAnsi="Arial" w:cs="Arial"/>
                <w:sz w:val="20"/>
                <w:szCs w:val="20"/>
              </w:rPr>
            </w:pPr>
          </w:p>
          <w:p w:rsidR="00894ADB" w:rsidRPr="00055C93" w:rsidRDefault="00894ADB" w:rsidP="00EE1BE8">
            <w:pPr>
              <w:rPr>
                <w:rFonts w:ascii="Arial" w:hAnsi="Arial" w:cs="Arial"/>
                <w:b/>
                <w:sz w:val="20"/>
                <w:szCs w:val="20"/>
              </w:rPr>
            </w:pPr>
            <w:r w:rsidRPr="00055C93">
              <w:rPr>
                <w:rFonts w:ascii="Arial" w:hAnsi="Arial" w:cs="Arial"/>
                <w:b/>
                <w:sz w:val="20"/>
                <w:szCs w:val="20"/>
              </w:rPr>
              <w:t>The College’s overall financial position</w:t>
            </w:r>
          </w:p>
        </w:tc>
        <w:tc>
          <w:tcPr>
            <w:tcW w:w="650" w:type="pct"/>
          </w:tcPr>
          <w:p w:rsidR="00894ADB" w:rsidRPr="00055C93" w:rsidRDefault="00894ADB" w:rsidP="00EE1BE8">
            <w:pPr>
              <w:rPr>
                <w:rFonts w:ascii="Arial" w:hAnsi="Arial" w:cs="Arial"/>
                <w:sz w:val="20"/>
                <w:szCs w:val="20"/>
              </w:rPr>
            </w:pPr>
          </w:p>
        </w:tc>
        <w:tc>
          <w:tcPr>
            <w:tcW w:w="2887" w:type="pct"/>
          </w:tcPr>
          <w:p w:rsidR="001B42F8" w:rsidRPr="007B1B27" w:rsidRDefault="0071041A" w:rsidP="0011172E">
            <w:pPr>
              <w:pStyle w:val="NoSpacing"/>
              <w:numPr>
                <w:ilvl w:val="0"/>
                <w:numId w:val="33"/>
              </w:numPr>
              <w:ind w:left="315" w:hanging="315"/>
              <w:rPr>
                <w:rFonts w:cs="Arial"/>
                <w:sz w:val="20"/>
                <w:szCs w:val="20"/>
              </w:rPr>
            </w:pPr>
            <w:r w:rsidRPr="00055C93">
              <w:rPr>
                <w:rFonts w:cs="Arial"/>
                <w:b/>
                <w:sz w:val="20"/>
                <w:szCs w:val="20"/>
              </w:rPr>
              <w:t>The College’s overall strategy is focussed on Growth, Improvement and Solvency.</w:t>
            </w:r>
          </w:p>
          <w:p w:rsidR="007B1B27" w:rsidRPr="001B42F8" w:rsidRDefault="007B1B27" w:rsidP="00CC203B">
            <w:pPr>
              <w:pStyle w:val="NoSpacing"/>
              <w:ind w:left="315"/>
              <w:rPr>
                <w:rFonts w:cs="Arial"/>
                <w:sz w:val="20"/>
                <w:szCs w:val="20"/>
              </w:rPr>
            </w:pPr>
          </w:p>
          <w:p w:rsidR="001B42F8" w:rsidRPr="00B76B93" w:rsidRDefault="0071041A" w:rsidP="0011172E">
            <w:pPr>
              <w:pStyle w:val="NoSpacing"/>
              <w:numPr>
                <w:ilvl w:val="0"/>
                <w:numId w:val="33"/>
              </w:numPr>
              <w:ind w:left="315" w:hanging="315"/>
              <w:rPr>
                <w:rFonts w:cs="Arial"/>
                <w:b/>
                <w:sz w:val="20"/>
                <w:szCs w:val="20"/>
              </w:rPr>
            </w:pPr>
            <w:r w:rsidRPr="00B76B93">
              <w:rPr>
                <w:rFonts w:cs="Arial"/>
                <w:b/>
                <w:sz w:val="20"/>
                <w:szCs w:val="20"/>
              </w:rPr>
              <w:t xml:space="preserve">It has been successful in </w:t>
            </w:r>
            <w:r w:rsidR="001B42F8" w:rsidRPr="00B76B93">
              <w:rPr>
                <w:rFonts w:cs="Arial"/>
                <w:b/>
                <w:sz w:val="20"/>
                <w:szCs w:val="20"/>
              </w:rPr>
              <w:t>executing a deliberate growth</w:t>
            </w:r>
            <w:r w:rsidRPr="00B76B93">
              <w:rPr>
                <w:rFonts w:cs="Arial"/>
                <w:b/>
                <w:sz w:val="20"/>
                <w:szCs w:val="20"/>
              </w:rPr>
              <w:t xml:space="preserve"> strategy</w:t>
            </w:r>
            <w:r w:rsidR="001B42F8" w:rsidRPr="00B76B93">
              <w:rPr>
                <w:rFonts w:cs="Arial"/>
                <w:b/>
                <w:sz w:val="20"/>
                <w:szCs w:val="20"/>
              </w:rPr>
              <w:t xml:space="preserve"> focusing on the needs of customers and increasing the service and support they require to engage with and better understand the college and its facilities, including:</w:t>
            </w:r>
            <w:r w:rsidRPr="00B76B93">
              <w:rPr>
                <w:rFonts w:cs="Arial"/>
                <w:b/>
                <w:sz w:val="20"/>
                <w:szCs w:val="20"/>
              </w:rPr>
              <w:t xml:space="preserve">  </w:t>
            </w:r>
          </w:p>
          <w:p w:rsidR="001B42F8" w:rsidRPr="00B76B93" w:rsidRDefault="001B42F8" w:rsidP="00F245A3">
            <w:pPr>
              <w:pStyle w:val="ListParagraph"/>
              <w:numPr>
                <w:ilvl w:val="0"/>
                <w:numId w:val="48"/>
              </w:numPr>
              <w:ind w:left="316" w:firstLine="0"/>
              <w:rPr>
                <w:rFonts w:ascii="Arial" w:hAnsi="Arial" w:cs="Arial"/>
                <w:b/>
                <w:sz w:val="20"/>
                <w:szCs w:val="20"/>
              </w:rPr>
            </w:pPr>
            <w:r w:rsidRPr="00B76B93">
              <w:rPr>
                <w:rFonts w:ascii="Arial" w:hAnsi="Arial" w:cs="Arial"/>
                <w:b/>
                <w:sz w:val="20"/>
                <w:szCs w:val="20"/>
              </w:rPr>
              <w:t>Reengineering the customer journey</w:t>
            </w:r>
          </w:p>
          <w:p w:rsidR="001B42F8" w:rsidRPr="00B76B93" w:rsidRDefault="001B42F8" w:rsidP="00F245A3">
            <w:pPr>
              <w:pStyle w:val="ListParagraph"/>
              <w:numPr>
                <w:ilvl w:val="0"/>
                <w:numId w:val="48"/>
              </w:numPr>
              <w:ind w:left="316" w:firstLine="0"/>
              <w:rPr>
                <w:rFonts w:ascii="Arial" w:hAnsi="Arial" w:cs="Arial"/>
                <w:b/>
                <w:sz w:val="20"/>
                <w:szCs w:val="20"/>
              </w:rPr>
            </w:pPr>
            <w:r w:rsidRPr="00B76B93">
              <w:rPr>
                <w:rFonts w:ascii="Arial" w:hAnsi="Arial" w:cs="Arial"/>
                <w:b/>
                <w:sz w:val="20"/>
                <w:szCs w:val="20"/>
              </w:rPr>
              <w:t>Dedicated schools’ liaison supported by new taster days with schools.</w:t>
            </w:r>
          </w:p>
          <w:p w:rsidR="001B42F8" w:rsidRPr="00B76B93" w:rsidRDefault="001B42F8" w:rsidP="00F245A3">
            <w:pPr>
              <w:pStyle w:val="ListParagraph"/>
              <w:numPr>
                <w:ilvl w:val="0"/>
                <w:numId w:val="48"/>
              </w:numPr>
              <w:ind w:hanging="404"/>
              <w:rPr>
                <w:rFonts w:ascii="Arial" w:hAnsi="Arial" w:cs="Arial"/>
                <w:b/>
                <w:sz w:val="20"/>
                <w:szCs w:val="20"/>
              </w:rPr>
            </w:pPr>
            <w:r w:rsidRPr="00B76B93">
              <w:rPr>
                <w:rFonts w:ascii="Arial" w:hAnsi="Arial" w:cs="Arial"/>
                <w:b/>
                <w:sz w:val="20"/>
                <w:szCs w:val="20"/>
              </w:rPr>
              <w:t xml:space="preserve">Tracking of students through deployment and analysis of improved </w:t>
            </w:r>
            <w:r w:rsidR="00B76B93">
              <w:rPr>
                <w:rFonts w:ascii="Arial" w:hAnsi="Arial" w:cs="Arial"/>
                <w:b/>
                <w:sz w:val="20"/>
                <w:szCs w:val="20"/>
              </w:rPr>
              <w:t xml:space="preserve">student </w:t>
            </w:r>
            <w:r w:rsidR="00F245A3">
              <w:rPr>
                <w:rFonts w:ascii="Arial" w:hAnsi="Arial" w:cs="Arial"/>
                <w:b/>
                <w:sz w:val="20"/>
                <w:szCs w:val="20"/>
              </w:rPr>
              <w:t>management information</w:t>
            </w:r>
          </w:p>
          <w:p w:rsidR="001B42F8" w:rsidRPr="00B76B93" w:rsidRDefault="001B42F8" w:rsidP="00F245A3">
            <w:pPr>
              <w:pStyle w:val="ListParagraph"/>
              <w:numPr>
                <w:ilvl w:val="0"/>
                <w:numId w:val="48"/>
              </w:numPr>
              <w:ind w:left="316" w:firstLine="0"/>
              <w:rPr>
                <w:rFonts w:ascii="Arial" w:hAnsi="Arial" w:cs="Arial"/>
                <w:b/>
                <w:sz w:val="20"/>
                <w:szCs w:val="20"/>
              </w:rPr>
            </w:pPr>
            <w:r w:rsidRPr="00B76B93">
              <w:rPr>
                <w:rFonts w:ascii="Arial" w:hAnsi="Arial" w:cs="Arial"/>
                <w:b/>
                <w:sz w:val="20"/>
                <w:szCs w:val="20"/>
              </w:rPr>
              <w:t>Systematic interview and application chase-up processes</w:t>
            </w:r>
          </w:p>
          <w:p w:rsidR="001B42F8" w:rsidRPr="00B76B93" w:rsidRDefault="001B42F8" w:rsidP="00F245A3">
            <w:pPr>
              <w:pStyle w:val="ListParagraph"/>
              <w:numPr>
                <w:ilvl w:val="0"/>
                <w:numId w:val="48"/>
              </w:numPr>
              <w:ind w:left="316" w:firstLine="0"/>
              <w:rPr>
                <w:rFonts w:ascii="Arial" w:hAnsi="Arial" w:cs="Arial"/>
                <w:b/>
                <w:sz w:val="20"/>
                <w:szCs w:val="20"/>
              </w:rPr>
            </w:pPr>
            <w:r w:rsidRPr="00B76B93">
              <w:rPr>
                <w:rFonts w:ascii="Arial" w:hAnsi="Arial" w:cs="Arial"/>
                <w:b/>
                <w:sz w:val="20"/>
                <w:szCs w:val="20"/>
              </w:rPr>
              <w:t>Rolling recruitment</w:t>
            </w:r>
          </w:p>
          <w:p w:rsidR="001B42F8" w:rsidRDefault="001B42F8" w:rsidP="00F245A3">
            <w:pPr>
              <w:pStyle w:val="ListParagraph"/>
              <w:numPr>
                <w:ilvl w:val="0"/>
                <w:numId w:val="48"/>
              </w:numPr>
              <w:ind w:left="316" w:firstLine="0"/>
              <w:rPr>
                <w:rFonts w:ascii="Arial" w:hAnsi="Arial" w:cs="Arial"/>
                <w:b/>
                <w:sz w:val="20"/>
                <w:szCs w:val="20"/>
              </w:rPr>
            </w:pPr>
            <w:r w:rsidRPr="00B76B93">
              <w:rPr>
                <w:rFonts w:ascii="Arial" w:hAnsi="Arial" w:cs="Arial"/>
                <w:b/>
                <w:sz w:val="20"/>
                <w:szCs w:val="20"/>
              </w:rPr>
              <w:t>Increased number of open days</w:t>
            </w:r>
          </w:p>
          <w:p w:rsidR="00CC203B" w:rsidRPr="00CC203B" w:rsidRDefault="00CC203B" w:rsidP="00CC203B">
            <w:pPr>
              <w:rPr>
                <w:rFonts w:ascii="Arial" w:hAnsi="Arial" w:cs="Arial"/>
                <w:b/>
                <w:sz w:val="20"/>
                <w:szCs w:val="20"/>
              </w:rPr>
            </w:pPr>
          </w:p>
          <w:p w:rsidR="007B1B27" w:rsidRDefault="001B42F8" w:rsidP="0011172E">
            <w:pPr>
              <w:pStyle w:val="ListParagraph"/>
              <w:numPr>
                <w:ilvl w:val="0"/>
                <w:numId w:val="33"/>
              </w:numPr>
              <w:ind w:left="315" w:hanging="315"/>
              <w:rPr>
                <w:rFonts w:ascii="Arial" w:hAnsi="Arial" w:cs="Arial"/>
                <w:b/>
                <w:sz w:val="20"/>
                <w:szCs w:val="20"/>
              </w:rPr>
            </w:pPr>
            <w:r w:rsidRPr="007B1B27">
              <w:rPr>
                <w:rFonts w:ascii="Arial" w:hAnsi="Arial" w:cs="Arial"/>
                <w:b/>
                <w:sz w:val="20"/>
                <w:szCs w:val="20"/>
              </w:rPr>
              <w:t xml:space="preserve">Within the College the strategy </w:t>
            </w:r>
            <w:r w:rsidR="00B76B93" w:rsidRPr="007B1B27">
              <w:rPr>
                <w:rFonts w:ascii="Arial" w:hAnsi="Arial" w:cs="Arial"/>
                <w:b/>
                <w:sz w:val="20"/>
                <w:szCs w:val="20"/>
              </w:rPr>
              <w:t xml:space="preserve">has been to deliver a trend of increasing group sizes </w:t>
            </w:r>
            <w:r w:rsidRPr="007B1B27">
              <w:rPr>
                <w:rFonts w:ascii="Arial" w:hAnsi="Arial" w:cs="Arial"/>
                <w:b/>
                <w:sz w:val="20"/>
                <w:szCs w:val="20"/>
              </w:rPr>
              <w:t>with</w:t>
            </w:r>
            <w:r w:rsidR="00B76B93" w:rsidRPr="007B1B27">
              <w:rPr>
                <w:rFonts w:ascii="Arial" w:hAnsi="Arial" w:cs="Arial"/>
                <w:b/>
                <w:sz w:val="20"/>
                <w:szCs w:val="20"/>
              </w:rPr>
              <w:t>in very tight staffing controls. The increase in student numbers has not resulted in the need for a noticeable increase in staff.</w:t>
            </w:r>
          </w:p>
          <w:p w:rsidR="001B42F8" w:rsidRPr="007B1B27" w:rsidRDefault="00B76B93" w:rsidP="00CC203B">
            <w:pPr>
              <w:rPr>
                <w:rFonts w:ascii="Arial" w:hAnsi="Arial" w:cs="Arial"/>
                <w:b/>
                <w:sz w:val="20"/>
                <w:szCs w:val="20"/>
              </w:rPr>
            </w:pPr>
            <w:r w:rsidRPr="007B1B27">
              <w:rPr>
                <w:rFonts w:ascii="Arial" w:hAnsi="Arial" w:cs="Arial"/>
                <w:b/>
                <w:sz w:val="20"/>
                <w:szCs w:val="20"/>
              </w:rPr>
              <w:t xml:space="preserve"> </w:t>
            </w:r>
          </w:p>
          <w:p w:rsidR="00B76B93" w:rsidRDefault="0079257E" w:rsidP="0011172E">
            <w:pPr>
              <w:pStyle w:val="ListParagraph"/>
              <w:numPr>
                <w:ilvl w:val="0"/>
                <w:numId w:val="33"/>
              </w:numPr>
              <w:ind w:left="315" w:hanging="315"/>
              <w:rPr>
                <w:rFonts w:ascii="Arial" w:hAnsi="Arial" w:cs="Arial"/>
                <w:b/>
                <w:sz w:val="20"/>
                <w:szCs w:val="20"/>
              </w:rPr>
            </w:pPr>
            <w:r>
              <w:rPr>
                <w:rFonts w:ascii="Arial" w:hAnsi="Arial" w:cs="Arial"/>
                <w:b/>
                <w:sz w:val="20"/>
                <w:szCs w:val="20"/>
              </w:rPr>
              <w:t xml:space="preserve">The </w:t>
            </w:r>
            <w:r w:rsidR="00B76B93" w:rsidRPr="007B1B27">
              <w:rPr>
                <w:rFonts w:ascii="Arial" w:hAnsi="Arial" w:cs="Arial"/>
                <w:b/>
                <w:sz w:val="20"/>
                <w:szCs w:val="20"/>
              </w:rPr>
              <w:t>tables below represent a systematic and dramatic change in the College finances. There is a clear trend and continued evidence for growing numbers housed with</w:t>
            </w:r>
            <w:r w:rsidR="006001FD">
              <w:rPr>
                <w:rFonts w:ascii="Arial" w:hAnsi="Arial" w:cs="Arial"/>
                <w:b/>
                <w:sz w:val="20"/>
                <w:szCs w:val="20"/>
              </w:rPr>
              <w:t>in</w:t>
            </w:r>
            <w:r w:rsidR="00B76B93" w:rsidRPr="007B1B27">
              <w:rPr>
                <w:rFonts w:ascii="Arial" w:hAnsi="Arial" w:cs="Arial"/>
                <w:b/>
                <w:sz w:val="20"/>
                <w:szCs w:val="20"/>
              </w:rPr>
              <w:t xml:space="preserve"> new buildings that require very limited further upkeep and capital expenditure. </w:t>
            </w:r>
          </w:p>
          <w:p w:rsidR="007B1B27" w:rsidRPr="007B1B27" w:rsidRDefault="007B1B27" w:rsidP="007B1B27">
            <w:pPr>
              <w:pStyle w:val="ListParagraph"/>
              <w:ind w:left="315"/>
              <w:rPr>
                <w:rFonts w:ascii="Arial" w:hAnsi="Arial" w:cs="Arial"/>
                <w:b/>
                <w:sz w:val="20"/>
                <w:szCs w:val="20"/>
              </w:rPr>
            </w:pPr>
          </w:p>
          <w:p w:rsidR="00B76B93" w:rsidRDefault="006001FD" w:rsidP="0011172E">
            <w:pPr>
              <w:pStyle w:val="NoSpacing"/>
              <w:numPr>
                <w:ilvl w:val="0"/>
                <w:numId w:val="11"/>
              </w:numPr>
              <w:ind w:left="315" w:hanging="315"/>
              <w:rPr>
                <w:rFonts w:cs="Arial"/>
                <w:b/>
                <w:sz w:val="20"/>
                <w:szCs w:val="20"/>
              </w:rPr>
            </w:pPr>
            <w:r>
              <w:rPr>
                <w:rFonts w:cs="Arial"/>
                <w:b/>
                <w:sz w:val="20"/>
                <w:szCs w:val="20"/>
              </w:rPr>
              <w:t>The risk of the C</w:t>
            </w:r>
            <w:r w:rsidR="00B76B93" w:rsidRPr="007B1B27">
              <w:rPr>
                <w:rFonts w:cs="Arial"/>
                <w:b/>
                <w:sz w:val="20"/>
                <w:szCs w:val="20"/>
              </w:rPr>
              <w:t xml:space="preserve">ollege being unable to meeting future plans is incredibly low. The College remains very mindful of changes within the sector and its strategy of increasing cash is to guard </w:t>
            </w:r>
            <w:r w:rsidR="007B1B27" w:rsidRPr="007B1B27">
              <w:rPr>
                <w:rFonts w:cs="Arial"/>
                <w:b/>
                <w:sz w:val="20"/>
                <w:szCs w:val="20"/>
              </w:rPr>
              <w:t xml:space="preserve">in the main </w:t>
            </w:r>
            <w:r w:rsidR="00B76B93" w:rsidRPr="007B1B27">
              <w:rPr>
                <w:rFonts w:cs="Arial"/>
                <w:b/>
                <w:sz w:val="20"/>
                <w:szCs w:val="20"/>
              </w:rPr>
              <w:t xml:space="preserve">against future fluctuations </w:t>
            </w:r>
          </w:p>
          <w:p w:rsidR="008E3E52" w:rsidRDefault="008E3E52" w:rsidP="008E3E52">
            <w:pPr>
              <w:pStyle w:val="NoSpacing"/>
              <w:ind w:left="315"/>
              <w:rPr>
                <w:rFonts w:cs="Arial"/>
                <w:b/>
                <w:sz w:val="20"/>
                <w:szCs w:val="20"/>
              </w:rPr>
            </w:pPr>
          </w:p>
          <w:p w:rsidR="008E3E52" w:rsidRDefault="008E3E52" w:rsidP="00E80774">
            <w:pPr>
              <w:pStyle w:val="NoSpacing"/>
              <w:numPr>
                <w:ilvl w:val="0"/>
                <w:numId w:val="11"/>
              </w:numPr>
              <w:ind w:left="315" w:hanging="315"/>
              <w:rPr>
                <w:rFonts w:cs="Arial"/>
                <w:b/>
                <w:sz w:val="20"/>
                <w:szCs w:val="20"/>
              </w:rPr>
            </w:pPr>
            <w:r w:rsidRPr="008E3E52">
              <w:rPr>
                <w:rFonts w:cs="Arial"/>
                <w:b/>
                <w:sz w:val="20"/>
                <w:szCs w:val="20"/>
              </w:rPr>
              <w:t xml:space="preserve">To </w:t>
            </w:r>
            <w:r w:rsidR="00173687">
              <w:rPr>
                <w:rFonts w:cs="Arial"/>
                <w:b/>
                <w:sz w:val="20"/>
                <w:szCs w:val="20"/>
              </w:rPr>
              <w:t>date</w:t>
            </w:r>
            <w:r w:rsidRPr="008E3E52">
              <w:rPr>
                <w:rFonts w:cs="Arial"/>
                <w:b/>
                <w:sz w:val="20"/>
                <w:szCs w:val="20"/>
              </w:rPr>
              <w:t xml:space="preserve"> the 15/16 figures are no longer a forecast but a reflection of known </w:t>
            </w:r>
            <w:r>
              <w:rPr>
                <w:rFonts w:cs="Arial"/>
                <w:b/>
                <w:sz w:val="20"/>
                <w:szCs w:val="20"/>
              </w:rPr>
              <w:t>income and expenditure</w:t>
            </w:r>
            <w:r w:rsidRPr="008E3E52">
              <w:rPr>
                <w:rFonts w:cs="Arial"/>
                <w:b/>
                <w:sz w:val="20"/>
                <w:szCs w:val="20"/>
              </w:rPr>
              <w:t xml:space="preserve"> for the year</w:t>
            </w:r>
            <w:r w:rsidR="00B171CC">
              <w:rPr>
                <w:rFonts w:cs="Arial"/>
                <w:b/>
                <w:sz w:val="20"/>
                <w:szCs w:val="20"/>
              </w:rPr>
              <w:t>.</w:t>
            </w:r>
            <w:r w:rsidRPr="008E3E52">
              <w:rPr>
                <w:rFonts w:cs="Arial"/>
                <w:b/>
                <w:sz w:val="20"/>
                <w:szCs w:val="20"/>
              </w:rPr>
              <w:t xml:space="preserve"> </w:t>
            </w:r>
          </w:p>
          <w:p w:rsidR="0075750E" w:rsidRDefault="0075750E" w:rsidP="008E3E52">
            <w:pPr>
              <w:pStyle w:val="NoSpacing"/>
              <w:rPr>
                <w:rFonts w:cs="Arial"/>
                <w:b/>
                <w:sz w:val="20"/>
                <w:szCs w:val="20"/>
              </w:rPr>
            </w:pPr>
          </w:p>
          <w:p w:rsidR="00A41009" w:rsidRPr="008E3E52" w:rsidRDefault="00A41009" w:rsidP="008E3E52">
            <w:pPr>
              <w:pStyle w:val="NoSpacing"/>
              <w:rPr>
                <w:rFonts w:cs="Arial"/>
                <w:b/>
                <w:sz w:val="20"/>
                <w:szCs w:val="20"/>
              </w:rPr>
            </w:pPr>
          </w:p>
          <w:p w:rsidR="00894ADB" w:rsidRDefault="00894ADB" w:rsidP="0011172E">
            <w:pPr>
              <w:pStyle w:val="NoSpacing"/>
              <w:numPr>
                <w:ilvl w:val="0"/>
                <w:numId w:val="33"/>
              </w:numPr>
              <w:ind w:left="315" w:hanging="315"/>
              <w:rPr>
                <w:rFonts w:cs="Arial"/>
                <w:sz w:val="20"/>
                <w:szCs w:val="20"/>
              </w:rPr>
            </w:pPr>
            <w:r w:rsidRPr="00055C93">
              <w:rPr>
                <w:rFonts w:cs="Arial"/>
                <w:sz w:val="20"/>
                <w:szCs w:val="20"/>
              </w:rPr>
              <w:lastRenderedPageBreak/>
              <w:t>The College data is compared to the FE C</w:t>
            </w:r>
            <w:r w:rsidR="00F9261C" w:rsidRPr="00055C93">
              <w:rPr>
                <w:rFonts w:cs="Arial"/>
                <w:sz w:val="20"/>
                <w:szCs w:val="20"/>
              </w:rPr>
              <w:t>ommissioner target range below:</w:t>
            </w:r>
          </w:p>
          <w:p w:rsidR="00A41009" w:rsidRPr="00055C93" w:rsidRDefault="00A41009" w:rsidP="00360DA5">
            <w:pPr>
              <w:pStyle w:val="NoSpacing"/>
              <w:ind w:left="315"/>
              <w:rPr>
                <w:rFonts w:cs="Arial"/>
                <w:sz w:val="20"/>
                <w:szCs w:val="20"/>
              </w:rPr>
            </w:pPr>
          </w:p>
          <w:p w:rsidR="00894ADB" w:rsidRDefault="00894ADB" w:rsidP="00EE1BE8">
            <w:pPr>
              <w:pStyle w:val="NoSpacing"/>
              <w:rPr>
                <w:rFonts w:cs="Arial"/>
                <w:sz w:val="20"/>
                <w:szCs w:val="20"/>
              </w:rPr>
            </w:pPr>
          </w:p>
          <w:p w:rsidR="007B1B27" w:rsidRDefault="00C01E5A" w:rsidP="0075750E">
            <w:pPr>
              <w:pStyle w:val="NoSpacing"/>
              <w:ind w:left="1450"/>
              <w:rPr>
                <w:rFonts w:cs="Arial"/>
                <w:sz w:val="20"/>
                <w:szCs w:val="20"/>
              </w:rPr>
            </w:pPr>
            <w:r w:rsidRPr="00C01E5A">
              <w:rPr>
                <w:rFonts w:cs="Arial"/>
                <w:noProof/>
                <w:sz w:val="20"/>
                <w:szCs w:val="20"/>
                <w:lang w:eastAsia="en-GB"/>
              </w:rPr>
              <w:drawing>
                <wp:inline distT="0" distB="0" distL="0" distR="0" wp14:anchorId="183E39D3" wp14:editId="263D0DCC">
                  <wp:extent cx="3128718" cy="1059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676" cy="1071995"/>
                          </a:xfrm>
                          <a:prstGeom prst="rect">
                            <a:avLst/>
                          </a:prstGeom>
                          <a:noFill/>
                          <a:ln>
                            <a:noFill/>
                          </a:ln>
                        </pic:spPr>
                      </pic:pic>
                    </a:graphicData>
                  </a:graphic>
                </wp:inline>
              </w:drawing>
            </w:r>
          </w:p>
          <w:p w:rsidR="00D07803" w:rsidRPr="00055C93" w:rsidRDefault="00BD6367" w:rsidP="0011172E">
            <w:pPr>
              <w:pStyle w:val="NoSpacing"/>
              <w:numPr>
                <w:ilvl w:val="0"/>
                <w:numId w:val="33"/>
              </w:numPr>
              <w:ind w:left="316" w:hanging="316"/>
              <w:rPr>
                <w:rFonts w:cs="Arial"/>
                <w:sz w:val="20"/>
                <w:szCs w:val="20"/>
              </w:rPr>
            </w:pPr>
            <w:r>
              <w:rPr>
                <w:rFonts w:cs="Arial"/>
                <w:sz w:val="20"/>
                <w:szCs w:val="20"/>
              </w:rPr>
              <w:t>The 2015/16 includes £1.2</w:t>
            </w:r>
            <w:r w:rsidR="00D07803" w:rsidRPr="00055C93">
              <w:rPr>
                <w:rFonts w:cs="Arial"/>
                <w:sz w:val="20"/>
                <w:szCs w:val="20"/>
              </w:rPr>
              <w:t xml:space="preserve"> million in year funding by the E</w:t>
            </w:r>
            <w:r>
              <w:rPr>
                <w:rFonts w:cs="Arial"/>
                <w:sz w:val="20"/>
                <w:szCs w:val="20"/>
              </w:rPr>
              <w:t>FA in part payment of the c6</w:t>
            </w:r>
            <w:r w:rsidR="00D07803" w:rsidRPr="00055C93">
              <w:rPr>
                <w:rFonts w:cs="Arial"/>
                <w:sz w:val="20"/>
                <w:szCs w:val="20"/>
              </w:rPr>
              <w:t>00 additional 16-18 students recruited in 2015/16. The position in 2016/17 will improve further as the college receives full funding for these students.</w:t>
            </w:r>
          </w:p>
          <w:p w:rsidR="00D07803" w:rsidRPr="00055C93" w:rsidRDefault="00D07803" w:rsidP="0079257E">
            <w:pPr>
              <w:pStyle w:val="NoSpacing"/>
              <w:ind w:left="316" w:hanging="316"/>
              <w:rPr>
                <w:rFonts w:cs="Arial"/>
                <w:sz w:val="20"/>
                <w:szCs w:val="20"/>
              </w:rPr>
            </w:pPr>
          </w:p>
          <w:p w:rsidR="00D07803" w:rsidRDefault="00D07803" w:rsidP="0011172E">
            <w:pPr>
              <w:pStyle w:val="NoSpacing"/>
              <w:numPr>
                <w:ilvl w:val="0"/>
                <w:numId w:val="33"/>
              </w:numPr>
              <w:ind w:left="316" w:hanging="316"/>
              <w:rPr>
                <w:rFonts w:cs="Arial"/>
                <w:sz w:val="20"/>
                <w:szCs w:val="20"/>
              </w:rPr>
            </w:pPr>
            <w:r w:rsidRPr="00055C93">
              <w:rPr>
                <w:rFonts w:cs="Arial"/>
                <w:sz w:val="20"/>
                <w:szCs w:val="20"/>
              </w:rPr>
              <w:t>The College income in 2015/16 is above the median college in 2015/16</w:t>
            </w:r>
          </w:p>
          <w:p w:rsidR="00DF4A07" w:rsidRDefault="00DF4A07" w:rsidP="00DF4A07">
            <w:pPr>
              <w:pStyle w:val="ListParagraph"/>
              <w:rPr>
                <w:rFonts w:cs="Arial"/>
                <w:sz w:val="20"/>
                <w:szCs w:val="20"/>
              </w:rPr>
            </w:pPr>
          </w:p>
          <w:p w:rsidR="00DF4A07" w:rsidRPr="00055C93" w:rsidRDefault="00DF4A07" w:rsidP="0075750E">
            <w:pPr>
              <w:pStyle w:val="NoSpacing"/>
              <w:ind w:left="458"/>
              <w:rPr>
                <w:rFonts w:cs="Arial"/>
                <w:sz w:val="20"/>
                <w:szCs w:val="20"/>
              </w:rPr>
            </w:pPr>
            <w:r>
              <w:rPr>
                <w:rFonts w:cs="Arial"/>
                <w:noProof/>
                <w:sz w:val="20"/>
                <w:szCs w:val="20"/>
                <w:lang w:eastAsia="en-GB"/>
              </w:rPr>
              <w:drawing>
                <wp:inline distT="0" distB="0" distL="0" distR="0" wp14:anchorId="0F472327" wp14:editId="371C530E">
                  <wp:extent cx="4574718" cy="232179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4639" cy="2336984"/>
                          </a:xfrm>
                          <a:prstGeom prst="rect">
                            <a:avLst/>
                          </a:prstGeom>
                          <a:noFill/>
                        </pic:spPr>
                      </pic:pic>
                    </a:graphicData>
                  </a:graphic>
                </wp:inline>
              </w:drawing>
            </w:r>
          </w:p>
          <w:p w:rsidR="00D07803" w:rsidRPr="00055C93" w:rsidRDefault="00D07803" w:rsidP="00D07803">
            <w:pPr>
              <w:pStyle w:val="NoSpacing"/>
              <w:rPr>
                <w:rFonts w:cs="Arial"/>
                <w:sz w:val="20"/>
                <w:szCs w:val="20"/>
              </w:rPr>
            </w:pPr>
          </w:p>
          <w:p w:rsidR="00D07803" w:rsidRPr="00055C93" w:rsidRDefault="00D07803" w:rsidP="0011172E">
            <w:pPr>
              <w:pStyle w:val="NoSpacing"/>
              <w:numPr>
                <w:ilvl w:val="0"/>
                <w:numId w:val="33"/>
              </w:numPr>
              <w:ind w:left="316" w:hanging="283"/>
              <w:rPr>
                <w:rFonts w:cs="Arial"/>
                <w:sz w:val="20"/>
                <w:szCs w:val="20"/>
              </w:rPr>
            </w:pPr>
            <w:r w:rsidRPr="00055C93">
              <w:rPr>
                <w:rFonts w:cs="Arial"/>
                <w:sz w:val="20"/>
                <w:szCs w:val="20"/>
              </w:rPr>
              <w:t xml:space="preserve">The operating surplus already at the target range improves to </w:t>
            </w:r>
            <w:r w:rsidR="00D45B31" w:rsidRPr="00055C93">
              <w:rPr>
                <w:rFonts w:cs="Arial"/>
                <w:sz w:val="20"/>
                <w:szCs w:val="20"/>
              </w:rPr>
              <w:t>6</w:t>
            </w:r>
            <w:r w:rsidRPr="00055C93">
              <w:rPr>
                <w:rFonts w:cs="Arial"/>
                <w:sz w:val="20"/>
                <w:szCs w:val="20"/>
              </w:rPr>
              <w:t xml:space="preserve">% in 2015/16 as the College is partially funded for the delivery of </w:t>
            </w:r>
            <w:r w:rsidR="00C01E5A">
              <w:rPr>
                <w:rFonts w:cs="Arial"/>
                <w:sz w:val="20"/>
                <w:szCs w:val="20"/>
              </w:rPr>
              <w:t>c600</w:t>
            </w:r>
            <w:r w:rsidRPr="00055C93">
              <w:rPr>
                <w:rFonts w:cs="Arial"/>
                <w:sz w:val="20"/>
                <w:szCs w:val="20"/>
              </w:rPr>
              <w:t xml:space="preserve"> 16-18 Students</w:t>
            </w:r>
          </w:p>
          <w:p w:rsidR="00D07803" w:rsidRPr="00055C93" w:rsidRDefault="00D07803" w:rsidP="0079257E">
            <w:pPr>
              <w:pStyle w:val="NoSpacing"/>
              <w:ind w:left="316" w:hanging="283"/>
              <w:rPr>
                <w:rFonts w:cs="Arial"/>
                <w:sz w:val="20"/>
                <w:szCs w:val="20"/>
              </w:rPr>
            </w:pPr>
          </w:p>
          <w:p w:rsidR="00D07803" w:rsidRPr="00C01E5A" w:rsidRDefault="00D07803" w:rsidP="0011172E">
            <w:pPr>
              <w:pStyle w:val="NoSpacing"/>
              <w:numPr>
                <w:ilvl w:val="0"/>
                <w:numId w:val="33"/>
              </w:numPr>
              <w:ind w:left="316" w:hanging="283"/>
              <w:rPr>
                <w:rFonts w:cs="Arial"/>
                <w:sz w:val="20"/>
                <w:szCs w:val="20"/>
              </w:rPr>
            </w:pPr>
            <w:r w:rsidRPr="00C01E5A">
              <w:rPr>
                <w:rFonts w:cs="Arial"/>
                <w:sz w:val="20"/>
                <w:szCs w:val="20"/>
              </w:rPr>
              <w:t>Borrowing as a percentage of income</w:t>
            </w:r>
            <w:r w:rsidR="00D45B31" w:rsidRPr="00C01E5A">
              <w:rPr>
                <w:rFonts w:cs="Arial"/>
                <w:sz w:val="20"/>
                <w:szCs w:val="20"/>
              </w:rPr>
              <w:t xml:space="preserve"> falls from 35% in 2014/15 to 29</w:t>
            </w:r>
            <w:r w:rsidRPr="00C01E5A">
              <w:rPr>
                <w:rFonts w:cs="Arial"/>
                <w:sz w:val="20"/>
                <w:szCs w:val="20"/>
              </w:rPr>
              <w:t>% in 2015/16 as income increases and borrowings are repaid</w:t>
            </w:r>
          </w:p>
          <w:p w:rsidR="00D07803" w:rsidRPr="00055C93" w:rsidRDefault="00D07803" w:rsidP="0079257E">
            <w:pPr>
              <w:pStyle w:val="NoSpacing"/>
              <w:ind w:left="316" w:hanging="283"/>
              <w:rPr>
                <w:rFonts w:cs="Arial"/>
                <w:sz w:val="20"/>
                <w:szCs w:val="20"/>
              </w:rPr>
            </w:pPr>
          </w:p>
          <w:p w:rsidR="00D07803" w:rsidRPr="00055C93" w:rsidRDefault="00D07803" w:rsidP="0011172E">
            <w:pPr>
              <w:pStyle w:val="NoSpacing"/>
              <w:numPr>
                <w:ilvl w:val="0"/>
                <w:numId w:val="33"/>
              </w:numPr>
              <w:ind w:left="316" w:hanging="283"/>
              <w:rPr>
                <w:rFonts w:cs="Arial"/>
                <w:sz w:val="20"/>
                <w:szCs w:val="20"/>
              </w:rPr>
            </w:pPr>
            <w:r w:rsidRPr="00055C93">
              <w:rPr>
                <w:rFonts w:cs="Arial"/>
                <w:sz w:val="20"/>
                <w:szCs w:val="20"/>
              </w:rPr>
              <w:lastRenderedPageBreak/>
              <w:t>Cash days in hand below the target range in 2014/15 increases to 36 cash</w:t>
            </w:r>
            <w:r w:rsidR="007074C8" w:rsidRPr="00055C93">
              <w:rPr>
                <w:rFonts w:cs="Arial"/>
                <w:sz w:val="20"/>
                <w:szCs w:val="20"/>
              </w:rPr>
              <w:t xml:space="preserve"> </w:t>
            </w:r>
            <w:r w:rsidRPr="00055C93">
              <w:rPr>
                <w:rFonts w:cs="Arial"/>
                <w:sz w:val="20"/>
                <w:szCs w:val="20"/>
              </w:rPr>
              <w:t xml:space="preserve">days in hand in 2015/16. The College has invested significantly in estate in recent years </w:t>
            </w:r>
            <w:r w:rsidR="006001FD">
              <w:rPr>
                <w:rFonts w:cs="Arial"/>
                <w:sz w:val="20"/>
                <w:szCs w:val="20"/>
              </w:rPr>
              <w:t>and its capital investment need</w:t>
            </w:r>
            <w:r w:rsidRPr="00055C93">
              <w:rPr>
                <w:rFonts w:cs="Arial"/>
                <w:sz w:val="20"/>
                <w:szCs w:val="20"/>
              </w:rPr>
              <w:t xml:space="preserve"> going forward is minimal. </w:t>
            </w:r>
            <w:r w:rsidR="006001FD">
              <w:rPr>
                <w:rFonts w:cs="Arial"/>
                <w:sz w:val="20"/>
                <w:szCs w:val="20"/>
              </w:rPr>
              <w:t>Cash generation</w:t>
            </w:r>
            <w:r w:rsidR="00D45B31" w:rsidRPr="00055C93">
              <w:rPr>
                <w:rFonts w:cs="Arial"/>
                <w:sz w:val="20"/>
                <w:szCs w:val="20"/>
              </w:rPr>
              <w:t xml:space="preserve"> will therefore </w:t>
            </w:r>
            <w:r w:rsidRPr="00055C93">
              <w:rPr>
                <w:rFonts w:cs="Arial"/>
                <w:sz w:val="20"/>
                <w:szCs w:val="20"/>
              </w:rPr>
              <w:t xml:space="preserve">be high </w:t>
            </w:r>
          </w:p>
          <w:p w:rsidR="00D07803" w:rsidRPr="00055C93" w:rsidRDefault="00D07803" w:rsidP="0079257E">
            <w:pPr>
              <w:pStyle w:val="NoSpacing"/>
              <w:ind w:left="316" w:hanging="283"/>
              <w:rPr>
                <w:rFonts w:cs="Arial"/>
                <w:sz w:val="20"/>
                <w:szCs w:val="20"/>
              </w:rPr>
            </w:pPr>
          </w:p>
          <w:p w:rsidR="00D07803" w:rsidRPr="00055C93" w:rsidRDefault="00D07803" w:rsidP="0011172E">
            <w:pPr>
              <w:pStyle w:val="NoSpacing"/>
              <w:numPr>
                <w:ilvl w:val="0"/>
                <w:numId w:val="33"/>
              </w:numPr>
              <w:ind w:left="316" w:hanging="283"/>
              <w:rPr>
                <w:rFonts w:cs="Arial"/>
                <w:sz w:val="20"/>
                <w:szCs w:val="20"/>
              </w:rPr>
            </w:pPr>
            <w:r w:rsidRPr="00055C93">
              <w:rPr>
                <w:rFonts w:cs="Arial"/>
                <w:sz w:val="20"/>
                <w:szCs w:val="20"/>
              </w:rPr>
              <w:t xml:space="preserve">The Current </w:t>
            </w:r>
            <w:r w:rsidR="00360DA5">
              <w:rPr>
                <w:rFonts w:cs="Arial"/>
                <w:sz w:val="20"/>
                <w:szCs w:val="20"/>
              </w:rPr>
              <w:t xml:space="preserve">ratio </w:t>
            </w:r>
            <w:r w:rsidR="00D45B31" w:rsidRPr="00055C93">
              <w:rPr>
                <w:rFonts w:cs="Arial"/>
                <w:sz w:val="20"/>
                <w:szCs w:val="20"/>
              </w:rPr>
              <w:t>increases to 1.3</w:t>
            </w:r>
            <w:r w:rsidRPr="00055C93">
              <w:rPr>
                <w:rFonts w:cs="Arial"/>
                <w:sz w:val="20"/>
                <w:szCs w:val="20"/>
              </w:rPr>
              <w:t xml:space="preserve"> in 2015/16</w:t>
            </w:r>
          </w:p>
          <w:p w:rsidR="00D07803" w:rsidRPr="00055C93" w:rsidRDefault="00D07803" w:rsidP="0079257E">
            <w:pPr>
              <w:pStyle w:val="NoSpacing"/>
              <w:ind w:left="316" w:hanging="283"/>
              <w:rPr>
                <w:rFonts w:cs="Arial"/>
                <w:sz w:val="20"/>
                <w:szCs w:val="20"/>
              </w:rPr>
            </w:pPr>
          </w:p>
          <w:p w:rsidR="00D07803" w:rsidRPr="00055C93" w:rsidRDefault="00D07803" w:rsidP="0011172E">
            <w:pPr>
              <w:pStyle w:val="NoSpacing"/>
              <w:numPr>
                <w:ilvl w:val="0"/>
                <w:numId w:val="33"/>
              </w:numPr>
              <w:ind w:left="316" w:hanging="283"/>
              <w:rPr>
                <w:rFonts w:cs="Arial"/>
                <w:sz w:val="20"/>
                <w:szCs w:val="20"/>
              </w:rPr>
            </w:pPr>
            <w:r w:rsidRPr="00055C93">
              <w:rPr>
                <w:rFonts w:cs="Arial"/>
                <w:sz w:val="20"/>
                <w:szCs w:val="20"/>
              </w:rPr>
              <w:t xml:space="preserve">Staff costs as a percentage of income </w:t>
            </w:r>
            <w:r w:rsidR="006001FD">
              <w:rPr>
                <w:rFonts w:cs="Arial"/>
                <w:sz w:val="20"/>
                <w:szCs w:val="20"/>
              </w:rPr>
              <w:t>are</w:t>
            </w:r>
            <w:r w:rsidRPr="00055C93">
              <w:rPr>
                <w:rFonts w:cs="Arial"/>
                <w:sz w:val="20"/>
                <w:szCs w:val="20"/>
              </w:rPr>
              <w:t xml:space="preserve"> already wi</w:t>
            </w:r>
            <w:r w:rsidR="006001FD">
              <w:rPr>
                <w:rFonts w:cs="Arial"/>
                <w:sz w:val="20"/>
                <w:szCs w:val="20"/>
              </w:rPr>
              <w:t>thin the range and fall</w:t>
            </w:r>
            <w:r w:rsidR="00C01E5A">
              <w:rPr>
                <w:rFonts w:cs="Arial"/>
                <w:sz w:val="20"/>
                <w:szCs w:val="20"/>
              </w:rPr>
              <w:t xml:space="preserve"> from 63</w:t>
            </w:r>
            <w:r w:rsidRPr="00055C93">
              <w:rPr>
                <w:rFonts w:cs="Arial"/>
                <w:sz w:val="20"/>
                <w:szCs w:val="20"/>
              </w:rPr>
              <w:t>% in 2014/15 to 61% in 2015/16</w:t>
            </w:r>
          </w:p>
          <w:p w:rsidR="00D07803" w:rsidRPr="00055C93" w:rsidRDefault="00D07803" w:rsidP="0079257E">
            <w:pPr>
              <w:pStyle w:val="NoSpacing"/>
              <w:ind w:left="316" w:hanging="283"/>
              <w:rPr>
                <w:rFonts w:cs="Arial"/>
                <w:sz w:val="20"/>
                <w:szCs w:val="20"/>
              </w:rPr>
            </w:pPr>
          </w:p>
          <w:p w:rsidR="00D07803" w:rsidRPr="00055C93" w:rsidRDefault="00D07803" w:rsidP="0011172E">
            <w:pPr>
              <w:pStyle w:val="NoSpacing"/>
              <w:numPr>
                <w:ilvl w:val="0"/>
                <w:numId w:val="33"/>
              </w:numPr>
              <w:ind w:left="316" w:hanging="283"/>
              <w:rPr>
                <w:rFonts w:cs="Arial"/>
                <w:sz w:val="20"/>
                <w:szCs w:val="20"/>
              </w:rPr>
            </w:pPr>
            <w:r w:rsidRPr="00055C93">
              <w:rPr>
                <w:rFonts w:cs="Arial"/>
                <w:sz w:val="20"/>
                <w:szCs w:val="20"/>
              </w:rPr>
              <w:t xml:space="preserve">The full effect of the EFA lagged funding in 2016/17  improves the financial </w:t>
            </w:r>
            <w:r w:rsidR="00D45B31" w:rsidRPr="00055C93">
              <w:rPr>
                <w:rFonts w:cs="Arial"/>
                <w:sz w:val="20"/>
                <w:szCs w:val="20"/>
              </w:rPr>
              <w:t xml:space="preserve"> </w:t>
            </w:r>
            <w:r w:rsidRPr="00055C93">
              <w:rPr>
                <w:rFonts w:cs="Arial"/>
                <w:sz w:val="20"/>
                <w:szCs w:val="20"/>
              </w:rPr>
              <w:t>position further and ensures the College</w:t>
            </w:r>
            <w:r w:rsidR="006001FD">
              <w:rPr>
                <w:rFonts w:cs="Arial"/>
                <w:sz w:val="20"/>
                <w:szCs w:val="20"/>
              </w:rPr>
              <w:t>’s</w:t>
            </w:r>
            <w:r w:rsidRPr="00055C93">
              <w:rPr>
                <w:rFonts w:cs="Arial"/>
                <w:sz w:val="20"/>
                <w:szCs w:val="20"/>
              </w:rPr>
              <w:t xml:space="preserve"> financial sustainability</w:t>
            </w:r>
          </w:p>
          <w:p w:rsidR="001B42F8" w:rsidRPr="00055C93" w:rsidRDefault="001B42F8" w:rsidP="00EE1BE8">
            <w:pPr>
              <w:pStyle w:val="NoSpacing"/>
              <w:rPr>
                <w:rFonts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0E4479" w:rsidRDefault="000E4479" w:rsidP="00EE1BE8">
            <w:pPr>
              <w:rPr>
                <w:rFonts w:ascii="Arial" w:hAnsi="Arial" w:cs="Arial"/>
                <w:sz w:val="20"/>
                <w:szCs w:val="20"/>
              </w:rPr>
            </w:pPr>
          </w:p>
          <w:p w:rsidR="000E4479" w:rsidRDefault="000E4479" w:rsidP="000E4479">
            <w:pPr>
              <w:rPr>
                <w:rFonts w:ascii="Arial" w:hAnsi="Arial" w:cs="Arial"/>
                <w:sz w:val="20"/>
                <w:szCs w:val="20"/>
              </w:rPr>
            </w:pPr>
          </w:p>
          <w:p w:rsidR="00894ADB" w:rsidRPr="000E4479" w:rsidRDefault="00894ADB" w:rsidP="000E4479">
            <w:pPr>
              <w:ind w:firstLine="720"/>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Operating surplus/deficit 12/13 13/14 14/15</w:t>
            </w:r>
          </w:p>
        </w:tc>
        <w:tc>
          <w:tcPr>
            <w:tcW w:w="650" w:type="pct"/>
          </w:tcPr>
          <w:p w:rsidR="00894ADB" w:rsidRPr="00055C93" w:rsidRDefault="00894ADB" w:rsidP="00EE1BE8">
            <w:pPr>
              <w:rPr>
                <w:rFonts w:ascii="Arial" w:hAnsi="Arial" w:cs="Arial"/>
                <w:sz w:val="20"/>
                <w:szCs w:val="20"/>
              </w:rPr>
            </w:pPr>
          </w:p>
        </w:tc>
        <w:tc>
          <w:tcPr>
            <w:tcW w:w="2887" w:type="pct"/>
          </w:tcPr>
          <w:p w:rsidR="00894ADB" w:rsidRPr="00055C93" w:rsidRDefault="00894ADB" w:rsidP="00EE1BE8">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4141"/>
              <w:gridCol w:w="993"/>
              <w:gridCol w:w="850"/>
              <w:gridCol w:w="851"/>
            </w:tblGrid>
            <w:tr w:rsidR="000C0335" w:rsidRPr="00055C93" w:rsidTr="00FA71E1">
              <w:tc>
                <w:tcPr>
                  <w:tcW w:w="4141" w:type="dxa"/>
                  <w:shd w:val="clear" w:color="auto" w:fill="FFFFFF" w:themeFill="background1"/>
                </w:tcPr>
                <w:p w:rsidR="00D07803" w:rsidRPr="00055C93" w:rsidRDefault="00D07803" w:rsidP="00D07803">
                  <w:pPr>
                    <w:rPr>
                      <w:rFonts w:ascii="Arial" w:hAnsi="Arial" w:cs="Arial"/>
                      <w:b/>
                      <w:sz w:val="20"/>
                      <w:szCs w:val="20"/>
                    </w:rPr>
                  </w:pPr>
                </w:p>
              </w:tc>
              <w:tc>
                <w:tcPr>
                  <w:tcW w:w="993" w:type="dxa"/>
                  <w:shd w:val="clear" w:color="auto" w:fill="DEEAF6" w:themeFill="accent1" w:themeFillTint="33"/>
                </w:tcPr>
                <w:p w:rsidR="00D07803" w:rsidRPr="00055C93" w:rsidRDefault="00D07803" w:rsidP="00D07803">
                  <w:pPr>
                    <w:jc w:val="right"/>
                    <w:rPr>
                      <w:rFonts w:ascii="Arial" w:hAnsi="Arial" w:cs="Arial"/>
                      <w:b/>
                      <w:sz w:val="20"/>
                      <w:szCs w:val="20"/>
                      <w:highlight w:val="yellow"/>
                    </w:rPr>
                  </w:pPr>
                  <w:r w:rsidRPr="00055C93">
                    <w:rPr>
                      <w:rFonts w:ascii="Arial" w:hAnsi="Arial" w:cs="Arial"/>
                      <w:b/>
                      <w:sz w:val="20"/>
                      <w:szCs w:val="20"/>
                    </w:rPr>
                    <w:t>12/13</w:t>
                  </w:r>
                </w:p>
              </w:tc>
              <w:tc>
                <w:tcPr>
                  <w:tcW w:w="850" w:type="dxa"/>
                  <w:shd w:val="clear" w:color="auto" w:fill="DEEAF6" w:themeFill="accent1" w:themeFillTint="33"/>
                </w:tcPr>
                <w:p w:rsidR="00D07803" w:rsidRPr="00055C93" w:rsidRDefault="00D07803" w:rsidP="00D07803">
                  <w:pPr>
                    <w:jc w:val="right"/>
                    <w:rPr>
                      <w:rFonts w:ascii="Arial" w:hAnsi="Arial" w:cs="Arial"/>
                      <w:b/>
                      <w:sz w:val="20"/>
                      <w:szCs w:val="20"/>
                    </w:rPr>
                  </w:pPr>
                  <w:r w:rsidRPr="00055C93">
                    <w:rPr>
                      <w:rFonts w:ascii="Arial" w:hAnsi="Arial" w:cs="Arial"/>
                      <w:b/>
                      <w:sz w:val="20"/>
                      <w:szCs w:val="20"/>
                    </w:rPr>
                    <w:t>13/14</w:t>
                  </w:r>
                </w:p>
              </w:tc>
              <w:tc>
                <w:tcPr>
                  <w:tcW w:w="851" w:type="dxa"/>
                  <w:shd w:val="clear" w:color="auto" w:fill="DEEAF6" w:themeFill="accent1" w:themeFillTint="33"/>
                </w:tcPr>
                <w:p w:rsidR="00D07803" w:rsidRPr="00055C93" w:rsidRDefault="00D07803" w:rsidP="00D07803">
                  <w:pPr>
                    <w:jc w:val="right"/>
                    <w:rPr>
                      <w:rFonts w:ascii="Arial" w:hAnsi="Arial" w:cs="Arial"/>
                      <w:b/>
                      <w:sz w:val="20"/>
                      <w:szCs w:val="20"/>
                    </w:rPr>
                  </w:pPr>
                  <w:r w:rsidRPr="00055C93">
                    <w:rPr>
                      <w:rFonts w:ascii="Arial" w:hAnsi="Arial" w:cs="Arial"/>
                      <w:b/>
                      <w:sz w:val="20"/>
                      <w:szCs w:val="20"/>
                    </w:rPr>
                    <w:t>14/15</w:t>
                  </w:r>
                </w:p>
              </w:tc>
            </w:tr>
            <w:tr w:rsidR="000C0335" w:rsidRPr="00055C93" w:rsidTr="000C0335">
              <w:tc>
                <w:tcPr>
                  <w:tcW w:w="4141" w:type="dxa"/>
                  <w:vAlign w:val="center"/>
                </w:tcPr>
                <w:p w:rsidR="00D07803" w:rsidRPr="00055C93" w:rsidRDefault="00D07803" w:rsidP="002425A2">
                  <w:pPr>
                    <w:rPr>
                      <w:rFonts w:ascii="Arial" w:hAnsi="Arial" w:cs="Arial"/>
                      <w:sz w:val="20"/>
                      <w:szCs w:val="20"/>
                    </w:rPr>
                  </w:pPr>
                  <w:r w:rsidRPr="00055C93">
                    <w:rPr>
                      <w:rFonts w:ascii="Arial" w:hAnsi="Arial" w:cs="Arial"/>
                      <w:sz w:val="20"/>
                      <w:szCs w:val="20"/>
                    </w:rPr>
                    <w:t>Operating Surplus £000 Finance Record</w:t>
                  </w:r>
                </w:p>
              </w:tc>
              <w:tc>
                <w:tcPr>
                  <w:tcW w:w="993"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551</w:t>
                  </w:r>
                </w:p>
              </w:tc>
              <w:tc>
                <w:tcPr>
                  <w:tcW w:w="850"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(666)</w:t>
                  </w:r>
                </w:p>
              </w:tc>
              <w:tc>
                <w:tcPr>
                  <w:tcW w:w="851"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533</w:t>
                  </w:r>
                </w:p>
              </w:tc>
            </w:tr>
            <w:tr w:rsidR="000C0335" w:rsidRPr="00055C93" w:rsidTr="000C0335">
              <w:tc>
                <w:tcPr>
                  <w:tcW w:w="4141" w:type="dxa"/>
                  <w:vAlign w:val="center"/>
                </w:tcPr>
                <w:p w:rsidR="00D07803" w:rsidRPr="00055C93" w:rsidRDefault="00D07803" w:rsidP="002425A2">
                  <w:pPr>
                    <w:rPr>
                      <w:rFonts w:ascii="Arial" w:hAnsi="Arial" w:cs="Arial"/>
                      <w:sz w:val="20"/>
                      <w:szCs w:val="20"/>
                    </w:rPr>
                  </w:pPr>
                  <w:r w:rsidRPr="00055C93">
                    <w:rPr>
                      <w:rFonts w:ascii="Arial" w:hAnsi="Arial" w:cs="Arial"/>
                      <w:sz w:val="20"/>
                      <w:szCs w:val="20"/>
                    </w:rPr>
                    <w:t>Depreciation/ capital grant release</w:t>
                  </w:r>
                </w:p>
              </w:tc>
              <w:tc>
                <w:tcPr>
                  <w:tcW w:w="993"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1,006</w:t>
                  </w:r>
                </w:p>
              </w:tc>
              <w:tc>
                <w:tcPr>
                  <w:tcW w:w="850"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981</w:t>
                  </w:r>
                </w:p>
              </w:tc>
              <w:tc>
                <w:tcPr>
                  <w:tcW w:w="851"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979</w:t>
                  </w:r>
                </w:p>
              </w:tc>
            </w:tr>
            <w:tr w:rsidR="00D07803" w:rsidRPr="00055C93" w:rsidTr="000C0335">
              <w:tc>
                <w:tcPr>
                  <w:tcW w:w="4141" w:type="dxa"/>
                  <w:vAlign w:val="center"/>
                </w:tcPr>
                <w:p w:rsidR="00D07803" w:rsidRPr="00055C93" w:rsidRDefault="00D07803" w:rsidP="000C0335">
                  <w:pPr>
                    <w:rPr>
                      <w:rFonts w:ascii="Arial" w:hAnsi="Arial" w:cs="Arial"/>
                      <w:sz w:val="20"/>
                      <w:szCs w:val="20"/>
                    </w:rPr>
                  </w:pPr>
                  <w:r w:rsidRPr="00055C93">
                    <w:rPr>
                      <w:rFonts w:ascii="Arial" w:hAnsi="Arial" w:cs="Arial"/>
                      <w:sz w:val="20"/>
                      <w:szCs w:val="20"/>
                    </w:rPr>
                    <w:t>FRS17</w:t>
                  </w:r>
                </w:p>
              </w:tc>
              <w:tc>
                <w:tcPr>
                  <w:tcW w:w="993" w:type="dxa"/>
                  <w:vAlign w:val="center"/>
                </w:tcPr>
                <w:p w:rsidR="00D07803" w:rsidRPr="00055C93" w:rsidRDefault="00D07803" w:rsidP="000C0335">
                  <w:pPr>
                    <w:jc w:val="right"/>
                    <w:rPr>
                      <w:rFonts w:ascii="Arial" w:hAnsi="Arial" w:cs="Arial"/>
                      <w:sz w:val="20"/>
                      <w:szCs w:val="20"/>
                    </w:rPr>
                  </w:pPr>
                  <w:r w:rsidRPr="00055C93">
                    <w:rPr>
                      <w:rFonts w:ascii="Arial" w:hAnsi="Arial" w:cs="Arial"/>
                      <w:sz w:val="20"/>
                      <w:szCs w:val="20"/>
                    </w:rPr>
                    <w:t>171</w:t>
                  </w:r>
                </w:p>
              </w:tc>
              <w:tc>
                <w:tcPr>
                  <w:tcW w:w="850" w:type="dxa"/>
                  <w:vAlign w:val="center"/>
                </w:tcPr>
                <w:p w:rsidR="00D07803" w:rsidRPr="00055C93" w:rsidRDefault="00D07803" w:rsidP="000C0335">
                  <w:pPr>
                    <w:jc w:val="right"/>
                    <w:rPr>
                      <w:rFonts w:ascii="Arial" w:hAnsi="Arial" w:cs="Arial"/>
                      <w:sz w:val="20"/>
                      <w:szCs w:val="20"/>
                    </w:rPr>
                  </w:pPr>
                  <w:r w:rsidRPr="00055C93">
                    <w:rPr>
                      <w:rFonts w:ascii="Arial" w:hAnsi="Arial" w:cs="Arial"/>
                      <w:sz w:val="20"/>
                      <w:szCs w:val="20"/>
                    </w:rPr>
                    <w:t>87</w:t>
                  </w:r>
                </w:p>
              </w:tc>
              <w:tc>
                <w:tcPr>
                  <w:tcW w:w="851" w:type="dxa"/>
                  <w:vAlign w:val="center"/>
                </w:tcPr>
                <w:p w:rsidR="00D07803" w:rsidRPr="00055C93" w:rsidRDefault="00D07803" w:rsidP="000C0335">
                  <w:pPr>
                    <w:jc w:val="right"/>
                    <w:rPr>
                      <w:rFonts w:ascii="Arial" w:hAnsi="Arial" w:cs="Arial"/>
                      <w:sz w:val="20"/>
                      <w:szCs w:val="20"/>
                    </w:rPr>
                  </w:pPr>
                  <w:r w:rsidRPr="00055C93">
                    <w:rPr>
                      <w:rFonts w:ascii="Arial" w:hAnsi="Arial" w:cs="Arial"/>
                      <w:sz w:val="20"/>
                      <w:szCs w:val="20"/>
                    </w:rPr>
                    <w:t>(105)</w:t>
                  </w:r>
                </w:p>
              </w:tc>
            </w:tr>
            <w:tr w:rsidR="000C0335" w:rsidRPr="00055C93" w:rsidTr="000C0335">
              <w:tc>
                <w:tcPr>
                  <w:tcW w:w="4141" w:type="dxa"/>
                </w:tcPr>
                <w:p w:rsidR="00D07803" w:rsidRPr="00055C93" w:rsidRDefault="00D07803" w:rsidP="000C0335">
                  <w:pPr>
                    <w:rPr>
                      <w:rFonts w:ascii="Arial" w:hAnsi="Arial" w:cs="Arial"/>
                      <w:sz w:val="20"/>
                      <w:szCs w:val="20"/>
                    </w:rPr>
                  </w:pPr>
                  <w:r w:rsidRPr="00055C93">
                    <w:rPr>
                      <w:rFonts w:ascii="Arial" w:hAnsi="Arial" w:cs="Arial"/>
                      <w:sz w:val="20"/>
                      <w:szCs w:val="20"/>
                    </w:rPr>
                    <w:t>Performance Operating Surplus £(000)</w:t>
                  </w:r>
                </w:p>
              </w:tc>
              <w:tc>
                <w:tcPr>
                  <w:tcW w:w="993"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1,728</w:t>
                  </w:r>
                </w:p>
              </w:tc>
              <w:tc>
                <w:tcPr>
                  <w:tcW w:w="850"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402</w:t>
                  </w:r>
                </w:p>
              </w:tc>
              <w:tc>
                <w:tcPr>
                  <w:tcW w:w="851" w:type="dxa"/>
                </w:tcPr>
                <w:p w:rsidR="00D07803" w:rsidRPr="00055C93" w:rsidRDefault="00D07803" w:rsidP="000C0335">
                  <w:pPr>
                    <w:jc w:val="right"/>
                    <w:rPr>
                      <w:rFonts w:ascii="Arial" w:hAnsi="Arial" w:cs="Arial"/>
                      <w:sz w:val="20"/>
                      <w:szCs w:val="20"/>
                    </w:rPr>
                  </w:pPr>
                  <w:r w:rsidRPr="00055C93">
                    <w:rPr>
                      <w:rFonts w:ascii="Arial" w:hAnsi="Arial" w:cs="Arial"/>
                      <w:sz w:val="20"/>
                      <w:szCs w:val="20"/>
                    </w:rPr>
                    <w:t>1,407</w:t>
                  </w:r>
                </w:p>
              </w:tc>
            </w:tr>
          </w:tbl>
          <w:p w:rsidR="00D07803" w:rsidRPr="00055C93" w:rsidRDefault="00D07803" w:rsidP="00D07803">
            <w:pPr>
              <w:rPr>
                <w:rFonts w:ascii="Arial" w:hAnsi="Arial" w:cs="Arial"/>
                <w:sz w:val="20"/>
                <w:szCs w:val="20"/>
              </w:rPr>
            </w:pPr>
          </w:p>
          <w:p w:rsidR="00D45B31" w:rsidRDefault="006001FD" w:rsidP="0011172E">
            <w:pPr>
              <w:pStyle w:val="ListParagraph"/>
              <w:numPr>
                <w:ilvl w:val="0"/>
                <w:numId w:val="29"/>
              </w:numPr>
              <w:ind w:left="244" w:hanging="283"/>
              <w:rPr>
                <w:rFonts w:ascii="Arial" w:hAnsi="Arial" w:cs="Arial"/>
                <w:sz w:val="20"/>
                <w:szCs w:val="20"/>
              </w:rPr>
            </w:pPr>
            <w:r>
              <w:rPr>
                <w:rFonts w:ascii="Arial" w:hAnsi="Arial" w:cs="Arial"/>
                <w:sz w:val="20"/>
                <w:szCs w:val="20"/>
              </w:rPr>
              <w:t>The C</w:t>
            </w:r>
            <w:r w:rsidR="00D45B31" w:rsidRPr="00055C93">
              <w:rPr>
                <w:rFonts w:ascii="Arial" w:hAnsi="Arial" w:cs="Arial"/>
                <w:sz w:val="20"/>
                <w:szCs w:val="20"/>
              </w:rPr>
              <w:t xml:space="preserve">ollege has been delivering its strategy of growth from 2012-13. The lagged funding methodology has not assisted during this period particularly in 2013-14 when there was significant over delivery of 16-18 </w:t>
            </w:r>
            <w:r>
              <w:rPr>
                <w:rFonts w:ascii="Arial" w:hAnsi="Arial" w:cs="Arial"/>
                <w:sz w:val="20"/>
                <w:szCs w:val="20"/>
              </w:rPr>
              <w:t>targets as well as meeting the G</w:t>
            </w:r>
            <w:r w:rsidR="00D45B31" w:rsidRPr="00055C93">
              <w:rPr>
                <w:rFonts w:ascii="Arial" w:hAnsi="Arial" w:cs="Arial"/>
                <w:sz w:val="20"/>
                <w:szCs w:val="20"/>
              </w:rPr>
              <w:t>overnment agenda on adult pro</w:t>
            </w:r>
            <w:r>
              <w:rPr>
                <w:rFonts w:ascii="Arial" w:hAnsi="Arial" w:cs="Arial"/>
                <w:sz w:val="20"/>
                <w:szCs w:val="20"/>
              </w:rPr>
              <w:t>vision. During this period the C</w:t>
            </w:r>
            <w:r w:rsidR="00D45B31" w:rsidRPr="00055C93">
              <w:rPr>
                <w:rFonts w:ascii="Arial" w:hAnsi="Arial" w:cs="Arial"/>
                <w:sz w:val="20"/>
                <w:szCs w:val="20"/>
              </w:rPr>
              <w:t>ollege</w:t>
            </w:r>
            <w:r>
              <w:rPr>
                <w:rFonts w:ascii="Arial" w:hAnsi="Arial" w:cs="Arial"/>
                <w:sz w:val="20"/>
                <w:szCs w:val="20"/>
              </w:rPr>
              <w:t>’</w:t>
            </w:r>
            <w:r w:rsidR="00D45B31" w:rsidRPr="00055C93">
              <w:rPr>
                <w:rFonts w:ascii="Arial" w:hAnsi="Arial" w:cs="Arial"/>
                <w:sz w:val="20"/>
                <w:szCs w:val="20"/>
              </w:rPr>
              <w:t>s financial health rating has improved to ‘good’</w:t>
            </w:r>
          </w:p>
          <w:p w:rsidR="00D07803" w:rsidRPr="00055C93" w:rsidRDefault="00D07803" w:rsidP="00B76B93">
            <w:pPr>
              <w:pStyle w:val="ListParagraph"/>
              <w:ind w:left="244"/>
              <w:rPr>
                <w:rFonts w:ascii="Arial" w:hAnsi="Arial" w:cs="Arial"/>
                <w:sz w:val="20"/>
                <w:szCs w:val="20"/>
                <w:highlight w:val="yellow"/>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p w:rsidR="00D862D8" w:rsidRPr="00055C93" w:rsidRDefault="00D862D8"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t>Forecast operating surplus/deficit 15/16 16/17 17/18</w:t>
            </w:r>
          </w:p>
        </w:tc>
        <w:tc>
          <w:tcPr>
            <w:tcW w:w="650" w:type="pct"/>
          </w:tcPr>
          <w:p w:rsidR="00894ADB" w:rsidRPr="00055C93" w:rsidRDefault="00894ADB" w:rsidP="00EE1BE8">
            <w:pPr>
              <w:rPr>
                <w:rFonts w:ascii="Arial" w:hAnsi="Arial" w:cs="Arial"/>
                <w:sz w:val="20"/>
                <w:szCs w:val="20"/>
              </w:rPr>
            </w:pPr>
          </w:p>
        </w:tc>
        <w:tc>
          <w:tcPr>
            <w:tcW w:w="2887" w:type="pct"/>
          </w:tcPr>
          <w:tbl>
            <w:tblPr>
              <w:tblStyle w:val="TableGrid"/>
              <w:tblW w:w="0" w:type="auto"/>
              <w:tblLayout w:type="fixed"/>
              <w:tblLook w:val="04A0" w:firstRow="1" w:lastRow="0" w:firstColumn="1" w:lastColumn="0" w:noHBand="0" w:noVBand="1"/>
            </w:tblPr>
            <w:tblGrid>
              <w:gridCol w:w="4141"/>
              <w:gridCol w:w="993"/>
              <w:gridCol w:w="850"/>
              <w:gridCol w:w="851"/>
            </w:tblGrid>
            <w:tr w:rsidR="000C0335" w:rsidRPr="00055C93" w:rsidTr="00FA71E1">
              <w:tc>
                <w:tcPr>
                  <w:tcW w:w="4141" w:type="dxa"/>
                  <w:shd w:val="clear" w:color="auto" w:fill="FFFFFF" w:themeFill="background1"/>
                </w:tcPr>
                <w:p w:rsidR="000C0335" w:rsidRPr="00055C93" w:rsidRDefault="000C0335" w:rsidP="000C0335">
                  <w:pPr>
                    <w:rPr>
                      <w:rFonts w:ascii="Arial" w:hAnsi="Arial" w:cs="Arial"/>
                      <w:sz w:val="20"/>
                      <w:szCs w:val="20"/>
                    </w:rPr>
                  </w:pPr>
                </w:p>
              </w:tc>
              <w:tc>
                <w:tcPr>
                  <w:tcW w:w="993" w:type="dxa"/>
                  <w:shd w:val="clear" w:color="auto" w:fill="DEEAF6" w:themeFill="accent1" w:themeFillTint="33"/>
                </w:tcPr>
                <w:p w:rsidR="000C0335" w:rsidRPr="00055C93" w:rsidRDefault="000C0335" w:rsidP="000C0335">
                  <w:pPr>
                    <w:jc w:val="right"/>
                    <w:rPr>
                      <w:rFonts w:ascii="Arial" w:hAnsi="Arial" w:cs="Arial"/>
                      <w:b/>
                      <w:sz w:val="20"/>
                      <w:szCs w:val="20"/>
                    </w:rPr>
                  </w:pPr>
                  <w:r w:rsidRPr="00055C93">
                    <w:rPr>
                      <w:rFonts w:ascii="Arial" w:hAnsi="Arial" w:cs="Arial"/>
                      <w:b/>
                      <w:sz w:val="20"/>
                      <w:szCs w:val="20"/>
                    </w:rPr>
                    <w:t>15/16</w:t>
                  </w:r>
                </w:p>
              </w:tc>
              <w:tc>
                <w:tcPr>
                  <w:tcW w:w="850" w:type="dxa"/>
                  <w:shd w:val="clear" w:color="auto" w:fill="DEEAF6" w:themeFill="accent1" w:themeFillTint="33"/>
                </w:tcPr>
                <w:p w:rsidR="000C0335" w:rsidRPr="00055C93" w:rsidRDefault="000C0335" w:rsidP="000C0335">
                  <w:pPr>
                    <w:jc w:val="right"/>
                    <w:rPr>
                      <w:rFonts w:ascii="Arial" w:hAnsi="Arial" w:cs="Arial"/>
                      <w:b/>
                      <w:sz w:val="20"/>
                      <w:szCs w:val="20"/>
                    </w:rPr>
                  </w:pPr>
                  <w:r w:rsidRPr="00055C93">
                    <w:rPr>
                      <w:rFonts w:ascii="Arial" w:hAnsi="Arial" w:cs="Arial"/>
                      <w:b/>
                      <w:sz w:val="20"/>
                      <w:szCs w:val="20"/>
                    </w:rPr>
                    <w:t>16/17</w:t>
                  </w:r>
                </w:p>
              </w:tc>
              <w:tc>
                <w:tcPr>
                  <w:tcW w:w="851" w:type="dxa"/>
                  <w:shd w:val="clear" w:color="auto" w:fill="DEEAF6" w:themeFill="accent1" w:themeFillTint="33"/>
                </w:tcPr>
                <w:p w:rsidR="000C0335" w:rsidRPr="00055C93" w:rsidRDefault="000C0335" w:rsidP="000C0335">
                  <w:pPr>
                    <w:jc w:val="right"/>
                    <w:rPr>
                      <w:rFonts w:ascii="Arial" w:hAnsi="Arial" w:cs="Arial"/>
                      <w:b/>
                      <w:sz w:val="20"/>
                      <w:szCs w:val="20"/>
                    </w:rPr>
                  </w:pPr>
                  <w:r w:rsidRPr="00055C93">
                    <w:rPr>
                      <w:rFonts w:ascii="Arial" w:hAnsi="Arial" w:cs="Arial"/>
                      <w:b/>
                      <w:sz w:val="20"/>
                      <w:szCs w:val="20"/>
                    </w:rPr>
                    <w:t>17/18</w:t>
                  </w:r>
                </w:p>
              </w:tc>
            </w:tr>
            <w:tr w:rsidR="000C0335" w:rsidRPr="00055C93" w:rsidTr="000C0335">
              <w:tc>
                <w:tcPr>
                  <w:tcW w:w="4141" w:type="dxa"/>
                </w:tcPr>
                <w:p w:rsidR="000C0335" w:rsidRPr="00055C93" w:rsidRDefault="000C0335" w:rsidP="000C0335">
                  <w:pPr>
                    <w:rPr>
                      <w:rFonts w:ascii="Arial" w:hAnsi="Arial" w:cs="Arial"/>
                      <w:sz w:val="20"/>
                      <w:szCs w:val="20"/>
                    </w:rPr>
                  </w:pPr>
                  <w:r w:rsidRPr="00055C93">
                    <w:rPr>
                      <w:rFonts w:ascii="Arial" w:hAnsi="Arial" w:cs="Arial"/>
                      <w:sz w:val="20"/>
                      <w:szCs w:val="20"/>
                    </w:rPr>
                    <w:t>Operating Surplus £000 Finance Forecast</w:t>
                  </w:r>
                </w:p>
              </w:tc>
              <w:tc>
                <w:tcPr>
                  <w:tcW w:w="993" w:type="dxa"/>
                </w:tcPr>
                <w:p w:rsidR="000C0335" w:rsidRPr="00055C93" w:rsidRDefault="000C0335" w:rsidP="00D45B31">
                  <w:pPr>
                    <w:jc w:val="right"/>
                    <w:rPr>
                      <w:rFonts w:ascii="Arial" w:hAnsi="Arial" w:cs="Arial"/>
                      <w:sz w:val="20"/>
                      <w:szCs w:val="20"/>
                    </w:rPr>
                  </w:pPr>
                  <w:r w:rsidRPr="00055C93">
                    <w:rPr>
                      <w:rFonts w:ascii="Arial" w:hAnsi="Arial" w:cs="Arial"/>
                      <w:sz w:val="20"/>
                      <w:szCs w:val="20"/>
                    </w:rPr>
                    <w:t>1,</w:t>
                  </w:r>
                  <w:r w:rsidR="00D45B31" w:rsidRPr="00055C93">
                    <w:rPr>
                      <w:rFonts w:ascii="Arial" w:hAnsi="Arial" w:cs="Arial"/>
                      <w:sz w:val="20"/>
                      <w:szCs w:val="20"/>
                    </w:rPr>
                    <w:t>452</w:t>
                  </w:r>
                </w:p>
              </w:tc>
              <w:tc>
                <w:tcPr>
                  <w:tcW w:w="850" w:type="dxa"/>
                </w:tcPr>
                <w:p w:rsidR="000C0335" w:rsidRPr="00055C93" w:rsidRDefault="00D45B31" w:rsidP="000C0335">
                  <w:pPr>
                    <w:jc w:val="right"/>
                    <w:rPr>
                      <w:rFonts w:ascii="Arial" w:hAnsi="Arial" w:cs="Arial"/>
                      <w:sz w:val="20"/>
                      <w:szCs w:val="20"/>
                    </w:rPr>
                  </w:pPr>
                  <w:r w:rsidRPr="00055C93">
                    <w:rPr>
                      <w:rFonts w:ascii="Arial" w:hAnsi="Arial" w:cs="Arial"/>
                      <w:sz w:val="20"/>
                      <w:szCs w:val="20"/>
                    </w:rPr>
                    <w:t>2,052</w:t>
                  </w:r>
                </w:p>
              </w:tc>
              <w:tc>
                <w:tcPr>
                  <w:tcW w:w="851" w:type="dxa"/>
                </w:tcPr>
                <w:p w:rsidR="000C0335" w:rsidRPr="00055C93" w:rsidRDefault="00D45B31" w:rsidP="000C0335">
                  <w:pPr>
                    <w:jc w:val="right"/>
                    <w:rPr>
                      <w:rFonts w:ascii="Arial" w:hAnsi="Arial" w:cs="Arial"/>
                      <w:sz w:val="20"/>
                      <w:szCs w:val="20"/>
                    </w:rPr>
                  </w:pPr>
                  <w:r w:rsidRPr="00055C93">
                    <w:rPr>
                      <w:rFonts w:ascii="Arial" w:hAnsi="Arial" w:cs="Arial"/>
                      <w:sz w:val="20"/>
                      <w:szCs w:val="20"/>
                    </w:rPr>
                    <w:t>2,558</w:t>
                  </w:r>
                </w:p>
              </w:tc>
            </w:tr>
            <w:tr w:rsidR="000C0335" w:rsidRPr="00055C93" w:rsidTr="000C0335">
              <w:tc>
                <w:tcPr>
                  <w:tcW w:w="4141" w:type="dxa"/>
                </w:tcPr>
                <w:p w:rsidR="000C0335" w:rsidRPr="00055C93" w:rsidRDefault="000C0335" w:rsidP="000C0335">
                  <w:pPr>
                    <w:rPr>
                      <w:rFonts w:ascii="Arial" w:hAnsi="Arial" w:cs="Arial"/>
                      <w:sz w:val="20"/>
                      <w:szCs w:val="20"/>
                    </w:rPr>
                  </w:pPr>
                  <w:r w:rsidRPr="00055C93">
                    <w:rPr>
                      <w:rFonts w:ascii="Arial" w:hAnsi="Arial" w:cs="Arial"/>
                      <w:sz w:val="20"/>
                      <w:szCs w:val="20"/>
                    </w:rPr>
                    <w:t>Depreciation/ capital grant release</w:t>
                  </w:r>
                </w:p>
              </w:tc>
              <w:tc>
                <w:tcPr>
                  <w:tcW w:w="993" w:type="dxa"/>
                </w:tcPr>
                <w:p w:rsidR="000C0335" w:rsidRPr="00055C93" w:rsidRDefault="000C0335" w:rsidP="000C0335">
                  <w:pPr>
                    <w:jc w:val="right"/>
                    <w:rPr>
                      <w:rFonts w:ascii="Arial" w:hAnsi="Arial" w:cs="Arial"/>
                      <w:sz w:val="20"/>
                      <w:szCs w:val="20"/>
                    </w:rPr>
                  </w:pPr>
                  <w:r w:rsidRPr="00055C93">
                    <w:rPr>
                      <w:rFonts w:ascii="Arial" w:hAnsi="Arial" w:cs="Arial"/>
                      <w:sz w:val="20"/>
                      <w:szCs w:val="20"/>
                    </w:rPr>
                    <w:t>1,024</w:t>
                  </w:r>
                </w:p>
              </w:tc>
              <w:tc>
                <w:tcPr>
                  <w:tcW w:w="850" w:type="dxa"/>
                </w:tcPr>
                <w:p w:rsidR="000C0335" w:rsidRPr="00055C93" w:rsidRDefault="000C0335" w:rsidP="00D45B31">
                  <w:pPr>
                    <w:jc w:val="right"/>
                    <w:rPr>
                      <w:rFonts w:ascii="Arial" w:hAnsi="Arial" w:cs="Arial"/>
                      <w:sz w:val="20"/>
                      <w:szCs w:val="20"/>
                    </w:rPr>
                  </w:pPr>
                  <w:r w:rsidRPr="00055C93">
                    <w:rPr>
                      <w:rFonts w:ascii="Arial" w:hAnsi="Arial" w:cs="Arial"/>
                      <w:sz w:val="20"/>
                      <w:szCs w:val="20"/>
                    </w:rPr>
                    <w:t>1,0</w:t>
                  </w:r>
                  <w:r w:rsidR="00D45B31" w:rsidRPr="00055C93">
                    <w:rPr>
                      <w:rFonts w:ascii="Arial" w:hAnsi="Arial" w:cs="Arial"/>
                      <w:sz w:val="20"/>
                      <w:szCs w:val="20"/>
                    </w:rPr>
                    <w:t>33</w:t>
                  </w:r>
                </w:p>
              </w:tc>
              <w:tc>
                <w:tcPr>
                  <w:tcW w:w="851" w:type="dxa"/>
                </w:tcPr>
                <w:p w:rsidR="000C0335" w:rsidRPr="00055C93" w:rsidRDefault="000C0335" w:rsidP="00D45B31">
                  <w:pPr>
                    <w:jc w:val="right"/>
                    <w:rPr>
                      <w:rFonts w:ascii="Arial" w:hAnsi="Arial" w:cs="Arial"/>
                      <w:sz w:val="20"/>
                      <w:szCs w:val="20"/>
                    </w:rPr>
                  </w:pPr>
                  <w:r w:rsidRPr="00055C93">
                    <w:rPr>
                      <w:rFonts w:ascii="Arial" w:hAnsi="Arial" w:cs="Arial"/>
                      <w:sz w:val="20"/>
                      <w:szCs w:val="20"/>
                    </w:rPr>
                    <w:t>1,0</w:t>
                  </w:r>
                  <w:r w:rsidR="00D45B31" w:rsidRPr="00055C93">
                    <w:rPr>
                      <w:rFonts w:ascii="Arial" w:hAnsi="Arial" w:cs="Arial"/>
                      <w:sz w:val="20"/>
                      <w:szCs w:val="20"/>
                    </w:rPr>
                    <w:t>33</w:t>
                  </w:r>
                </w:p>
              </w:tc>
            </w:tr>
            <w:tr w:rsidR="000C0335" w:rsidRPr="00055C93" w:rsidTr="000C0335">
              <w:tc>
                <w:tcPr>
                  <w:tcW w:w="4141" w:type="dxa"/>
                </w:tcPr>
                <w:p w:rsidR="000C0335" w:rsidRPr="00055C93" w:rsidRDefault="000C0335" w:rsidP="000C0335">
                  <w:pPr>
                    <w:rPr>
                      <w:rFonts w:ascii="Arial" w:hAnsi="Arial" w:cs="Arial"/>
                      <w:sz w:val="20"/>
                      <w:szCs w:val="20"/>
                    </w:rPr>
                  </w:pPr>
                  <w:r w:rsidRPr="00055C93">
                    <w:rPr>
                      <w:rFonts w:ascii="Arial" w:hAnsi="Arial" w:cs="Arial"/>
                      <w:sz w:val="20"/>
                      <w:szCs w:val="20"/>
                    </w:rPr>
                    <w:t>Performance Operating Surplus £(000)</w:t>
                  </w:r>
                </w:p>
              </w:tc>
              <w:tc>
                <w:tcPr>
                  <w:tcW w:w="993" w:type="dxa"/>
                </w:tcPr>
                <w:p w:rsidR="000C0335" w:rsidRPr="00055C93" w:rsidRDefault="00995F25" w:rsidP="000C0335">
                  <w:pPr>
                    <w:jc w:val="right"/>
                    <w:rPr>
                      <w:rFonts w:ascii="Arial" w:hAnsi="Arial" w:cs="Arial"/>
                      <w:sz w:val="20"/>
                      <w:szCs w:val="20"/>
                    </w:rPr>
                  </w:pPr>
                  <w:r w:rsidRPr="00055C93">
                    <w:rPr>
                      <w:rFonts w:ascii="Arial" w:hAnsi="Arial" w:cs="Arial"/>
                      <w:sz w:val="20"/>
                      <w:szCs w:val="20"/>
                    </w:rPr>
                    <w:t>2,476</w:t>
                  </w:r>
                </w:p>
              </w:tc>
              <w:tc>
                <w:tcPr>
                  <w:tcW w:w="850" w:type="dxa"/>
                </w:tcPr>
                <w:p w:rsidR="000C0335" w:rsidRPr="00055C93" w:rsidRDefault="00CC48DF" w:rsidP="000C0335">
                  <w:pPr>
                    <w:jc w:val="right"/>
                    <w:rPr>
                      <w:rFonts w:ascii="Arial" w:hAnsi="Arial" w:cs="Arial"/>
                      <w:sz w:val="20"/>
                      <w:szCs w:val="20"/>
                    </w:rPr>
                  </w:pPr>
                  <w:r w:rsidRPr="00055C93">
                    <w:rPr>
                      <w:rFonts w:ascii="Arial" w:hAnsi="Arial" w:cs="Arial"/>
                      <w:sz w:val="20"/>
                      <w:szCs w:val="20"/>
                    </w:rPr>
                    <w:t>3,085</w:t>
                  </w:r>
                </w:p>
              </w:tc>
              <w:tc>
                <w:tcPr>
                  <w:tcW w:w="851" w:type="dxa"/>
                </w:tcPr>
                <w:p w:rsidR="000C0335" w:rsidRPr="00055C93" w:rsidRDefault="00CC48DF" w:rsidP="000C0335">
                  <w:pPr>
                    <w:jc w:val="right"/>
                    <w:rPr>
                      <w:rFonts w:ascii="Arial" w:hAnsi="Arial" w:cs="Arial"/>
                      <w:sz w:val="20"/>
                      <w:szCs w:val="20"/>
                    </w:rPr>
                  </w:pPr>
                  <w:r w:rsidRPr="00055C93">
                    <w:rPr>
                      <w:rFonts w:ascii="Arial" w:hAnsi="Arial" w:cs="Arial"/>
                      <w:sz w:val="20"/>
                      <w:szCs w:val="20"/>
                    </w:rPr>
                    <w:t>3,591</w:t>
                  </w:r>
                </w:p>
              </w:tc>
            </w:tr>
          </w:tbl>
          <w:p w:rsidR="00894ADB" w:rsidRPr="00055C93" w:rsidRDefault="00894ADB" w:rsidP="00EE1BE8">
            <w:pPr>
              <w:rPr>
                <w:rFonts w:ascii="Arial" w:hAnsi="Arial" w:cs="Arial"/>
                <w:sz w:val="20"/>
                <w:szCs w:val="20"/>
              </w:rPr>
            </w:pPr>
          </w:p>
          <w:p w:rsidR="00CC48DF" w:rsidRPr="00055C93" w:rsidRDefault="00CC48DF" w:rsidP="0011172E">
            <w:pPr>
              <w:pStyle w:val="ListParagraph"/>
              <w:numPr>
                <w:ilvl w:val="0"/>
                <w:numId w:val="29"/>
              </w:numPr>
              <w:ind w:left="244" w:hanging="283"/>
              <w:rPr>
                <w:rFonts w:ascii="Arial" w:hAnsi="Arial" w:cs="Arial"/>
                <w:sz w:val="20"/>
                <w:szCs w:val="20"/>
              </w:rPr>
            </w:pPr>
            <w:r w:rsidRPr="00055C93">
              <w:rPr>
                <w:rFonts w:ascii="Arial" w:hAnsi="Arial" w:cs="Arial"/>
                <w:sz w:val="20"/>
                <w:szCs w:val="20"/>
              </w:rPr>
              <w:t>Operating profit margin for 2015-16 is 6.2% and reflects the forecast outturn as presented in the February 2016 management accounts. This figure will b</w:t>
            </w:r>
            <w:r w:rsidR="006001FD">
              <w:rPr>
                <w:rFonts w:ascii="Arial" w:hAnsi="Arial" w:cs="Arial"/>
                <w:sz w:val="20"/>
                <w:szCs w:val="20"/>
              </w:rPr>
              <w:t>e achieved particularly as the C</w:t>
            </w:r>
            <w:r w:rsidRPr="00055C93">
              <w:rPr>
                <w:rFonts w:ascii="Arial" w:hAnsi="Arial" w:cs="Arial"/>
                <w:sz w:val="20"/>
                <w:szCs w:val="20"/>
              </w:rPr>
              <w:t xml:space="preserve">ollege has been partially </w:t>
            </w:r>
            <w:r w:rsidR="005E51C9">
              <w:rPr>
                <w:rFonts w:ascii="Arial" w:hAnsi="Arial" w:cs="Arial"/>
                <w:sz w:val="20"/>
                <w:szCs w:val="20"/>
              </w:rPr>
              <w:t>funded for an additional circa 6</w:t>
            </w:r>
            <w:r w:rsidRPr="00055C93">
              <w:rPr>
                <w:rFonts w:ascii="Arial" w:hAnsi="Arial" w:cs="Arial"/>
                <w:sz w:val="20"/>
                <w:szCs w:val="20"/>
              </w:rPr>
              <w:t>00 16-18 learner numbers. As these students are already being taught the majority of this drops to the bottom line giving a surplus of £1.45m.</w:t>
            </w:r>
          </w:p>
          <w:p w:rsidR="00CC48DF" w:rsidRDefault="00CC48DF" w:rsidP="00CC48DF">
            <w:pPr>
              <w:ind w:left="-39"/>
              <w:rPr>
                <w:rFonts w:ascii="Arial" w:hAnsi="Arial" w:cs="Arial"/>
                <w:sz w:val="20"/>
                <w:szCs w:val="20"/>
              </w:rPr>
            </w:pPr>
          </w:p>
          <w:p w:rsidR="00A41009" w:rsidRPr="00055C93" w:rsidRDefault="00A41009" w:rsidP="00CC48DF">
            <w:pPr>
              <w:ind w:left="-39"/>
              <w:rPr>
                <w:rFonts w:ascii="Arial" w:hAnsi="Arial" w:cs="Arial"/>
                <w:sz w:val="20"/>
                <w:szCs w:val="20"/>
              </w:rPr>
            </w:pPr>
          </w:p>
          <w:p w:rsidR="00CC48DF" w:rsidRDefault="00CC48DF" w:rsidP="0011172E">
            <w:pPr>
              <w:pStyle w:val="ListParagraph"/>
              <w:numPr>
                <w:ilvl w:val="0"/>
                <w:numId w:val="29"/>
              </w:numPr>
              <w:ind w:left="244" w:hanging="283"/>
              <w:rPr>
                <w:rFonts w:ascii="Arial" w:hAnsi="Arial" w:cs="Arial"/>
                <w:sz w:val="20"/>
                <w:szCs w:val="20"/>
              </w:rPr>
            </w:pPr>
            <w:r w:rsidRPr="00055C93">
              <w:rPr>
                <w:rFonts w:ascii="Arial" w:hAnsi="Arial" w:cs="Arial"/>
                <w:sz w:val="20"/>
                <w:szCs w:val="20"/>
              </w:rPr>
              <w:lastRenderedPageBreak/>
              <w:t>2016-17 funding body allocations have been received and included in the revised financial plan. As this now reflects the full funding of the growth achieved t</w:t>
            </w:r>
            <w:r w:rsidR="006001FD">
              <w:rPr>
                <w:rFonts w:ascii="Arial" w:hAnsi="Arial" w:cs="Arial"/>
                <w:sz w:val="20"/>
                <w:szCs w:val="20"/>
              </w:rPr>
              <w:t>his increases the surplus. The C</w:t>
            </w:r>
            <w:r w:rsidRPr="00055C93">
              <w:rPr>
                <w:rFonts w:ascii="Arial" w:hAnsi="Arial" w:cs="Arial"/>
                <w:sz w:val="20"/>
                <w:szCs w:val="20"/>
              </w:rPr>
              <w:t xml:space="preserve">ollege continues to grow and this coupled with tight control of operating cost means that margins can be improved in future years     </w:t>
            </w:r>
          </w:p>
          <w:p w:rsidR="00C24C5A" w:rsidRPr="00055C93" w:rsidRDefault="00C24C5A" w:rsidP="00EE1BE8">
            <w:pPr>
              <w:rPr>
                <w:rFonts w:ascii="Arial" w:hAnsi="Arial" w:cs="Arial"/>
                <w:sz w:val="20"/>
                <w:szCs w:val="20"/>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Staff costs as a percentage of turnover 12/13 13/14 14/15</w:t>
            </w:r>
          </w:p>
        </w:tc>
        <w:tc>
          <w:tcPr>
            <w:tcW w:w="650" w:type="pct"/>
          </w:tcPr>
          <w:p w:rsidR="00894ADB" w:rsidRPr="00055C93" w:rsidRDefault="00894ADB" w:rsidP="00EE1BE8">
            <w:pPr>
              <w:rPr>
                <w:rFonts w:ascii="Arial" w:hAnsi="Arial" w:cs="Arial"/>
                <w:sz w:val="20"/>
                <w:szCs w:val="20"/>
              </w:rPr>
            </w:pPr>
          </w:p>
        </w:tc>
        <w:tc>
          <w:tcPr>
            <w:tcW w:w="2887" w:type="pct"/>
          </w:tcPr>
          <w:p w:rsidR="00FA71E1" w:rsidRPr="00055C93" w:rsidRDefault="00FA71E1">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2724"/>
              <w:gridCol w:w="1086"/>
              <w:gridCol w:w="1086"/>
              <w:gridCol w:w="1086"/>
            </w:tblGrid>
            <w:tr w:rsidR="00894ADB" w:rsidRPr="00055C93" w:rsidTr="00610767">
              <w:tc>
                <w:tcPr>
                  <w:tcW w:w="2724" w:type="dxa"/>
                </w:tcPr>
                <w:p w:rsidR="00894ADB" w:rsidRPr="00055C93" w:rsidRDefault="00894ADB" w:rsidP="00EE1BE8">
                  <w:pPr>
                    <w:rPr>
                      <w:rFonts w:ascii="Arial" w:hAnsi="Arial" w:cs="Arial"/>
                      <w:sz w:val="20"/>
                      <w:szCs w:val="20"/>
                    </w:rPr>
                  </w:pPr>
                </w:p>
              </w:tc>
              <w:tc>
                <w:tcPr>
                  <w:tcW w:w="1086" w:type="dxa"/>
                  <w:shd w:val="clear" w:color="auto" w:fill="DEEAF6" w:themeFill="accent1" w:themeFillTint="33"/>
                </w:tcPr>
                <w:p w:rsidR="00894ADB" w:rsidRPr="00055C93" w:rsidRDefault="00894ADB" w:rsidP="008167E0">
                  <w:pPr>
                    <w:jc w:val="right"/>
                    <w:rPr>
                      <w:rFonts w:ascii="Arial" w:hAnsi="Arial" w:cs="Arial"/>
                      <w:b/>
                      <w:sz w:val="20"/>
                      <w:szCs w:val="20"/>
                    </w:rPr>
                  </w:pPr>
                  <w:r w:rsidRPr="00055C93">
                    <w:rPr>
                      <w:rFonts w:ascii="Arial" w:hAnsi="Arial" w:cs="Arial"/>
                      <w:b/>
                      <w:sz w:val="20"/>
                      <w:szCs w:val="20"/>
                    </w:rPr>
                    <w:t>12/13</w:t>
                  </w:r>
                </w:p>
              </w:tc>
              <w:tc>
                <w:tcPr>
                  <w:tcW w:w="1086" w:type="dxa"/>
                  <w:shd w:val="clear" w:color="auto" w:fill="DEEAF6" w:themeFill="accent1" w:themeFillTint="33"/>
                </w:tcPr>
                <w:p w:rsidR="00894ADB" w:rsidRPr="00055C93" w:rsidRDefault="00894ADB" w:rsidP="008167E0">
                  <w:pPr>
                    <w:jc w:val="right"/>
                    <w:rPr>
                      <w:rFonts w:ascii="Arial" w:hAnsi="Arial" w:cs="Arial"/>
                      <w:b/>
                      <w:sz w:val="20"/>
                      <w:szCs w:val="20"/>
                    </w:rPr>
                  </w:pPr>
                  <w:r w:rsidRPr="00055C93">
                    <w:rPr>
                      <w:rFonts w:ascii="Arial" w:hAnsi="Arial" w:cs="Arial"/>
                      <w:b/>
                      <w:sz w:val="20"/>
                      <w:szCs w:val="20"/>
                    </w:rPr>
                    <w:t>13/14</w:t>
                  </w:r>
                </w:p>
              </w:tc>
              <w:tc>
                <w:tcPr>
                  <w:tcW w:w="1086" w:type="dxa"/>
                  <w:shd w:val="clear" w:color="auto" w:fill="DEEAF6" w:themeFill="accent1" w:themeFillTint="33"/>
                </w:tcPr>
                <w:p w:rsidR="00894ADB" w:rsidRPr="00055C93" w:rsidRDefault="00894ADB" w:rsidP="008167E0">
                  <w:pPr>
                    <w:jc w:val="right"/>
                    <w:rPr>
                      <w:rFonts w:ascii="Arial" w:hAnsi="Arial" w:cs="Arial"/>
                      <w:b/>
                      <w:sz w:val="20"/>
                      <w:szCs w:val="20"/>
                    </w:rPr>
                  </w:pPr>
                  <w:r w:rsidRPr="00055C93">
                    <w:rPr>
                      <w:rFonts w:ascii="Arial" w:hAnsi="Arial" w:cs="Arial"/>
                      <w:b/>
                      <w:sz w:val="20"/>
                      <w:szCs w:val="20"/>
                    </w:rPr>
                    <w:t>14/15</w:t>
                  </w:r>
                </w:p>
              </w:tc>
            </w:tr>
            <w:tr w:rsidR="00894ADB" w:rsidRPr="00055C93" w:rsidTr="00610767">
              <w:tc>
                <w:tcPr>
                  <w:tcW w:w="2724" w:type="dxa"/>
                </w:tcPr>
                <w:p w:rsidR="00894ADB" w:rsidRPr="00055C93" w:rsidRDefault="00894ADB" w:rsidP="00EE1BE8">
                  <w:pPr>
                    <w:rPr>
                      <w:rFonts w:ascii="Arial" w:hAnsi="Arial" w:cs="Arial"/>
                      <w:sz w:val="20"/>
                      <w:szCs w:val="20"/>
                    </w:rPr>
                  </w:pPr>
                  <w:r w:rsidRPr="00055C93">
                    <w:rPr>
                      <w:rFonts w:ascii="Arial" w:hAnsi="Arial" w:cs="Arial"/>
                      <w:sz w:val="20"/>
                      <w:szCs w:val="20"/>
                    </w:rPr>
                    <w:t>Staff costs as a % of turnover £(000)</w:t>
                  </w:r>
                </w:p>
              </w:tc>
              <w:tc>
                <w:tcPr>
                  <w:tcW w:w="1086" w:type="dxa"/>
                  <w:vAlign w:val="center"/>
                </w:tcPr>
                <w:p w:rsidR="00894ADB" w:rsidRPr="00055C93" w:rsidRDefault="008E3E52" w:rsidP="00CC48DF">
                  <w:pPr>
                    <w:jc w:val="right"/>
                    <w:rPr>
                      <w:rFonts w:ascii="Arial" w:hAnsi="Arial" w:cs="Arial"/>
                      <w:sz w:val="20"/>
                      <w:szCs w:val="20"/>
                    </w:rPr>
                  </w:pPr>
                  <w:r>
                    <w:rPr>
                      <w:rFonts w:ascii="Arial" w:hAnsi="Arial" w:cs="Arial"/>
                      <w:sz w:val="20"/>
                      <w:szCs w:val="20"/>
                    </w:rPr>
                    <w:t>65</w:t>
                  </w:r>
                </w:p>
              </w:tc>
              <w:tc>
                <w:tcPr>
                  <w:tcW w:w="1086" w:type="dxa"/>
                  <w:vAlign w:val="center"/>
                </w:tcPr>
                <w:p w:rsidR="00894ADB" w:rsidRPr="00055C93" w:rsidRDefault="008E3E52" w:rsidP="00FC552E">
                  <w:pPr>
                    <w:jc w:val="right"/>
                    <w:rPr>
                      <w:rFonts w:ascii="Arial" w:hAnsi="Arial" w:cs="Arial"/>
                      <w:sz w:val="20"/>
                      <w:szCs w:val="20"/>
                    </w:rPr>
                  </w:pPr>
                  <w:r>
                    <w:rPr>
                      <w:rFonts w:ascii="Arial" w:hAnsi="Arial" w:cs="Arial"/>
                      <w:sz w:val="20"/>
                      <w:szCs w:val="20"/>
                    </w:rPr>
                    <w:t>71</w:t>
                  </w:r>
                </w:p>
              </w:tc>
              <w:tc>
                <w:tcPr>
                  <w:tcW w:w="1086" w:type="dxa"/>
                  <w:vAlign w:val="center"/>
                </w:tcPr>
                <w:p w:rsidR="00894ADB" w:rsidRPr="00055C93" w:rsidRDefault="008E3E52" w:rsidP="00FC552E">
                  <w:pPr>
                    <w:jc w:val="right"/>
                    <w:rPr>
                      <w:rFonts w:ascii="Arial" w:hAnsi="Arial" w:cs="Arial"/>
                      <w:sz w:val="20"/>
                      <w:szCs w:val="20"/>
                    </w:rPr>
                  </w:pPr>
                  <w:r>
                    <w:rPr>
                      <w:rFonts w:ascii="Arial" w:hAnsi="Arial" w:cs="Arial"/>
                      <w:sz w:val="20"/>
                      <w:szCs w:val="20"/>
                    </w:rPr>
                    <w:t>63</w:t>
                  </w:r>
                </w:p>
              </w:tc>
            </w:tr>
          </w:tbl>
          <w:p w:rsidR="00894ADB" w:rsidRDefault="00894ADB" w:rsidP="00EE1BE8">
            <w:pPr>
              <w:rPr>
                <w:rFonts w:ascii="Arial" w:hAnsi="Arial" w:cs="Arial"/>
                <w:sz w:val="20"/>
                <w:szCs w:val="20"/>
              </w:rPr>
            </w:pPr>
          </w:p>
          <w:p w:rsidR="0075750E" w:rsidRPr="00055C93" w:rsidRDefault="0075750E" w:rsidP="00EE1BE8">
            <w:pPr>
              <w:rPr>
                <w:rFonts w:ascii="Arial" w:hAnsi="Arial" w:cs="Arial"/>
                <w:sz w:val="20"/>
                <w:szCs w:val="20"/>
              </w:rPr>
            </w:pPr>
          </w:p>
          <w:p w:rsidR="00C24C5A" w:rsidRPr="00B76B93" w:rsidRDefault="00894ADB" w:rsidP="0011172E">
            <w:pPr>
              <w:pStyle w:val="ListParagraph"/>
              <w:numPr>
                <w:ilvl w:val="0"/>
                <w:numId w:val="30"/>
              </w:numPr>
              <w:ind w:left="244" w:hanging="283"/>
              <w:rPr>
                <w:rFonts w:ascii="Arial" w:hAnsi="Arial" w:cs="Arial"/>
                <w:sz w:val="20"/>
                <w:szCs w:val="20"/>
              </w:rPr>
            </w:pPr>
            <w:r w:rsidRPr="00B76B93">
              <w:rPr>
                <w:rFonts w:ascii="Arial" w:hAnsi="Arial" w:cs="Arial"/>
                <w:sz w:val="20"/>
                <w:szCs w:val="20"/>
              </w:rPr>
              <w:t>The College undertook major restructur</w:t>
            </w:r>
            <w:r w:rsidR="00182B1D" w:rsidRPr="00B76B93">
              <w:rPr>
                <w:rFonts w:ascii="Arial" w:hAnsi="Arial" w:cs="Arial"/>
                <w:sz w:val="20"/>
                <w:szCs w:val="20"/>
              </w:rPr>
              <w:t>ing of senior management in 2014/15</w:t>
            </w:r>
            <w:r w:rsidRPr="00B76B93">
              <w:rPr>
                <w:rFonts w:ascii="Arial" w:hAnsi="Arial" w:cs="Arial"/>
                <w:sz w:val="20"/>
                <w:szCs w:val="20"/>
              </w:rPr>
              <w:t xml:space="preserve"> to reduce cos</w:t>
            </w:r>
            <w:r w:rsidR="00B76B93" w:rsidRPr="00B76B93">
              <w:rPr>
                <w:rFonts w:ascii="Arial" w:hAnsi="Arial" w:cs="Arial"/>
                <w:sz w:val="20"/>
                <w:szCs w:val="20"/>
              </w:rPr>
              <w:t>ts based upon a</w:t>
            </w:r>
            <w:r w:rsidR="00B171CC">
              <w:rPr>
                <w:rFonts w:ascii="Arial" w:hAnsi="Arial" w:cs="Arial"/>
                <w:sz w:val="20"/>
                <w:szCs w:val="20"/>
              </w:rPr>
              <w:t xml:space="preserve"> s</w:t>
            </w:r>
            <w:r w:rsidR="00B76B93" w:rsidRPr="00B76B93">
              <w:rPr>
                <w:rFonts w:ascii="Arial" w:hAnsi="Arial" w:cs="Arial"/>
                <w:sz w:val="20"/>
                <w:szCs w:val="20"/>
              </w:rPr>
              <w:t>urvey and benchmarking of the best</w:t>
            </w:r>
            <w:r w:rsidR="006001FD">
              <w:rPr>
                <w:rFonts w:ascii="Arial" w:hAnsi="Arial" w:cs="Arial"/>
                <w:sz w:val="20"/>
                <w:szCs w:val="20"/>
              </w:rPr>
              <w:t xml:space="preserve"> operating models in the sector.</w:t>
            </w:r>
            <w:r w:rsidR="00B76B93" w:rsidRPr="00B76B93">
              <w:rPr>
                <w:rFonts w:ascii="Arial" w:hAnsi="Arial" w:cs="Arial"/>
                <w:sz w:val="20"/>
                <w:szCs w:val="20"/>
              </w:rPr>
              <w:t xml:space="preserve"> </w:t>
            </w:r>
            <w:r w:rsidRPr="00B76B93">
              <w:rPr>
                <w:rFonts w:ascii="Arial" w:hAnsi="Arial" w:cs="Arial"/>
                <w:sz w:val="20"/>
                <w:szCs w:val="20"/>
              </w:rPr>
              <w:t xml:space="preserve"> The College also had to provide </w:t>
            </w:r>
            <w:r w:rsidR="00B76B93" w:rsidRPr="00B76B93">
              <w:rPr>
                <w:rFonts w:ascii="Arial" w:hAnsi="Arial" w:cs="Arial"/>
                <w:sz w:val="20"/>
                <w:szCs w:val="20"/>
              </w:rPr>
              <w:t xml:space="preserve">some </w:t>
            </w:r>
            <w:r w:rsidRPr="00B76B93">
              <w:rPr>
                <w:rFonts w:ascii="Arial" w:hAnsi="Arial" w:cs="Arial"/>
                <w:sz w:val="20"/>
                <w:szCs w:val="20"/>
              </w:rPr>
              <w:t>additional staff for an increase in Students in 2013/14 whi</w:t>
            </w:r>
            <w:r w:rsidR="00610767" w:rsidRPr="00B76B93">
              <w:rPr>
                <w:rFonts w:ascii="Arial" w:hAnsi="Arial" w:cs="Arial"/>
                <w:sz w:val="20"/>
                <w:szCs w:val="20"/>
              </w:rPr>
              <w:t>ch were not funded until 2014/15</w:t>
            </w:r>
            <w:r w:rsidR="00B76B93" w:rsidRPr="00B76B93">
              <w:rPr>
                <w:rFonts w:ascii="Arial" w:hAnsi="Arial" w:cs="Arial"/>
                <w:sz w:val="20"/>
                <w:szCs w:val="20"/>
              </w:rPr>
              <w:t xml:space="preserve"> but in the main additional volumes have been dealt with through increased staff efficiency and increased group sizes</w:t>
            </w:r>
            <w:r w:rsidR="00610767" w:rsidRPr="00B76B93">
              <w:rPr>
                <w:rFonts w:ascii="Arial" w:hAnsi="Arial" w:cs="Arial"/>
                <w:sz w:val="20"/>
                <w:szCs w:val="20"/>
              </w:rPr>
              <w:t xml:space="preserve"> </w:t>
            </w:r>
          </w:p>
          <w:p w:rsidR="00B76B93" w:rsidRPr="00055C93" w:rsidRDefault="00B76B93" w:rsidP="00B76B93">
            <w:pPr>
              <w:pStyle w:val="ListParagraph"/>
              <w:ind w:left="244"/>
              <w:rPr>
                <w:rFonts w:ascii="Arial" w:hAnsi="Arial" w:cs="Arial"/>
                <w:sz w:val="20"/>
                <w:szCs w:val="20"/>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t>Forecast staff costs as a percentage of turnover 15/16 16/17 17/18</w:t>
            </w:r>
          </w:p>
        </w:tc>
        <w:tc>
          <w:tcPr>
            <w:tcW w:w="650" w:type="pct"/>
          </w:tcPr>
          <w:p w:rsidR="00894ADB" w:rsidRPr="00055C93" w:rsidRDefault="00894ADB" w:rsidP="00EE1BE8">
            <w:pPr>
              <w:rPr>
                <w:rFonts w:ascii="Arial" w:hAnsi="Arial" w:cs="Arial"/>
                <w:sz w:val="20"/>
                <w:szCs w:val="20"/>
              </w:rPr>
            </w:pPr>
          </w:p>
        </w:tc>
        <w:tc>
          <w:tcPr>
            <w:tcW w:w="2887" w:type="pct"/>
          </w:tcPr>
          <w:p w:rsidR="00FA71E1" w:rsidRPr="00055C93" w:rsidRDefault="00FA71E1">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2693"/>
              <w:gridCol w:w="850"/>
              <w:gridCol w:w="1276"/>
              <w:gridCol w:w="1276"/>
            </w:tblGrid>
            <w:tr w:rsidR="00894ADB" w:rsidRPr="00055C93" w:rsidTr="00FA71E1">
              <w:tc>
                <w:tcPr>
                  <w:tcW w:w="2693" w:type="dxa"/>
                  <w:shd w:val="clear" w:color="auto" w:fill="FFFFFF" w:themeFill="background1"/>
                </w:tcPr>
                <w:p w:rsidR="00894ADB" w:rsidRPr="00055C93" w:rsidRDefault="00894ADB" w:rsidP="00EE1BE8">
                  <w:pPr>
                    <w:rPr>
                      <w:rFonts w:ascii="Arial" w:hAnsi="Arial" w:cs="Arial"/>
                      <w:sz w:val="20"/>
                      <w:szCs w:val="20"/>
                    </w:rPr>
                  </w:pPr>
                </w:p>
              </w:tc>
              <w:tc>
                <w:tcPr>
                  <w:tcW w:w="850" w:type="dxa"/>
                  <w:shd w:val="clear" w:color="auto" w:fill="DEEAF6" w:themeFill="accent1" w:themeFillTint="33"/>
                </w:tcPr>
                <w:p w:rsidR="00894ADB" w:rsidRPr="00055C93" w:rsidRDefault="00894ADB" w:rsidP="008167E0">
                  <w:pPr>
                    <w:jc w:val="right"/>
                    <w:rPr>
                      <w:rFonts w:ascii="Arial" w:hAnsi="Arial" w:cs="Arial"/>
                      <w:b/>
                      <w:sz w:val="20"/>
                      <w:szCs w:val="20"/>
                    </w:rPr>
                  </w:pPr>
                  <w:r w:rsidRPr="00055C93">
                    <w:rPr>
                      <w:rFonts w:ascii="Arial" w:hAnsi="Arial" w:cs="Arial"/>
                      <w:b/>
                      <w:sz w:val="20"/>
                      <w:szCs w:val="20"/>
                    </w:rPr>
                    <w:t>15/16</w:t>
                  </w:r>
                </w:p>
              </w:tc>
              <w:tc>
                <w:tcPr>
                  <w:tcW w:w="1276" w:type="dxa"/>
                  <w:shd w:val="clear" w:color="auto" w:fill="DEEAF6" w:themeFill="accent1" w:themeFillTint="33"/>
                </w:tcPr>
                <w:p w:rsidR="00894ADB" w:rsidRPr="00055C93" w:rsidRDefault="00894ADB" w:rsidP="008167E0">
                  <w:pPr>
                    <w:jc w:val="right"/>
                    <w:rPr>
                      <w:rFonts w:ascii="Arial" w:hAnsi="Arial" w:cs="Arial"/>
                      <w:b/>
                      <w:sz w:val="20"/>
                      <w:szCs w:val="20"/>
                    </w:rPr>
                  </w:pPr>
                  <w:r w:rsidRPr="00055C93">
                    <w:rPr>
                      <w:rFonts w:ascii="Arial" w:hAnsi="Arial" w:cs="Arial"/>
                      <w:b/>
                      <w:sz w:val="20"/>
                      <w:szCs w:val="20"/>
                    </w:rPr>
                    <w:t>16/17</w:t>
                  </w:r>
                </w:p>
              </w:tc>
              <w:tc>
                <w:tcPr>
                  <w:tcW w:w="1276" w:type="dxa"/>
                  <w:shd w:val="clear" w:color="auto" w:fill="DEEAF6" w:themeFill="accent1" w:themeFillTint="33"/>
                </w:tcPr>
                <w:p w:rsidR="00894ADB" w:rsidRPr="00055C93" w:rsidRDefault="00894ADB" w:rsidP="008167E0">
                  <w:pPr>
                    <w:jc w:val="right"/>
                    <w:rPr>
                      <w:rFonts w:ascii="Arial" w:hAnsi="Arial" w:cs="Arial"/>
                      <w:b/>
                      <w:sz w:val="20"/>
                      <w:szCs w:val="20"/>
                    </w:rPr>
                  </w:pPr>
                  <w:r w:rsidRPr="00055C93">
                    <w:rPr>
                      <w:rFonts w:ascii="Arial" w:hAnsi="Arial" w:cs="Arial"/>
                      <w:b/>
                      <w:sz w:val="20"/>
                      <w:szCs w:val="20"/>
                    </w:rPr>
                    <w:t>17/18</w:t>
                  </w:r>
                </w:p>
              </w:tc>
            </w:tr>
            <w:tr w:rsidR="00894ADB" w:rsidRPr="00055C93" w:rsidTr="00C24C5A">
              <w:tc>
                <w:tcPr>
                  <w:tcW w:w="2693" w:type="dxa"/>
                </w:tcPr>
                <w:p w:rsidR="00894ADB" w:rsidRPr="00055C93" w:rsidRDefault="00894ADB" w:rsidP="00EE1BE8">
                  <w:pPr>
                    <w:rPr>
                      <w:rFonts w:ascii="Arial" w:hAnsi="Arial" w:cs="Arial"/>
                      <w:sz w:val="20"/>
                      <w:szCs w:val="20"/>
                    </w:rPr>
                  </w:pPr>
                  <w:r w:rsidRPr="00055C93">
                    <w:rPr>
                      <w:rFonts w:ascii="Arial" w:hAnsi="Arial" w:cs="Arial"/>
                      <w:sz w:val="20"/>
                      <w:szCs w:val="20"/>
                    </w:rPr>
                    <w:t>Staff costs as a % of turnover £(000)</w:t>
                  </w:r>
                </w:p>
              </w:tc>
              <w:tc>
                <w:tcPr>
                  <w:tcW w:w="850" w:type="dxa"/>
                  <w:vAlign w:val="center"/>
                </w:tcPr>
                <w:p w:rsidR="00894ADB" w:rsidRPr="00055C93" w:rsidRDefault="00CF7C72" w:rsidP="00C24C5A">
                  <w:pPr>
                    <w:jc w:val="right"/>
                    <w:rPr>
                      <w:rFonts w:ascii="Arial" w:hAnsi="Arial" w:cs="Arial"/>
                      <w:sz w:val="20"/>
                      <w:szCs w:val="20"/>
                      <w:highlight w:val="yellow"/>
                    </w:rPr>
                  </w:pPr>
                  <w:r>
                    <w:rPr>
                      <w:rFonts w:ascii="Arial" w:hAnsi="Arial" w:cs="Arial"/>
                      <w:sz w:val="20"/>
                      <w:szCs w:val="20"/>
                    </w:rPr>
                    <w:t>61</w:t>
                  </w:r>
                </w:p>
              </w:tc>
              <w:tc>
                <w:tcPr>
                  <w:tcW w:w="1276" w:type="dxa"/>
                  <w:vAlign w:val="center"/>
                </w:tcPr>
                <w:p w:rsidR="00894ADB" w:rsidRPr="00055C93" w:rsidRDefault="00CF7C72" w:rsidP="00CF7C72">
                  <w:pPr>
                    <w:jc w:val="right"/>
                    <w:rPr>
                      <w:rFonts w:ascii="Arial" w:hAnsi="Arial" w:cs="Arial"/>
                      <w:sz w:val="20"/>
                      <w:szCs w:val="20"/>
                    </w:rPr>
                  </w:pPr>
                  <w:r>
                    <w:rPr>
                      <w:rFonts w:ascii="Arial" w:hAnsi="Arial" w:cs="Arial"/>
                      <w:sz w:val="20"/>
                      <w:szCs w:val="20"/>
                    </w:rPr>
                    <w:t>60</w:t>
                  </w:r>
                </w:p>
              </w:tc>
              <w:tc>
                <w:tcPr>
                  <w:tcW w:w="1276" w:type="dxa"/>
                  <w:vAlign w:val="center"/>
                </w:tcPr>
                <w:p w:rsidR="00894ADB" w:rsidRPr="00055C93" w:rsidRDefault="00CF7C72" w:rsidP="00C24C5A">
                  <w:pPr>
                    <w:jc w:val="right"/>
                    <w:rPr>
                      <w:rFonts w:ascii="Arial" w:hAnsi="Arial" w:cs="Arial"/>
                      <w:sz w:val="20"/>
                      <w:szCs w:val="20"/>
                    </w:rPr>
                  </w:pPr>
                  <w:r>
                    <w:rPr>
                      <w:rFonts w:ascii="Arial" w:hAnsi="Arial" w:cs="Arial"/>
                      <w:sz w:val="20"/>
                      <w:szCs w:val="20"/>
                    </w:rPr>
                    <w:t>59</w:t>
                  </w:r>
                </w:p>
              </w:tc>
            </w:tr>
          </w:tbl>
          <w:p w:rsidR="00894ADB" w:rsidRPr="00055C93" w:rsidRDefault="00894ADB" w:rsidP="00EE1BE8">
            <w:pPr>
              <w:rPr>
                <w:rFonts w:ascii="Arial" w:hAnsi="Arial" w:cs="Arial"/>
                <w:sz w:val="20"/>
                <w:szCs w:val="20"/>
              </w:rPr>
            </w:pPr>
          </w:p>
          <w:p w:rsidR="00894ADB" w:rsidRPr="00055C93" w:rsidRDefault="00894ADB" w:rsidP="0011172E">
            <w:pPr>
              <w:pStyle w:val="ListParagraph"/>
              <w:numPr>
                <w:ilvl w:val="0"/>
                <w:numId w:val="30"/>
              </w:numPr>
              <w:spacing w:line="256" w:lineRule="auto"/>
              <w:ind w:left="244" w:hanging="283"/>
              <w:rPr>
                <w:rFonts w:ascii="Arial" w:hAnsi="Arial" w:cs="Arial"/>
                <w:sz w:val="20"/>
                <w:szCs w:val="20"/>
              </w:rPr>
            </w:pPr>
            <w:r w:rsidRPr="00055C93">
              <w:rPr>
                <w:rFonts w:ascii="Arial" w:hAnsi="Arial" w:cs="Arial"/>
                <w:sz w:val="20"/>
                <w:szCs w:val="20"/>
              </w:rPr>
              <w:t>The College has built in increases in NI/Superannuation and incremental drift into the projections. The pay as a percentage of income is maintained at below 60% by the increases in funding in 2016/17 due to the additional 16-18 year old funding</w:t>
            </w:r>
          </w:p>
          <w:p w:rsidR="00894ADB" w:rsidRPr="00055C93" w:rsidRDefault="00894ADB" w:rsidP="00EE1BE8">
            <w:pPr>
              <w:rPr>
                <w:rFonts w:ascii="Arial" w:hAnsi="Arial" w:cs="Arial"/>
                <w:sz w:val="20"/>
                <w:szCs w:val="20"/>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t>Non Staff costs as a percentage of turnover 12/13 13/14 14/15</w:t>
            </w:r>
          </w:p>
        </w:tc>
        <w:tc>
          <w:tcPr>
            <w:tcW w:w="650" w:type="pct"/>
          </w:tcPr>
          <w:p w:rsidR="00894ADB" w:rsidRPr="00055C93" w:rsidRDefault="00894ADB" w:rsidP="00EE1BE8">
            <w:pPr>
              <w:rPr>
                <w:rFonts w:ascii="Arial" w:hAnsi="Arial" w:cs="Arial"/>
                <w:sz w:val="20"/>
                <w:szCs w:val="20"/>
              </w:rPr>
            </w:pPr>
          </w:p>
        </w:tc>
        <w:tc>
          <w:tcPr>
            <w:tcW w:w="2887" w:type="pct"/>
          </w:tcPr>
          <w:p w:rsidR="00FA71E1" w:rsidRPr="00055C93" w:rsidRDefault="00FA71E1">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2724"/>
              <w:gridCol w:w="961"/>
              <w:gridCol w:w="1276"/>
              <w:gridCol w:w="1165"/>
            </w:tblGrid>
            <w:tr w:rsidR="00894ADB" w:rsidRPr="00055C93" w:rsidTr="003F4F8C">
              <w:tc>
                <w:tcPr>
                  <w:tcW w:w="2724" w:type="dxa"/>
                </w:tcPr>
                <w:p w:rsidR="00894ADB" w:rsidRPr="00055C93" w:rsidRDefault="00894ADB" w:rsidP="00EE1BE8">
                  <w:pPr>
                    <w:rPr>
                      <w:rFonts w:ascii="Arial" w:hAnsi="Arial" w:cs="Arial"/>
                      <w:sz w:val="20"/>
                      <w:szCs w:val="20"/>
                      <w:highlight w:val="yellow"/>
                    </w:rPr>
                  </w:pPr>
                </w:p>
              </w:tc>
              <w:tc>
                <w:tcPr>
                  <w:tcW w:w="961" w:type="dxa"/>
                  <w:shd w:val="clear" w:color="auto" w:fill="DEEAF6" w:themeFill="accent1" w:themeFillTint="33"/>
                </w:tcPr>
                <w:p w:rsidR="00894ADB" w:rsidRPr="00055C93" w:rsidRDefault="00894ADB" w:rsidP="00B40C74">
                  <w:pPr>
                    <w:jc w:val="right"/>
                    <w:rPr>
                      <w:rFonts w:ascii="Arial" w:hAnsi="Arial" w:cs="Arial"/>
                      <w:b/>
                      <w:sz w:val="20"/>
                      <w:szCs w:val="20"/>
                    </w:rPr>
                  </w:pPr>
                  <w:r w:rsidRPr="00055C93">
                    <w:rPr>
                      <w:rFonts w:ascii="Arial" w:hAnsi="Arial" w:cs="Arial"/>
                      <w:b/>
                      <w:sz w:val="20"/>
                      <w:szCs w:val="20"/>
                    </w:rPr>
                    <w:t>12/13</w:t>
                  </w:r>
                </w:p>
              </w:tc>
              <w:tc>
                <w:tcPr>
                  <w:tcW w:w="1276" w:type="dxa"/>
                  <w:shd w:val="clear" w:color="auto" w:fill="DEEAF6" w:themeFill="accent1" w:themeFillTint="33"/>
                </w:tcPr>
                <w:p w:rsidR="00894ADB" w:rsidRPr="00055C93" w:rsidRDefault="00894ADB" w:rsidP="00B40C74">
                  <w:pPr>
                    <w:jc w:val="right"/>
                    <w:rPr>
                      <w:rFonts w:ascii="Arial" w:hAnsi="Arial" w:cs="Arial"/>
                      <w:b/>
                      <w:sz w:val="20"/>
                      <w:szCs w:val="20"/>
                    </w:rPr>
                  </w:pPr>
                  <w:r w:rsidRPr="00055C93">
                    <w:rPr>
                      <w:rFonts w:ascii="Arial" w:hAnsi="Arial" w:cs="Arial"/>
                      <w:b/>
                      <w:sz w:val="20"/>
                      <w:szCs w:val="20"/>
                    </w:rPr>
                    <w:t>13/14</w:t>
                  </w:r>
                </w:p>
              </w:tc>
              <w:tc>
                <w:tcPr>
                  <w:tcW w:w="1165" w:type="dxa"/>
                  <w:shd w:val="clear" w:color="auto" w:fill="DEEAF6" w:themeFill="accent1" w:themeFillTint="33"/>
                </w:tcPr>
                <w:p w:rsidR="00894ADB" w:rsidRPr="00055C93" w:rsidRDefault="00894ADB" w:rsidP="00B40C74">
                  <w:pPr>
                    <w:jc w:val="right"/>
                    <w:rPr>
                      <w:rFonts w:ascii="Arial" w:hAnsi="Arial" w:cs="Arial"/>
                      <w:b/>
                      <w:sz w:val="20"/>
                      <w:szCs w:val="20"/>
                      <w:highlight w:val="yellow"/>
                    </w:rPr>
                  </w:pPr>
                  <w:r w:rsidRPr="00055C93">
                    <w:rPr>
                      <w:rFonts w:ascii="Arial" w:hAnsi="Arial" w:cs="Arial"/>
                      <w:b/>
                      <w:sz w:val="20"/>
                      <w:szCs w:val="20"/>
                    </w:rPr>
                    <w:t>14/15</w:t>
                  </w:r>
                </w:p>
              </w:tc>
            </w:tr>
            <w:tr w:rsidR="00894ADB" w:rsidRPr="00055C93" w:rsidTr="003F4F8C">
              <w:tc>
                <w:tcPr>
                  <w:tcW w:w="2724" w:type="dxa"/>
                </w:tcPr>
                <w:p w:rsidR="00894ADB" w:rsidRPr="00055C93" w:rsidRDefault="00894ADB" w:rsidP="00EE1BE8">
                  <w:pPr>
                    <w:rPr>
                      <w:rFonts w:ascii="Arial" w:hAnsi="Arial" w:cs="Arial"/>
                      <w:sz w:val="20"/>
                      <w:szCs w:val="20"/>
                      <w:highlight w:val="yellow"/>
                    </w:rPr>
                  </w:pPr>
                  <w:r w:rsidRPr="00055C93">
                    <w:rPr>
                      <w:rFonts w:ascii="Arial" w:hAnsi="Arial" w:cs="Arial"/>
                      <w:sz w:val="20"/>
                      <w:szCs w:val="20"/>
                    </w:rPr>
                    <w:t>Non Staff costs as a % of turnover £(000)</w:t>
                  </w:r>
                </w:p>
              </w:tc>
              <w:tc>
                <w:tcPr>
                  <w:tcW w:w="961" w:type="dxa"/>
                  <w:shd w:val="clear" w:color="auto" w:fill="auto"/>
                  <w:vAlign w:val="center"/>
                </w:tcPr>
                <w:p w:rsidR="00894ADB" w:rsidRPr="00055C93" w:rsidRDefault="00CC48DF" w:rsidP="00C24C5A">
                  <w:pPr>
                    <w:jc w:val="right"/>
                    <w:rPr>
                      <w:rFonts w:ascii="Arial" w:hAnsi="Arial" w:cs="Arial"/>
                      <w:sz w:val="20"/>
                      <w:szCs w:val="20"/>
                    </w:rPr>
                  </w:pPr>
                  <w:r w:rsidRPr="00055C93">
                    <w:rPr>
                      <w:rFonts w:ascii="Arial" w:hAnsi="Arial" w:cs="Arial"/>
                      <w:sz w:val="20"/>
                      <w:szCs w:val="20"/>
                    </w:rPr>
                    <w:t>23.7</w:t>
                  </w:r>
                </w:p>
              </w:tc>
              <w:tc>
                <w:tcPr>
                  <w:tcW w:w="1276" w:type="dxa"/>
                  <w:shd w:val="clear" w:color="auto" w:fill="auto"/>
                  <w:vAlign w:val="center"/>
                </w:tcPr>
                <w:p w:rsidR="00894ADB" w:rsidRPr="00055C93" w:rsidRDefault="00CC48DF" w:rsidP="00C24C5A">
                  <w:pPr>
                    <w:jc w:val="right"/>
                    <w:rPr>
                      <w:rFonts w:ascii="Arial" w:hAnsi="Arial" w:cs="Arial"/>
                      <w:sz w:val="20"/>
                      <w:szCs w:val="20"/>
                    </w:rPr>
                  </w:pPr>
                  <w:r w:rsidRPr="00055C93">
                    <w:rPr>
                      <w:rFonts w:ascii="Arial" w:hAnsi="Arial" w:cs="Arial"/>
                      <w:sz w:val="20"/>
                      <w:szCs w:val="20"/>
                    </w:rPr>
                    <w:t>24.4</w:t>
                  </w:r>
                </w:p>
              </w:tc>
              <w:tc>
                <w:tcPr>
                  <w:tcW w:w="1165" w:type="dxa"/>
                  <w:vAlign w:val="center"/>
                </w:tcPr>
                <w:p w:rsidR="00894ADB" w:rsidRPr="00055C93" w:rsidRDefault="00CC48DF" w:rsidP="00C24C5A">
                  <w:pPr>
                    <w:jc w:val="right"/>
                    <w:rPr>
                      <w:rFonts w:ascii="Arial" w:hAnsi="Arial" w:cs="Arial"/>
                      <w:sz w:val="20"/>
                      <w:szCs w:val="20"/>
                      <w:highlight w:val="yellow"/>
                    </w:rPr>
                  </w:pPr>
                  <w:r w:rsidRPr="00055C93">
                    <w:rPr>
                      <w:rFonts w:ascii="Arial" w:hAnsi="Arial" w:cs="Arial"/>
                      <w:sz w:val="20"/>
                      <w:szCs w:val="20"/>
                    </w:rPr>
                    <w:t>27.4</w:t>
                  </w:r>
                </w:p>
              </w:tc>
            </w:tr>
          </w:tbl>
          <w:p w:rsidR="00894ADB" w:rsidRPr="00055C93" w:rsidRDefault="00894ADB" w:rsidP="00EE1BE8">
            <w:pPr>
              <w:rPr>
                <w:rFonts w:ascii="Arial" w:hAnsi="Arial" w:cs="Arial"/>
                <w:sz w:val="20"/>
                <w:szCs w:val="20"/>
              </w:rPr>
            </w:pPr>
          </w:p>
          <w:p w:rsidR="00894ADB" w:rsidRDefault="00894ADB" w:rsidP="0011172E">
            <w:pPr>
              <w:pStyle w:val="ListParagraph"/>
              <w:numPr>
                <w:ilvl w:val="0"/>
                <w:numId w:val="30"/>
              </w:numPr>
              <w:spacing w:line="256" w:lineRule="auto"/>
              <w:ind w:left="244" w:hanging="244"/>
              <w:rPr>
                <w:rFonts w:ascii="Arial" w:hAnsi="Arial" w:cs="Arial"/>
                <w:sz w:val="20"/>
                <w:szCs w:val="20"/>
              </w:rPr>
            </w:pPr>
            <w:r w:rsidRPr="00055C93">
              <w:rPr>
                <w:rFonts w:ascii="Arial" w:hAnsi="Arial" w:cs="Arial"/>
                <w:sz w:val="20"/>
                <w:szCs w:val="20"/>
              </w:rPr>
              <w:t xml:space="preserve">The increase in </w:t>
            </w:r>
            <w:r w:rsidR="00BE09A3" w:rsidRPr="00055C93">
              <w:rPr>
                <w:rFonts w:ascii="Arial" w:hAnsi="Arial" w:cs="Arial"/>
                <w:sz w:val="20"/>
                <w:szCs w:val="20"/>
              </w:rPr>
              <w:t>non-pay</w:t>
            </w:r>
            <w:r w:rsidRPr="00055C93">
              <w:rPr>
                <w:rFonts w:ascii="Arial" w:hAnsi="Arial" w:cs="Arial"/>
                <w:sz w:val="20"/>
                <w:szCs w:val="20"/>
              </w:rPr>
              <w:t xml:space="preserve"> in 2013/14 relates </w:t>
            </w:r>
            <w:r w:rsidR="006001FD">
              <w:rPr>
                <w:rFonts w:ascii="Arial" w:hAnsi="Arial" w:cs="Arial"/>
                <w:sz w:val="20"/>
                <w:szCs w:val="20"/>
              </w:rPr>
              <w:t>to the College taking over the P</w:t>
            </w:r>
            <w:r w:rsidRPr="00055C93">
              <w:rPr>
                <w:rFonts w:ascii="Arial" w:hAnsi="Arial" w:cs="Arial"/>
                <w:sz w:val="20"/>
                <w:szCs w:val="20"/>
              </w:rPr>
              <w:t>ublic building as a sixth form centre</w:t>
            </w:r>
          </w:p>
          <w:p w:rsidR="006F200D" w:rsidRDefault="006F200D" w:rsidP="006F200D">
            <w:pPr>
              <w:spacing w:line="256" w:lineRule="auto"/>
              <w:rPr>
                <w:rFonts w:ascii="Arial" w:hAnsi="Arial" w:cs="Arial"/>
                <w:sz w:val="20"/>
                <w:szCs w:val="20"/>
              </w:rPr>
            </w:pPr>
          </w:p>
          <w:p w:rsidR="006F200D" w:rsidRDefault="006F200D" w:rsidP="006F200D">
            <w:pPr>
              <w:spacing w:line="256" w:lineRule="auto"/>
              <w:rPr>
                <w:rFonts w:ascii="Arial" w:hAnsi="Arial" w:cs="Arial"/>
                <w:sz w:val="20"/>
                <w:szCs w:val="20"/>
              </w:rPr>
            </w:pPr>
          </w:p>
          <w:p w:rsidR="006F200D" w:rsidRDefault="006F200D" w:rsidP="006F200D">
            <w:pPr>
              <w:spacing w:line="256" w:lineRule="auto"/>
              <w:rPr>
                <w:rFonts w:ascii="Arial" w:hAnsi="Arial" w:cs="Arial"/>
                <w:sz w:val="20"/>
                <w:szCs w:val="20"/>
              </w:rPr>
            </w:pPr>
          </w:p>
          <w:p w:rsidR="006F200D" w:rsidRPr="006F200D" w:rsidRDefault="006F200D" w:rsidP="006F200D">
            <w:pPr>
              <w:spacing w:line="256" w:lineRule="auto"/>
              <w:rPr>
                <w:rFonts w:ascii="Arial" w:hAnsi="Arial" w:cs="Arial"/>
                <w:sz w:val="20"/>
                <w:szCs w:val="20"/>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Forecast non staff costs as a percentage of turnover 15/16 16/17 17/18</w:t>
            </w:r>
          </w:p>
        </w:tc>
        <w:tc>
          <w:tcPr>
            <w:tcW w:w="650" w:type="pct"/>
          </w:tcPr>
          <w:p w:rsidR="00894ADB" w:rsidRPr="00055C93" w:rsidRDefault="00894ADB" w:rsidP="00EE1BE8">
            <w:pPr>
              <w:rPr>
                <w:rFonts w:ascii="Arial" w:hAnsi="Arial" w:cs="Arial"/>
                <w:sz w:val="20"/>
                <w:szCs w:val="20"/>
              </w:rPr>
            </w:pPr>
          </w:p>
        </w:tc>
        <w:tc>
          <w:tcPr>
            <w:tcW w:w="2887" w:type="pct"/>
          </w:tcPr>
          <w:p w:rsidR="00FA71E1" w:rsidRPr="00055C93" w:rsidRDefault="00FA71E1">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2409"/>
              <w:gridCol w:w="1276"/>
              <w:gridCol w:w="1276"/>
              <w:gridCol w:w="1165"/>
            </w:tblGrid>
            <w:tr w:rsidR="00894ADB" w:rsidRPr="00055C93" w:rsidTr="003F4F8C">
              <w:tc>
                <w:tcPr>
                  <w:tcW w:w="2409" w:type="dxa"/>
                </w:tcPr>
                <w:p w:rsidR="00894ADB" w:rsidRPr="00055C93" w:rsidRDefault="00894ADB" w:rsidP="00EE1BE8">
                  <w:pPr>
                    <w:rPr>
                      <w:rFonts w:ascii="Arial" w:hAnsi="Arial" w:cs="Arial"/>
                      <w:sz w:val="20"/>
                      <w:szCs w:val="20"/>
                    </w:rPr>
                  </w:pPr>
                </w:p>
              </w:tc>
              <w:tc>
                <w:tcPr>
                  <w:tcW w:w="1276" w:type="dxa"/>
                  <w:shd w:val="clear" w:color="auto" w:fill="DEEAF6" w:themeFill="accent1" w:themeFillTint="33"/>
                </w:tcPr>
                <w:p w:rsidR="00894ADB" w:rsidRPr="00055C93" w:rsidRDefault="00894ADB" w:rsidP="00EE1BE8">
                  <w:pPr>
                    <w:jc w:val="right"/>
                    <w:rPr>
                      <w:rFonts w:ascii="Arial" w:hAnsi="Arial" w:cs="Arial"/>
                      <w:b/>
                      <w:sz w:val="20"/>
                      <w:szCs w:val="20"/>
                    </w:rPr>
                  </w:pPr>
                  <w:r w:rsidRPr="00055C93">
                    <w:rPr>
                      <w:rFonts w:ascii="Arial" w:hAnsi="Arial" w:cs="Arial"/>
                      <w:b/>
                      <w:sz w:val="20"/>
                      <w:szCs w:val="20"/>
                    </w:rPr>
                    <w:t>15/16</w:t>
                  </w:r>
                </w:p>
              </w:tc>
              <w:tc>
                <w:tcPr>
                  <w:tcW w:w="1276" w:type="dxa"/>
                  <w:shd w:val="clear" w:color="auto" w:fill="DEEAF6" w:themeFill="accent1" w:themeFillTint="33"/>
                </w:tcPr>
                <w:p w:rsidR="00894ADB" w:rsidRPr="00055C93" w:rsidRDefault="00894ADB" w:rsidP="00EE1BE8">
                  <w:pPr>
                    <w:jc w:val="right"/>
                    <w:rPr>
                      <w:rFonts w:ascii="Arial" w:hAnsi="Arial" w:cs="Arial"/>
                      <w:b/>
                      <w:sz w:val="20"/>
                      <w:szCs w:val="20"/>
                    </w:rPr>
                  </w:pPr>
                  <w:r w:rsidRPr="00055C93">
                    <w:rPr>
                      <w:rFonts w:ascii="Arial" w:hAnsi="Arial" w:cs="Arial"/>
                      <w:b/>
                      <w:sz w:val="20"/>
                      <w:szCs w:val="20"/>
                    </w:rPr>
                    <w:t>16/17</w:t>
                  </w:r>
                </w:p>
              </w:tc>
              <w:tc>
                <w:tcPr>
                  <w:tcW w:w="1165" w:type="dxa"/>
                  <w:shd w:val="clear" w:color="auto" w:fill="DEEAF6" w:themeFill="accent1" w:themeFillTint="33"/>
                </w:tcPr>
                <w:p w:rsidR="00894ADB" w:rsidRPr="00055C93" w:rsidRDefault="00894ADB" w:rsidP="00EE1BE8">
                  <w:pPr>
                    <w:jc w:val="right"/>
                    <w:rPr>
                      <w:rFonts w:ascii="Arial" w:hAnsi="Arial" w:cs="Arial"/>
                      <w:b/>
                      <w:sz w:val="20"/>
                      <w:szCs w:val="20"/>
                    </w:rPr>
                  </w:pPr>
                  <w:r w:rsidRPr="00055C93">
                    <w:rPr>
                      <w:rFonts w:ascii="Arial" w:hAnsi="Arial" w:cs="Arial"/>
                      <w:b/>
                      <w:sz w:val="20"/>
                      <w:szCs w:val="20"/>
                    </w:rPr>
                    <w:t>17/18</w:t>
                  </w:r>
                </w:p>
              </w:tc>
            </w:tr>
            <w:tr w:rsidR="00894ADB" w:rsidRPr="00055C93" w:rsidTr="003F4F8C">
              <w:tc>
                <w:tcPr>
                  <w:tcW w:w="2409" w:type="dxa"/>
                </w:tcPr>
                <w:p w:rsidR="00894ADB" w:rsidRPr="00055C93" w:rsidRDefault="00894ADB" w:rsidP="00EE1BE8">
                  <w:pPr>
                    <w:rPr>
                      <w:rFonts w:ascii="Arial" w:hAnsi="Arial" w:cs="Arial"/>
                      <w:sz w:val="20"/>
                      <w:szCs w:val="20"/>
                    </w:rPr>
                  </w:pPr>
                  <w:r w:rsidRPr="00055C93">
                    <w:rPr>
                      <w:rFonts w:ascii="Arial" w:hAnsi="Arial" w:cs="Arial"/>
                      <w:sz w:val="20"/>
                      <w:szCs w:val="20"/>
                    </w:rPr>
                    <w:t>Non Staff costs as a % of turnover £(000)</w:t>
                  </w:r>
                </w:p>
              </w:tc>
              <w:tc>
                <w:tcPr>
                  <w:tcW w:w="1276" w:type="dxa"/>
                  <w:vAlign w:val="center"/>
                </w:tcPr>
                <w:p w:rsidR="00894ADB" w:rsidRPr="00055C93" w:rsidRDefault="00995F25" w:rsidP="00EE1BE8">
                  <w:pPr>
                    <w:jc w:val="right"/>
                    <w:rPr>
                      <w:rFonts w:ascii="Arial" w:hAnsi="Arial" w:cs="Arial"/>
                      <w:sz w:val="20"/>
                      <w:szCs w:val="20"/>
                    </w:rPr>
                  </w:pPr>
                  <w:r w:rsidRPr="00055C93">
                    <w:rPr>
                      <w:rFonts w:ascii="Arial" w:hAnsi="Arial" w:cs="Arial"/>
                      <w:sz w:val="20"/>
                      <w:szCs w:val="20"/>
                    </w:rPr>
                    <w:t>29.1</w:t>
                  </w:r>
                </w:p>
              </w:tc>
              <w:tc>
                <w:tcPr>
                  <w:tcW w:w="1276" w:type="dxa"/>
                  <w:vAlign w:val="center"/>
                </w:tcPr>
                <w:p w:rsidR="00894ADB" w:rsidRPr="00055C93" w:rsidRDefault="00995F25" w:rsidP="00EE1BE8">
                  <w:pPr>
                    <w:jc w:val="right"/>
                    <w:rPr>
                      <w:rFonts w:ascii="Arial" w:hAnsi="Arial" w:cs="Arial"/>
                      <w:sz w:val="20"/>
                      <w:szCs w:val="20"/>
                    </w:rPr>
                  </w:pPr>
                  <w:r w:rsidRPr="00055C93">
                    <w:rPr>
                      <w:rFonts w:ascii="Arial" w:hAnsi="Arial" w:cs="Arial"/>
                      <w:sz w:val="20"/>
                      <w:szCs w:val="20"/>
                    </w:rPr>
                    <w:t>28.4</w:t>
                  </w:r>
                </w:p>
              </w:tc>
              <w:tc>
                <w:tcPr>
                  <w:tcW w:w="1165" w:type="dxa"/>
                  <w:vAlign w:val="center"/>
                </w:tcPr>
                <w:p w:rsidR="00894ADB" w:rsidRPr="00055C93" w:rsidRDefault="00995F25" w:rsidP="00EE1BE8">
                  <w:pPr>
                    <w:jc w:val="right"/>
                    <w:rPr>
                      <w:rFonts w:ascii="Arial" w:hAnsi="Arial" w:cs="Arial"/>
                      <w:sz w:val="20"/>
                      <w:szCs w:val="20"/>
                    </w:rPr>
                  </w:pPr>
                  <w:r w:rsidRPr="00055C93">
                    <w:rPr>
                      <w:rFonts w:ascii="Arial" w:hAnsi="Arial" w:cs="Arial"/>
                      <w:sz w:val="20"/>
                      <w:szCs w:val="20"/>
                    </w:rPr>
                    <w:t>27.8</w:t>
                  </w:r>
                </w:p>
              </w:tc>
            </w:tr>
          </w:tbl>
          <w:p w:rsidR="00894ADB" w:rsidRPr="00055C93" w:rsidRDefault="00894ADB" w:rsidP="00EE1BE8">
            <w:pPr>
              <w:rPr>
                <w:rFonts w:ascii="Arial" w:hAnsi="Arial" w:cs="Arial"/>
                <w:sz w:val="20"/>
                <w:szCs w:val="20"/>
              </w:rPr>
            </w:pPr>
          </w:p>
          <w:p w:rsidR="00894ADB" w:rsidRPr="00055C93" w:rsidRDefault="00894ADB" w:rsidP="0011172E">
            <w:pPr>
              <w:pStyle w:val="ListParagraph"/>
              <w:numPr>
                <w:ilvl w:val="0"/>
                <w:numId w:val="30"/>
              </w:numPr>
              <w:spacing w:line="256" w:lineRule="auto"/>
              <w:ind w:left="244" w:hanging="244"/>
              <w:rPr>
                <w:rFonts w:ascii="Arial" w:hAnsi="Arial" w:cs="Arial"/>
                <w:sz w:val="20"/>
                <w:szCs w:val="20"/>
              </w:rPr>
            </w:pPr>
            <w:r w:rsidRPr="00055C93">
              <w:rPr>
                <w:rFonts w:ascii="Arial" w:hAnsi="Arial" w:cs="Arial"/>
                <w:sz w:val="20"/>
                <w:szCs w:val="20"/>
              </w:rPr>
              <w:t>Non pay costs are la</w:t>
            </w:r>
            <w:r w:rsidR="00173687">
              <w:rPr>
                <w:rFonts w:ascii="Arial" w:hAnsi="Arial" w:cs="Arial"/>
                <w:sz w:val="20"/>
                <w:szCs w:val="20"/>
              </w:rPr>
              <w:t>rgely stable during this period;</w:t>
            </w:r>
            <w:r w:rsidRPr="00055C93">
              <w:rPr>
                <w:rFonts w:ascii="Arial" w:hAnsi="Arial" w:cs="Arial"/>
                <w:sz w:val="20"/>
                <w:szCs w:val="20"/>
              </w:rPr>
              <w:t xml:space="preserve"> however</w:t>
            </w:r>
            <w:r w:rsidR="00173687">
              <w:rPr>
                <w:rFonts w:ascii="Arial" w:hAnsi="Arial" w:cs="Arial"/>
                <w:sz w:val="20"/>
                <w:szCs w:val="20"/>
              </w:rPr>
              <w:t>,</w:t>
            </w:r>
            <w:r w:rsidRPr="00055C93">
              <w:rPr>
                <w:rFonts w:ascii="Arial" w:hAnsi="Arial" w:cs="Arial"/>
                <w:sz w:val="20"/>
                <w:szCs w:val="20"/>
              </w:rPr>
              <w:t xml:space="preserve"> income is increasing which reduces non staff costs as a percentage of income</w:t>
            </w:r>
          </w:p>
          <w:p w:rsidR="001E34F8" w:rsidRPr="00055C93" w:rsidRDefault="001E34F8" w:rsidP="00E51069">
            <w:pPr>
              <w:spacing w:line="256" w:lineRule="auto"/>
              <w:rPr>
                <w:rFonts w:ascii="Arial" w:hAnsi="Arial" w:cs="Arial"/>
                <w:sz w:val="20"/>
                <w:szCs w:val="20"/>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t>Borrowing as a percentage of turnover 12/13 13/14 14/15</w:t>
            </w:r>
          </w:p>
        </w:tc>
        <w:tc>
          <w:tcPr>
            <w:tcW w:w="650" w:type="pct"/>
          </w:tcPr>
          <w:p w:rsidR="00894ADB" w:rsidRPr="00055C93" w:rsidRDefault="00894ADB" w:rsidP="00EE1BE8">
            <w:pPr>
              <w:rPr>
                <w:rFonts w:ascii="Arial" w:hAnsi="Arial" w:cs="Arial"/>
                <w:sz w:val="20"/>
                <w:szCs w:val="20"/>
              </w:rPr>
            </w:pPr>
          </w:p>
        </w:tc>
        <w:tc>
          <w:tcPr>
            <w:tcW w:w="2887" w:type="pct"/>
          </w:tcPr>
          <w:tbl>
            <w:tblPr>
              <w:tblStyle w:val="TableGrid"/>
              <w:tblW w:w="0" w:type="auto"/>
              <w:tblLayout w:type="fixed"/>
              <w:tblLook w:val="04A0" w:firstRow="1" w:lastRow="0" w:firstColumn="1" w:lastColumn="0" w:noHBand="0" w:noVBand="1"/>
            </w:tblPr>
            <w:tblGrid>
              <w:gridCol w:w="2409"/>
              <w:gridCol w:w="1134"/>
              <w:gridCol w:w="1449"/>
              <w:gridCol w:w="1134"/>
            </w:tblGrid>
            <w:tr w:rsidR="00894ADB" w:rsidRPr="00055C93" w:rsidTr="003F4F8C">
              <w:tc>
                <w:tcPr>
                  <w:tcW w:w="2409" w:type="dxa"/>
                </w:tcPr>
                <w:p w:rsidR="00894ADB" w:rsidRPr="00055C93" w:rsidRDefault="00894ADB" w:rsidP="00EE1BE8">
                  <w:pPr>
                    <w:rPr>
                      <w:rFonts w:ascii="Arial" w:hAnsi="Arial" w:cs="Arial"/>
                      <w:sz w:val="20"/>
                      <w:szCs w:val="20"/>
                      <w:highlight w:val="yellow"/>
                    </w:rPr>
                  </w:pPr>
                </w:p>
              </w:tc>
              <w:tc>
                <w:tcPr>
                  <w:tcW w:w="1134" w:type="dxa"/>
                  <w:shd w:val="clear" w:color="auto" w:fill="DEEAF6" w:themeFill="accent1" w:themeFillTint="33"/>
                </w:tcPr>
                <w:p w:rsidR="00894ADB" w:rsidRPr="00055C93" w:rsidRDefault="00894ADB" w:rsidP="00EE1BE8">
                  <w:pPr>
                    <w:jc w:val="right"/>
                    <w:rPr>
                      <w:rFonts w:ascii="Arial" w:hAnsi="Arial" w:cs="Arial"/>
                      <w:b/>
                      <w:sz w:val="20"/>
                      <w:szCs w:val="20"/>
                    </w:rPr>
                  </w:pPr>
                  <w:r w:rsidRPr="00055C93">
                    <w:rPr>
                      <w:rFonts w:ascii="Arial" w:hAnsi="Arial" w:cs="Arial"/>
                      <w:b/>
                      <w:sz w:val="20"/>
                      <w:szCs w:val="20"/>
                    </w:rPr>
                    <w:t>12/13</w:t>
                  </w:r>
                </w:p>
              </w:tc>
              <w:tc>
                <w:tcPr>
                  <w:tcW w:w="1449" w:type="dxa"/>
                  <w:shd w:val="clear" w:color="auto" w:fill="DEEAF6" w:themeFill="accent1" w:themeFillTint="33"/>
                </w:tcPr>
                <w:p w:rsidR="00894ADB" w:rsidRPr="00055C93" w:rsidRDefault="00894ADB" w:rsidP="00EE1BE8">
                  <w:pPr>
                    <w:jc w:val="right"/>
                    <w:rPr>
                      <w:rFonts w:ascii="Arial" w:hAnsi="Arial" w:cs="Arial"/>
                      <w:b/>
                      <w:sz w:val="20"/>
                      <w:szCs w:val="20"/>
                    </w:rPr>
                  </w:pPr>
                  <w:r w:rsidRPr="00055C93">
                    <w:rPr>
                      <w:rFonts w:ascii="Arial" w:hAnsi="Arial" w:cs="Arial"/>
                      <w:b/>
                      <w:sz w:val="20"/>
                      <w:szCs w:val="20"/>
                    </w:rPr>
                    <w:t>13/14</w:t>
                  </w:r>
                </w:p>
              </w:tc>
              <w:tc>
                <w:tcPr>
                  <w:tcW w:w="1134" w:type="dxa"/>
                  <w:shd w:val="clear" w:color="auto" w:fill="DEEAF6" w:themeFill="accent1" w:themeFillTint="33"/>
                </w:tcPr>
                <w:p w:rsidR="00894ADB" w:rsidRPr="00055C93" w:rsidRDefault="00894ADB" w:rsidP="00EE1BE8">
                  <w:pPr>
                    <w:jc w:val="right"/>
                    <w:rPr>
                      <w:rFonts w:ascii="Arial" w:hAnsi="Arial" w:cs="Arial"/>
                      <w:b/>
                      <w:sz w:val="20"/>
                      <w:szCs w:val="20"/>
                    </w:rPr>
                  </w:pPr>
                  <w:r w:rsidRPr="00055C93">
                    <w:rPr>
                      <w:rFonts w:ascii="Arial" w:hAnsi="Arial" w:cs="Arial"/>
                      <w:b/>
                      <w:sz w:val="20"/>
                      <w:szCs w:val="20"/>
                    </w:rPr>
                    <w:t>14/15</w:t>
                  </w:r>
                </w:p>
              </w:tc>
            </w:tr>
            <w:tr w:rsidR="00894ADB" w:rsidRPr="00055C93" w:rsidTr="003F4F8C">
              <w:tc>
                <w:tcPr>
                  <w:tcW w:w="2409" w:type="dxa"/>
                </w:tcPr>
                <w:p w:rsidR="00894ADB" w:rsidRPr="00055C93" w:rsidRDefault="00894ADB" w:rsidP="00EE1BE8">
                  <w:pPr>
                    <w:rPr>
                      <w:rFonts w:ascii="Arial" w:hAnsi="Arial" w:cs="Arial"/>
                      <w:sz w:val="20"/>
                      <w:szCs w:val="20"/>
                      <w:highlight w:val="yellow"/>
                    </w:rPr>
                  </w:pPr>
                  <w:r w:rsidRPr="00055C93">
                    <w:rPr>
                      <w:rFonts w:ascii="Arial" w:hAnsi="Arial" w:cs="Arial"/>
                      <w:sz w:val="20"/>
                      <w:szCs w:val="20"/>
                    </w:rPr>
                    <w:t>Borrowing % of turnover £(000)</w:t>
                  </w:r>
                </w:p>
              </w:tc>
              <w:tc>
                <w:tcPr>
                  <w:tcW w:w="1134" w:type="dxa"/>
                  <w:vAlign w:val="center"/>
                </w:tcPr>
                <w:p w:rsidR="00894ADB" w:rsidRPr="00055C93" w:rsidRDefault="00894ADB" w:rsidP="00E51069">
                  <w:pPr>
                    <w:jc w:val="right"/>
                    <w:rPr>
                      <w:rFonts w:ascii="Arial" w:hAnsi="Arial" w:cs="Arial"/>
                      <w:sz w:val="20"/>
                      <w:szCs w:val="20"/>
                    </w:rPr>
                  </w:pPr>
                  <w:r w:rsidRPr="00055C93">
                    <w:rPr>
                      <w:rFonts w:ascii="Arial" w:hAnsi="Arial" w:cs="Arial"/>
                      <w:sz w:val="20"/>
                      <w:szCs w:val="20"/>
                    </w:rPr>
                    <w:t>41.4</w:t>
                  </w:r>
                </w:p>
              </w:tc>
              <w:tc>
                <w:tcPr>
                  <w:tcW w:w="1449" w:type="dxa"/>
                  <w:vAlign w:val="center"/>
                </w:tcPr>
                <w:p w:rsidR="00894ADB" w:rsidRPr="00055C93" w:rsidRDefault="00894ADB" w:rsidP="00E51069">
                  <w:pPr>
                    <w:jc w:val="right"/>
                    <w:rPr>
                      <w:rFonts w:ascii="Arial" w:hAnsi="Arial" w:cs="Arial"/>
                      <w:sz w:val="20"/>
                      <w:szCs w:val="20"/>
                    </w:rPr>
                  </w:pPr>
                  <w:r w:rsidRPr="00055C93">
                    <w:rPr>
                      <w:rFonts w:ascii="Arial" w:hAnsi="Arial" w:cs="Arial"/>
                      <w:sz w:val="20"/>
                      <w:szCs w:val="20"/>
                    </w:rPr>
                    <w:t>41.7</w:t>
                  </w:r>
                </w:p>
              </w:tc>
              <w:tc>
                <w:tcPr>
                  <w:tcW w:w="1134" w:type="dxa"/>
                  <w:vAlign w:val="center"/>
                </w:tcPr>
                <w:p w:rsidR="00894ADB" w:rsidRPr="00055C93" w:rsidRDefault="00894ADB" w:rsidP="00CC48DF">
                  <w:pPr>
                    <w:jc w:val="right"/>
                    <w:rPr>
                      <w:rFonts w:ascii="Arial" w:hAnsi="Arial" w:cs="Arial"/>
                      <w:sz w:val="20"/>
                      <w:szCs w:val="20"/>
                    </w:rPr>
                  </w:pPr>
                  <w:r w:rsidRPr="00055C93">
                    <w:rPr>
                      <w:rFonts w:ascii="Arial" w:hAnsi="Arial" w:cs="Arial"/>
                      <w:sz w:val="20"/>
                      <w:szCs w:val="20"/>
                    </w:rPr>
                    <w:t>34.</w:t>
                  </w:r>
                  <w:r w:rsidR="00CC48DF" w:rsidRPr="00055C93">
                    <w:rPr>
                      <w:rFonts w:ascii="Arial" w:hAnsi="Arial" w:cs="Arial"/>
                      <w:sz w:val="20"/>
                      <w:szCs w:val="20"/>
                    </w:rPr>
                    <w:t>9</w:t>
                  </w:r>
                </w:p>
              </w:tc>
            </w:tr>
          </w:tbl>
          <w:p w:rsidR="00894ADB" w:rsidRPr="00055C93" w:rsidRDefault="00894ADB" w:rsidP="00EE1BE8">
            <w:pPr>
              <w:rPr>
                <w:rFonts w:ascii="Arial" w:hAnsi="Arial" w:cs="Arial"/>
                <w:sz w:val="20"/>
                <w:szCs w:val="20"/>
                <w:highlight w:val="yellow"/>
              </w:rPr>
            </w:pPr>
          </w:p>
          <w:p w:rsidR="003F4F8C" w:rsidRDefault="003F4F8C" w:rsidP="00EE1BE8">
            <w:pPr>
              <w:rPr>
                <w:rFonts w:ascii="Arial" w:hAnsi="Arial" w:cs="Arial"/>
                <w:sz w:val="20"/>
                <w:szCs w:val="20"/>
              </w:rPr>
            </w:pPr>
          </w:p>
          <w:p w:rsidR="0075750E" w:rsidRDefault="0075750E" w:rsidP="00EE1BE8">
            <w:pPr>
              <w:rPr>
                <w:rFonts w:ascii="Arial" w:hAnsi="Arial" w:cs="Arial"/>
                <w:sz w:val="20"/>
                <w:szCs w:val="20"/>
              </w:rPr>
            </w:pPr>
          </w:p>
          <w:p w:rsidR="0075750E" w:rsidRPr="00055C93" w:rsidRDefault="0075750E" w:rsidP="00EE1BE8">
            <w:pPr>
              <w:rPr>
                <w:rFonts w:ascii="Arial" w:hAnsi="Arial" w:cs="Arial"/>
                <w:sz w:val="20"/>
                <w:szCs w:val="20"/>
              </w:rPr>
            </w:pPr>
          </w:p>
        </w:tc>
        <w:tc>
          <w:tcPr>
            <w:tcW w:w="83" w:type="pct"/>
          </w:tcPr>
          <w:p w:rsidR="00894ADB" w:rsidRPr="00055C93" w:rsidRDefault="00894ADB" w:rsidP="00EE1BE8">
            <w:pPr>
              <w:rPr>
                <w:rFonts w:ascii="Arial" w:hAnsi="Arial" w:cs="Arial"/>
                <w:color w:val="FF0000"/>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br w:type="page"/>
              <w:t>Forecast borrowing as a percentage of turnover 15/16 16/17 17/18</w:t>
            </w:r>
          </w:p>
        </w:tc>
        <w:tc>
          <w:tcPr>
            <w:tcW w:w="650" w:type="pct"/>
          </w:tcPr>
          <w:p w:rsidR="00894ADB" w:rsidRPr="00055C93" w:rsidRDefault="00894ADB" w:rsidP="00EE1BE8">
            <w:pPr>
              <w:rPr>
                <w:rFonts w:ascii="Arial" w:hAnsi="Arial" w:cs="Arial"/>
                <w:sz w:val="20"/>
                <w:szCs w:val="20"/>
              </w:rPr>
            </w:pPr>
          </w:p>
        </w:tc>
        <w:tc>
          <w:tcPr>
            <w:tcW w:w="2887" w:type="pct"/>
          </w:tcPr>
          <w:p w:rsidR="00FA71E1" w:rsidRPr="00055C93" w:rsidRDefault="00FA71E1">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2409"/>
              <w:gridCol w:w="1134"/>
              <w:gridCol w:w="1134"/>
              <w:gridCol w:w="1418"/>
            </w:tblGrid>
            <w:tr w:rsidR="00894ADB" w:rsidRPr="00055C93" w:rsidTr="008E2732">
              <w:tc>
                <w:tcPr>
                  <w:tcW w:w="2409" w:type="dxa"/>
                  <w:shd w:val="clear" w:color="auto" w:fill="DEEAF6" w:themeFill="accent1" w:themeFillTint="33"/>
                </w:tcPr>
                <w:p w:rsidR="00894ADB" w:rsidRPr="00055C93" w:rsidRDefault="00894ADB" w:rsidP="008E2732">
                  <w:pPr>
                    <w:jc w:val="right"/>
                    <w:rPr>
                      <w:rFonts w:ascii="Arial" w:hAnsi="Arial" w:cs="Arial"/>
                      <w:b/>
                      <w:sz w:val="20"/>
                      <w:szCs w:val="20"/>
                      <w:highlight w:val="yellow"/>
                    </w:rPr>
                  </w:pPr>
                </w:p>
              </w:tc>
              <w:tc>
                <w:tcPr>
                  <w:tcW w:w="1134" w:type="dxa"/>
                  <w:shd w:val="clear" w:color="auto" w:fill="DEEAF6" w:themeFill="accent1" w:themeFillTint="33"/>
                </w:tcPr>
                <w:p w:rsidR="00894ADB" w:rsidRPr="00055C93" w:rsidRDefault="00894ADB" w:rsidP="008E2732">
                  <w:pPr>
                    <w:jc w:val="right"/>
                    <w:rPr>
                      <w:rFonts w:ascii="Arial" w:hAnsi="Arial" w:cs="Arial"/>
                      <w:b/>
                      <w:sz w:val="20"/>
                      <w:szCs w:val="20"/>
                    </w:rPr>
                  </w:pPr>
                  <w:r w:rsidRPr="00055C93">
                    <w:rPr>
                      <w:rFonts w:ascii="Arial" w:hAnsi="Arial" w:cs="Arial"/>
                      <w:b/>
                      <w:sz w:val="20"/>
                      <w:szCs w:val="20"/>
                    </w:rPr>
                    <w:t>15/16</w:t>
                  </w:r>
                </w:p>
              </w:tc>
              <w:tc>
                <w:tcPr>
                  <w:tcW w:w="1134" w:type="dxa"/>
                  <w:shd w:val="clear" w:color="auto" w:fill="DEEAF6" w:themeFill="accent1" w:themeFillTint="33"/>
                </w:tcPr>
                <w:p w:rsidR="00894ADB" w:rsidRPr="00055C93" w:rsidRDefault="00894ADB" w:rsidP="008E2732">
                  <w:pPr>
                    <w:jc w:val="right"/>
                    <w:rPr>
                      <w:rFonts w:ascii="Arial" w:hAnsi="Arial" w:cs="Arial"/>
                      <w:b/>
                      <w:sz w:val="20"/>
                      <w:szCs w:val="20"/>
                    </w:rPr>
                  </w:pPr>
                  <w:r w:rsidRPr="00055C93">
                    <w:rPr>
                      <w:rFonts w:ascii="Arial" w:hAnsi="Arial" w:cs="Arial"/>
                      <w:b/>
                      <w:sz w:val="20"/>
                      <w:szCs w:val="20"/>
                    </w:rPr>
                    <w:t>16/17</w:t>
                  </w:r>
                </w:p>
              </w:tc>
              <w:tc>
                <w:tcPr>
                  <w:tcW w:w="1418" w:type="dxa"/>
                  <w:shd w:val="clear" w:color="auto" w:fill="DEEAF6" w:themeFill="accent1" w:themeFillTint="33"/>
                </w:tcPr>
                <w:p w:rsidR="00894ADB" w:rsidRPr="00055C93" w:rsidRDefault="00894ADB" w:rsidP="008E2732">
                  <w:pPr>
                    <w:jc w:val="right"/>
                    <w:rPr>
                      <w:rFonts w:ascii="Arial" w:hAnsi="Arial" w:cs="Arial"/>
                      <w:b/>
                      <w:sz w:val="20"/>
                      <w:szCs w:val="20"/>
                    </w:rPr>
                  </w:pPr>
                  <w:r w:rsidRPr="00055C93">
                    <w:rPr>
                      <w:rFonts w:ascii="Arial" w:hAnsi="Arial" w:cs="Arial"/>
                      <w:b/>
                      <w:sz w:val="20"/>
                      <w:szCs w:val="20"/>
                    </w:rPr>
                    <w:t>17/18</w:t>
                  </w:r>
                </w:p>
              </w:tc>
            </w:tr>
            <w:tr w:rsidR="00894ADB" w:rsidRPr="00055C93" w:rsidTr="008E2732">
              <w:tc>
                <w:tcPr>
                  <w:tcW w:w="2409" w:type="dxa"/>
                </w:tcPr>
                <w:p w:rsidR="00894ADB" w:rsidRPr="00055C93" w:rsidRDefault="00894ADB" w:rsidP="00EE1BE8">
                  <w:pPr>
                    <w:rPr>
                      <w:rFonts w:ascii="Arial" w:hAnsi="Arial" w:cs="Arial"/>
                      <w:sz w:val="20"/>
                      <w:szCs w:val="20"/>
                      <w:highlight w:val="yellow"/>
                    </w:rPr>
                  </w:pPr>
                  <w:r w:rsidRPr="00055C93">
                    <w:rPr>
                      <w:rFonts w:ascii="Arial" w:hAnsi="Arial" w:cs="Arial"/>
                      <w:sz w:val="20"/>
                      <w:szCs w:val="20"/>
                    </w:rPr>
                    <w:t>Borrowing % of turnover £(000)</w:t>
                  </w:r>
                </w:p>
              </w:tc>
              <w:tc>
                <w:tcPr>
                  <w:tcW w:w="1134" w:type="dxa"/>
                  <w:vAlign w:val="center"/>
                </w:tcPr>
                <w:p w:rsidR="00894ADB" w:rsidRPr="00055C93" w:rsidRDefault="00CC48DF" w:rsidP="008E2732">
                  <w:pPr>
                    <w:jc w:val="right"/>
                    <w:rPr>
                      <w:rFonts w:ascii="Arial" w:hAnsi="Arial" w:cs="Arial"/>
                      <w:sz w:val="20"/>
                      <w:szCs w:val="20"/>
                    </w:rPr>
                  </w:pPr>
                  <w:r w:rsidRPr="00055C93">
                    <w:rPr>
                      <w:rFonts w:ascii="Arial" w:hAnsi="Arial" w:cs="Arial"/>
                      <w:sz w:val="20"/>
                      <w:szCs w:val="20"/>
                    </w:rPr>
                    <w:t>28.7</w:t>
                  </w:r>
                </w:p>
              </w:tc>
              <w:tc>
                <w:tcPr>
                  <w:tcW w:w="1134" w:type="dxa"/>
                  <w:vAlign w:val="center"/>
                </w:tcPr>
                <w:p w:rsidR="00894ADB" w:rsidRPr="00055C93" w:rsidRDefault="00CC48DF" w:rsidP="008E2732">
                  <w:pPr>
                    <w:jc w:val="right"/>
                    <w:rPr>
                      <w:rFonts w:ascii="Arial" w:hAnsi="Arial" w:cs="Arial"/>
                      <w:sz w:val="20"/>
                      <w:szCs w:val="20"/>
                    </w:rPr>
                  </w:pPr>
                  <w:r w:rsidRPr="00055C93">
                    <w:rPr>
                      <w:rFonts w:ascii="Arial" w:hAnsi="Arial" w:cs="Arial"/>
                      <w:sz w:val="20"/>
                      <w:szCs w:val="20"/>
                    </w:rPr>
                    <w:t>23.1</w:t>
                  </w:r>
                </w:p>
              </w:tc>
              <w:tc>
                <w:tcPr>
                  <w:tcW w:w="1418" w:type="dxa"/>
                  <w:vAlign w:val="center"/>
                </w:tcPr>
                <w:p w:rsidR="00894ADB" w:rsidRPr="00055C93" w:rsidRDefault="00CC48DF" w:rsidP="008E2732">
                  <w:pPr>
                    <w:jc w:val="right"/>
                    <w:rPr>
                      <w:rFonts w:ascii="Arial" w:hAnsi="Arial" w:cs="Arial"/>
                      <w:sz w:val="20"/>
                      <w:szCs w:val="20"/>
                    </w:rPr>
                  </w:pPr>
                  <w:r w:rsidRPr="00055C93">
                    <w:rPr>
                      <w:rFonts w:ascii="Arial" w:hAnsi="Arial" w:cs="Arial"/>
                      <w:sz w:val="20"/>
                      <w:szCs w:val="20"/>
                    </w:rPr>
                    <w:t>20.2</w:t>
                  </w:r>
                </w:p>
              </w:tc>
            </w:tr>
          </w:tbl>
          <w:p w:rsidR="00894ADB" w:rsidRPr="00055C93" w:rsidRDefault="00894ADB" w:rsidP="00EE1BE8">
            <w:pPr>
              <w:rPr>
                <w:rFonts w:ascii="Arial" w:hAnsi="Arial" w:cs="Arial"/>
                <w:sz w:val="20"/>
                <w:szCs w:val="20"/>
              </w:rPr>
            </w:pPr>
          </w:p>
          <w:p w:rsidR="00894ADB" w:rsidRPr="00055C93" w:rsidRDefault="00894ADB" w:rsidP="0011172E">
            <w:pPr>
              <w:pStyle w:val="ListParagraph"/>
              <w:numPr>
                <w:ilvl w:val="0"/>
                <w:numId w:val="30"/>
              </w:numPr>
              <w:ind w:left="244" w:hanging="283"/>
              <w:rPr>
                <w:rFonts w:ascii="Arial" w:hAnsi="Arial" w:cs="Arial"/>
                <w:sz w:val="20"/>
                <w:szCs w:val="20"/>
              </w:rPr>
            </w:pPr>
            <w:proofErr w:type="gramStart"/>
            <w:r w:rsidRPr="00B76B93">
              <w:rPr>
                <w:rFonts w:ascii="Arial" w:hAnsi="Arial" w:cs="Arial"/>
                <w:sz w:val="20"/>
                <w:szCs w:val="20"/>
              </w:rPr>
              <w:t>Borrowings as a percentage of income continues</w:t>
            </w:r>
            <w:proofErr w:type="gramEnd"/>
            <w:r w:rsidRPr="00B76B93">
              <w:rPr>
                <w:rFonts w:ascii="Arial" w:hAnsi="Arial" w:cs="Arial"/>
                <w:sz w:val="20"/>
                <w:szCs w:val="20"/>
              </w:rPr>
              <w:t xml:space="preserve"> to fall as the Colle</w:t>
            </w:r>
            <w:r w:rsidR="00F2319A" w:rsidRPr="00B76B93">
              <w:rPr>
                <w:rFonts w:ascii="Arial" w:hAnsi="Arial" w:cs="Arial"/>
                <w:sz w:val="20"/>
                <w:szCs w:val="20"/>
              </w:rPr>
              <w:t>ge repays debt and income rises</w:t>
            </w:r>
            <w:r w:rsidR="00CC662D" w:rsidRPr="00B76B93">
              <w:rPr>
                <w:rFonts w:ascii="Arial" w:hAnsi="Arial" w:cs="Arial"/>
                <w:sz w:val="20"/>
                <w:szCs w:val="20"/>
              </w:rPr>
              <w:t xml:space="preserve">. </w:t>
            </w: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t>Analysis of sources of income 12/13 13/14 14/15</w:t>
            </w:r>
          </w:p>
        </w:tc>
        <w:tc>
          <w:tcPr>
            <w:tcW w:w="650" w:type="pct"/>
          </w:tcPr>
          <w:p w:rsidR="00894ADB" w:rsidRPr="00055C93" w:rsidRDefault="00894ADB" w:rsidP="00EE1BE8">
            <w:pPr>
              <w:rPr>
                <w:rFonts w:ascii="Arial" w:hAnsi="Arial" w:cs="Arial"/>
                <w:sz w:val="20"/>
                <w:szCs w:val="20"/>
              </w:rPr>
            </w:pPr>
          </w:p>
        </w:tc>
        <w:tc>
          <w:tcPr>
            <w:tcW w:w="2887" w:type="pct"/>
          </w:tcPr>
          <w:p w:rsidR="00FA71E1" w:rsidRPr="00055C93" w:rsidRDefault="00FA71E1">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2438"/>
              <w:gridCol w:w="1134"/>
              <w:gridCol w:w="1134"/>
              <w:gridCol w:w="1418"/>
            </w:tblGrid>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£(000)</w:t>
                  </w:r>
                </w:p>
              </w:tc>
              <w:tc>
                <w:tcPr>
                  <w:tcW w:w="1134" w:type="dxa"/>
                </w:tcPr>
                <w:p w:rsidR="00CC48DF" w:rsidRPr="00055C93" w:rsidRDefault="00CC48DF" w:rsidP="00CC48DF">
                  <w:pPr>
                    <w:jc w:val="right"/>
                    <w:rPr>
                      <w:rFonts w:ascii="Arial" w:hAnsi="Arial" w:cs="Arial"/>
                      <w:b/>
                      <w:sz w:val="20"/>
                      <w:szCs w:val="20"/>
                    </w:rPr>
                  </w:pPr>
                  <w:r w:rsidRPr="00055C93">
                    <w:rPr>
                      <w:rFonts w:ascii="Arial" w:hAnsi="Arial" w:cs="Arial"/>
                      <w:b/>
                      <w:sz w:val="20"/>
                      <w:szCs w:val="20"/>
                    </w:rPr>
                    <w:t>12/13</w:t>
                  </w:r>
                </w:p>
              </w:tc>
              <w:tc>
                <w:tcPr>
                  <w:tcW w:w="1134" w:type="dxa"/>
                </w:tcPr>
                <w:p w:rsidR="00CC48DF" w:rsidRPr="00055C93" w:rsidRDefault="00CC48DF" w:rsidP="00CC48DF">
                  <w:pPr>
                    <w:jc w:val="right"/>
                    <w:rPr>
                      <w:rFonts w:ascii="Arial" w:hAnsi="Arial" w:cs="Arial"/>
                      <w:b/>
                      <w:sz w:val="20"/>
                      <w:szCs w:val="20"/>
                    </w:rPr>
                  </w:pPr>
                  <w:r w:rsidRPr="00055C93">
                    <w:rPr>
                      <w:rFonts w:ascii="Arial" w:hAnsi="Arial" w:cs="Arial"/>
                      <w:b/>
                      <w:sz w:val="20"/>
                      <w:szCs w:val="20"/>
                    </w:rPr>
                    <w:t>13/14</w:t>
                  </w:r>
                </w:p>
              </w:tc>
              <w:tc>
                <w:tcPr>
                  <w:tcW w:w="1418" w:type="dxa"/>
                </w:tcPr>
                <w:p w:rsidR="00CC48DF" w:rsidRPr="00055C93" w:rsidRDefault="00CC48DF" w:rsidP="00CC48DF">
                  <w:pPr>
                    <w:jc w:val="right"/>
                    <w:rPr>
                      <w:rFonts w:ascii="Arial" w:hAnsi="Arial" w:cs="Arial"/>
                      <w:b/>
                      <w:sz w:val="20"/>
                      <w:szCs w:val="20"/>
                    </w:rPr>
                  </w:pPr>
                  <w:r w:rsidRPr="00055C93">
                    <w:rPr>
                      <w:rFonts w:ascii="Arial" w:hAnsi="Arial" w:cs="Arial"/>
                      <w:b/>
                      <w:sz w:val="20"/>
                      <w:szCs w:val="20"/>
                    </w:rPr>
                    <w:t>14/15</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EFA</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11,534</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10,744</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12,563</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SFA</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6,267</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5,668</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6,016</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HE</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271</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174</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391</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Other</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744</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1,476</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1,600</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Income</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18,816</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18,062</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20,570</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Deferred Capital Grant</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1,684</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1,739</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1,698</w:t>
                  </w:r>
                </w:p>
              </w:tc>
            </w:tr>
            <w:tr w:rsidR="00CC48DF" w:rsidRPr="00055C93" w:rsidTr="00CB3691">
              <w:tc>
                <w:tcPr>
                  <w:tcW w:w="2438" w:type="dxa"/>
                </w:tcPr>
                <w:p w:rsidR="00CC48DF" w:rsidRPr="00055C93" w:rsidRDefault="00CC48DF" w:rsidP="00CC48DF">
                  <w:pPr>
                    <w:rPr>
                      <w:rFonts w:ascii="Arial" w:hAnsi="Arial" w:cs="Arial"/>
                      <w:sz w:val="20"/>
                      <w:szCs w:val="20"/>
                    </w:rPr>
                  </w:pPr>
                  <w:r w:rsidRPr="00055C93">
                    <w:rPr>
                      <w:rFonts w:ascii="Arial" w:hAnsi="Arial" w:cs="Arial"/>
                      <w:sz w:val="20"/>
                      <w:szCs w:val="20"/>
                    </w:rPr>
                    <w:t>Total Income</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20,500</w:t>
                  </w:r>
                </w:p>
              </w:tc>
              <w:tc>
                <w:tcPr>
                  <w:tcW w:w="1134" w:type="dxa"/>
                </w:tcPr>
                <w:p w:rsidR="00CC48DF" w:rsidRPr="00055C93" w:rsidRDefault="00CC48DF" w:rsidP="00CC48DF">
                  <w:pPr>
                    <w:rPr>
                      <w:rFonts w:ascii="Arial" w:hAnsi="Arial" w:cs="Arial"/>
                      <w:sz w:val="20"/>
                      <w:szCs w:val="20"/>
                    </w:rPr>
                  </w:pPr>
                  <w:r w:rsidRPr="00055C93">
                    <w:rPr>
                      <w:rFonts w:ascii="Arial" w:hAnsi="Arial" w:cs="Arial"/>
                      <w:sz w:val="20"/>
                      <w:szCs w:val="20"/>
                    </w:rPr>
                    <w:t>19,791</w:t>
                  </w:r>
                </w:p>
              </w:tc>
              <w:tc>
                <w:tcPr>
                  <w:tcW w:w="1418" w:type="dxa"/>
                </w:tcPr>
                <w:p w:rsidR="00CC48DF" w:rsidRPr="00055C93" w:rsidRDefault="00CC48DF" w:rsidP="00CC48DF">
                  <w:pPr>
                    <w:rPr>
                      <w:rFonts w:ascii="Arial" w:hAnsi="Arial" w:cs="Arial"/>
                      <w:sz w:val="20"/>
                      <w:szCs w:val="20"/>
                    </w:rPr>
                  </w:pPr>
                  <w:r w:rsidRPr="00055C93">
                    <w:rPr>
                      <w:rFonts w:ascii="Arial" w:hAnsi="Arial" w:cs="Arial"/>
                      <w:sz w:val="20"/>
                      <w:szCs w:val="20"/>
                    </w:rPr>
                    <w:t>22,268</w:t>
                  </w:r>
                </w:p>
              </w:tc>
            </w:tr>
          </w:tbl>
          <w:p w:rsidR="00894ADB" w:rsidRPr="00055C93" w:rsidRDefault="00894ADB" w:rsidP="00EE1BE8">
            <w:pPr>
              <w:rPr>
                <w:rFonts w:ascii="Arial" w:hAnsi="Arial" w:cs="Arial"/>
                <w:sz w:val="20"/>
                <w:szCs w:val="20"/>
              </w:rPr>
            </w:pPr>
          </w:p>
          <w:p w:rsidR="008E3E52" w:rsidRDefault="008E3E52" w:rsidP="008E3E52">
            <w:pPr>
              <w:pStyle w:val="ListParagraph"/>
              <w:numPr>
                <w:ilvl w:val="0"/>
                <w:numId w:val="30"/>
              </w:numPr>
              <w:ind w:left="244" w:hanging="283"/>
              <w:rPr>
                <w:rFonts w:ascii="Arial" w:hAnsi="Arial" w:cs="Arial"/>
                <w:sz w:val="20"/>
                <w:szCs w:val="20"/>
              </w:rPr>
            </w:pPr>
            <w:r>
              <w:rPr>
                <w:rFonts w:ascii="Arial" w:hAnsi="Arial" w:cs="Arial"/>
                <w:sz w:val="20"/>
                <w:szCs w:val="20"/>
              </w:rPr>
              <w:t xml:space="preserve">Growth in 16 to </w:t>
            </w:r>
            <w:r w:rsidRPr="008E3E52">
              <w:rPr>
                <w:rFonts w:ascii="Arial" w:hAnsi="Arial" w:cs="Arial"/>
                <w:sz w:val="20"/>
                <w:szCs w:val="20"/>
              </w:rPr>
              <w:t>18 learner numbers reflected in improved EFA income. An increase in adult income allocation reflected in</w:t>
            </w:r>
            <w:r w:rsidR="006001FD">
              <w:rPr>
                <w:rFonts w:ascii="Arial" w:hAnsi="Arial" w:cs="Arial"/>
                <w:sz w:val="20"/>
                <w:szCs w:val="20"/>
              </w:rPr>
              <w:t xml:space="preserve"> an</w:t>
            </w:r>
            <w:r w:rsidRPr="008E3E52">
              <w:rPr>
                <w:rFonts w:ascii="Arial" w:hAnsi="Arial" w:cs="Arial"/>
                <w:sz w:val="20"/>
                <w:szCs w:val="20"/>
              </w:rPr>
              <w:t xml:space="preserve"> improved 2014-15 position.  Introduction of loans in 2013-14 improved the other income in addition to Local Authority contributions towards partnership outputs at </w:t>
            </w:r>
            <w:r w:rsidR="006001FD">
              <w:rPr>
                <w:rFonts w:ascii="Arial" w:hAnsi="Arial" w:cs="Arial"/>
                <w:sz w:val="20"/>
                <w:szCs w:val="20"/>
              </w:rPr>
              <w:t xml:space="preserve">the </w:t>
            </w:r>
            <w:r w:rsidRPr="008E3E52">
              <w:rPr>
                <w:rFonts w:ascii="Arial" w:hAnsi="Arial" w:cs="Arial"/>
                <w:sz w:val="20"/>
                <w:szCs w:val="20"/>
              </w:rPr>
              <w:t>Central Sixth building.</w:t>
            </w:r>
          </w:p>
          <w:p w:rsidR="008E3E52" w:rsidRDefault="008E3E52" w:rsidP="008E3E52">
            <w:pPr>
              <w:pStyle w:val="ListParagraph"/>
              <w:ind w:left="244"/>
              <w:rPr>
                <w:rFonts w:ascii="Arial" w:hAnsi="Arial" w:cs="Arial"/>
                <w:sz w:val="20"/>
                <w:szCs w:val="20"/>
              </w:rPr>
            </w:pPr>
          </w:p>
          <w:p w:rsidR="00BF4C72" w:rsidRDefault="00BF4C72" w:rsidP="008E3E52">
            <w:pPr>
              <w:pStyle w:val="ListParagraph"/>
              <w:ind w:left="244"/>
              <w:rPr>
                <w:rFonts w:ascii="Arial" w:hAnsi="Arial" w:cs="Arial"/>
                <w:sz w:val="20"/>
                <w:szCs w:val="20"/>
              </w:rPr>
            </w:pPr>
          </w:p>
          <w:p w:rsidR="008E3E52" w:rsidRPr="008E3E52" w:rsidRDefault="006001FD" w:rsidP="008E3E52">
            <w:pPr>
              <w:pStyle w:val="ListParagraph"/>
              <w:numPr>
                <w:ilvl w:val="0"/>
                <w:numId w:val="30"/>
              </w:numPr>
              <w:ind w:left="244" w:hanging="283"/>
              <w:rPr>
                <w:rFonts w:ascii="Arial" w:hAnsi="Arial" w:cs="Arial"/>
                <w:sz w:val="20"/>
                <w:szCs w:val="20"/>
              </w:rPr>
            </w:pPr>
            <w:r>
              <w:rPr>
                <w:rFonts w:ascii="Arial" w:hAnsi="Arial" w:cs="Arial"/>
                <w:sz w:val="20"/>
                <w:szCs w:val="20"/>
              </w:rPr>
              <w:lastRenderedPageBreak/>
              <w:t>The C</w:t>
            </w:r>
            <w:r w:rsidR="008E3E52" w:rsidRPr="008E3E52">
              <w:rPr>
                <w:rFonts w:ascii="Arial" w:hAnsi="Arial" w:cs="Arial"/>
                <w:sz w:val="20"/>
                <w:szCs w:val="20"/>
              </w:rPr>
              <w:t>ollege has been adversely affected by changes that have impacted on areas of disadvantage. It had £500k</w:t>
            </w:r>
            <w:r w:rsidR="008E3E52">
              <w:rPr>
                <w:rFonts w:ascii="Arial" w:hAnsi="Arial" w:cs="Arial"/>
                <w:sz w:val="20"/>
                <w:szCs w:val="20"/>
              </w:rPr>
              <w:t xml:space="preserve"> </w:t>
            </w:r>
            <w:r w:rsidR="008E3E52" w:rsidRPr="008E3E52">
              <w:rPr>
                <w:rFonts w:ascii="Arial" w:hAnsi="Arial" w:cs="Arial"/>
                <w:sz w:val="20"/>
                <w:szCs w:val="20"/>
              </w:rPr>
              <w:t>of ESOL provision</w:t>
            </w:r>
            <w:r w:rsidR="00B35709" w:rsidRPr="008E3E52">
              <w:rPr>
                <w:rFonts w:ascii="Arial" w:hAnsi="Arial" w:cs="Arial"/>
                <w:sz w:val="20"/>
                <w:szCs w:val="20"/>
              </w:rPr>
              <w:t xml:space="preserve"> removed</w:t>
            </w:r>
            <w:r w:rsidR="008E3E52" w:rsidRPr="008E3E52">
              <w:rPr>
                <w:rFonts w:ascii="Arial" w:hAnsi="Arial" w:cs="Arial"/>
                <w:sz w:val="20"/>
                <w:szCs w:val="20"/>
              </w:rPr>
              <w:t xml:space="preserve"> with no consultation by the SFA despite the need and the delivery of the programmes. It has </w:t>
            </w:r>
            <w:r w:rsidR="008E3E52">
              <w:rPr>
                <w:rFonts w:ascii="Arial" w:hAnsi="Arial" w:cs="Arial"/>
                <w:sz w:val="20"/>
                <w:szCs w:val="20"/>
              </w:rPr>
              <w:t xml:space="preserve">also </w:t>
            </w:r>
            <w:r w:rsidR="008E3E52" w:rsidRPr="008E3E52">
              <w:rPr>
                <w:rFonts w:ascii="Arial" w:hAnsi="Arial" w:cs="Arial"/>
                <w:sz w:val="20"/>
                <w:szCs w:val="20"/>
              </w:rPr>
              <w:t xml:space="preserve">experienced cuts to disadvantage </w:t>
            </w:r>
            <w:r w:rsidR="00B171CC">
              <w:rPr>
                <w:rFonts w:ascii="Arial" w:hAnsi="Arial" w:cs="Arial"/>
                <w:sz w:val="20"/>
                <w:szCs w:val="20"/>
              </w:rPr>
              <w:t xml:space="preserve">funding </w:t>
            </w:r>
            <w:r w:rsidR="008E3E52" w:rsidRPr="008E3E52">
              <w:rPr>
                <w:rFonts w:ascii="Arial" w:hAnsi="Arial" w:cs="Arial"/>
                <w:sz w:val="20"/>
                <w:szCs w:val="20"/>
              </w:rPr>
              <w:t>despite being the second most deprived area in the country.</w:t>
            </w:r>
          </w:p>
          <w:p w:rsidR="008E3E52" w:rsidRDefault="008E3E52" w:rsidP="0075750E">
            <w:pPr>
              <w:rPr>
                <w:rFonts w:ascii="Arial" w:hAnsi="Arial" w:cs="Arial"/>
                <w:sz w:val="20"/>
                <w:szCs w:val="20"/>
              </w:rPr>
            </w:pPr>
          </w:p>
          <w:p w:rsidR="0075750E" w:rsidRPr="0075750E" w:rsidRDefault="0075750E" w:rsidP="0075750E">
            <w:pPr>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437DF"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437DF" w:rsidRPr="00055C93" w:rsidRDefault="008437DF" w:rsidP="00EE1BE8">
            <w:pPr>
              <w:rPr>
                <w:rFonts w:ascii="Arial" w:hAnsi="Arial" w:cs="Arial"/>
                <w:sz w:val="20"/>
                <w:szCs w:val="20"/>
              </w:rPr>
            </w:pPr>
            <w:r w:rsidRPr="00055C93">
              <w:rPr>
                <w:rFonts w:ascii="Arial" w:hAnsi="Arial" w:cs="Arial"/>
                <w:sz w:val="20"/>
                <w:szCs w:val="20"/>
              </w:rPr>
              <w:lastRenderedPageBreak/>
              <w:t>Analysis of sources of  forecast income 15/16 16/17 17/18</w:t>
            </w:r>
          </w:p>
        </w:tc>
        <w:tc>
          <w:tcPr>
            <w:tcW w:w="650" w:type="pct"/>
          </w:tcPr>
          <w:p w:rsidR="008437DF" w:rsidRPr="00055C93" w:rsidRDefault="008437DF" w:rsidP="00EE1BE8">
            <w:pPr>
              <w:rPr>
                <w:rFonts w:ascii="Arial" w:hAnsi="Arial" w:cs="Arial"/>
                <w:sz w:val="20"/>
                <w:szCs w:val="20"/>
              </w:rPr>
            </w:pPr>
          </w:p>
        </w:tc>
        <w:tc>
          <w:tcPr>
            <w:tcW w:w="2887" w:type="pct"/>
          </w:tcPr>
          <w:p w:rsidR="008437DF" w:rsidRPr="00055C93" w:rsidRDefault="008437DF" w:rsidP="008437DF">
            <w:pPr>
              <w:pStyle w:val="NoSpacing"/>
              <w:ind w:left="268"/>
              <w:rPr>
                <w:rFonts w:cs="Arial"/>
                <w:sz w:val="20"/>
                <w:szCs w:val="20"/>
                <w:highlight w:val="yellow"/>
              </w:rPr>
            </w:pPr>
          </w:p>
          <w:tbl>
            <w:tblPr>
              <w:tblStyle w:val="TableGrid"/>
              <w:tblW w:w="0" w:type="auto"/>
              <w:tblLayout w:type="fixed"/>
              <w:tblLook w:val="04A0" w:firstRow="1" w:lastRow="0" w:firstColumn="1" w:lastColumn="0" w:noHBand="0" w:noVBand="1"/>
            </w:tblPr>
            <w:tblGrid>
              <w:gridCol w:w="2438"/>
              <w:gridCol w:w="1134"/>
              <w:gridCol w:w="1134"/>
              <w:gridCol w:w="1418"/>
            </w:tblGrid>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£(000)</w:t>
                  </w:r>
                </w:p>
              </w:tc>
              <w:tc>
                <w:tcPr>
                  <w:tcW w:w="1134" w:type="dxa"/>
                </w:tcPr>
                <w:p w:rsidR="007074C8" w:rsidRPr="00055C93" w:rsidRDefault="007074C8" w:rsidP="007074C8">
                  <w:pPr>
                    <w:jc w:val="right"/>
                    <w:rPr>
                      <w:rFonts w:ascii="Arial" w:hAnsi="Arial" w:cs="Arial"/>
                      <w:b/>
                      <w:sz w:val="20"/>
                      <w:szCs w:val="20"/>
                    </w:rPr>
                  </w:pPr>
                  <w:r w:rsidRPr="00055C93">
                    <w:rPr>
                      <w:rFonts w:ascii="Arial" w:hAnsi="Arial" w:cs="Arial"/>
                      <w:b/>
                      <w:sz w:val="20"/>
                      <w:szCs w:val="20"/>
                    </w:rPr>
                    <w:t>15/16</w:t>
                  </w:r>
                </w:p>
              </w:tc>
              <w:tc>
                <w:tcPr>
                  <w:tcW w:w="1134" w:type="dxa"/>
                </w:tcPr>
                <w:p w:rsidR="007074C8" w:rsidRPr="00055C93" w:rsidRDefault="007074C8" w:rsidP="007074C8">
                  <w:pPr>
                    <w:jc w:val="right"/>
                    <w:rPr>
                      <w:rFonts w:ascii="Arial" w:hAnsi="Arial" w:cs="Arial"/>
                      <w:b/>
                      <w:sz w:val="20"/>
                      <w:szCs w:val="20"/>
                    </w:rPr>
                  </w:pPr>
                  <w:r w:rsidRPr="00055C93">
                    <w:rPr>
                      <w:rFonts w:ascii="Arial" w:hAnsi="Arial" w:cs="Arial"/>
                      <w:b/>
                      <w:sz w:val="20"/>
                      <w:szCs w:val="20"/>
                    </w:rPr>
                    <w:t>16/17</w:t>
                  </w:r>
                </w:p>
              </w:tc>
              <w:tc>
                <w:tcPr>
                  <w:tcW w:w="1418" w:type="dxa"/>
                </w:tcPr>
                <w:p w:rsidR="007074C8" w:rsidRPr="00055C93" w:rsidRDefault="007074C8" w:rsidP="007074C8">
                  <w:pPr>
                    <w:jc w:val="right"/>
                    <w:rPr>
                      <w:rFonts w:ascii="Arial" w:hAnsi="Arial" w:cs="Arial"/>
                      <w:b/>
                      <w:sz w:val="20"/>
                      <w:szCs w:val="20"/>
                    </w:rPr>
                  </w:pPr>
                  <w:r w:rsidRPr="00055C93">
                    <w:rPr>
                      <w:rFonts w:ascii="Arial" w:hAnsi="Arial" w:cs="Arial"/>
                      <w:b/>
                      <w:sz w:val="20"/>
                      <w:szCs w:val="20"/>
                    </w:rPr>
                    <w:t>17/18</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EFA</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15,219</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16,512</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17,916</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SFA</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6,049</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7,754</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7,808</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HE</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438</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610</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833</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Other</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1,845</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2,498</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2,647</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Income</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23,551</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27,374</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29,204</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Deferred Capital Grant</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1,693</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1,691</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1,691</w:t>
                  </w:r>
                </w:p>
              </w:tc>
            </w:tr>
            <w:tr w:rsidR="007074C8" w:rsidRPr="00055C93" w:rsidTr="00055C93">
              <w:tc>
                <w:tcPr>
                  <w:tcW w:w="2438" w:type="dxa"/>
                </w:tcPr>
                <w:p w:rsidR="007074C8" w:rsidRPr="00055C93" w:rsidRDefault="007074C8" w:rsidP="007074C8">
                  <w:pPr>
                    <w:rPr>
                      <w:rFonts w:ascii="Arial" w:hAnsi="Arial" w:cs="Arial"/>
                      <w:sz w:val="20"/>
                      <w:szCs w:val="20"/>
                    </w:rPr>
                  </w:pPr>
                  <w:r w:rsidRPr="00055C93">
                    <w:rPr>
                      <w:rFonts w:ascii="Arial" w:hAnsi="Arial" w:cs="Arial"/>
                      <w:sz w:val="20"/>
                      <w:szCs w:val="20"/>
                    </w:rPr>
                    <w:t>Total Income</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25,244</w:t>
                  </w:r>
                </w:p>
              </w:tc>
              <w:tc>
                <w:tcPr>
                  <w:tcW w:w="1134" w:type="dxa"/>
                </w:tcPr>
                <w:p w:rsidR="007074C8" w:rsidRPr="00055C93" w:rsidRDefault="007074C8" w:rsidP="007074C8">
                  <w:pPr>
                    <w:rPr>
                      <w:rFonts w:ascii="Arial" w:hAnsi="Arial" w:cs="Arial"/>
                      <w:sz w:val="20"/>
                      <w:szCs w:val="20"/>
                    </w:rPr>
                  </w:pPr>
                  <w:r w:rsidRPr="00055C93">
                    <w:rPr>
                      <w:rFonts w:ascii="Arial" w:hAnsi="Arial" w:cs="Arial"/>
                      <w:sz w:val="20"/>
                      <w:szCs w:val="20"/>
                    </w:rPr>
                    <w:t>29,065</w:t>
                  </w:r>
                </w:p>
              </w:tc>
              <w:tc>
                <w:tcPr>
                  <w:tcW w:w="1418" w:type="dxa"/>
                </w:tcPr>
                <w:p w:rsidR="007074C8" w:rsidRPr="00055C93" w:rsidRDefault="007074C8" w:rsidP="007074C8">
                  <w:pPr>
                    <w:rPr>
                      <w:rFonts w:ascii="Arial" w:hAnsi="Arial" w:cs="Arial"/>
                      <w:sz w:val="20"/>
                      <w:szCs w:val="20"/>
                    </w:rPr>
                  </w:pPr>
                  <w:r w:rsidRPr="00055C93">
                    <w:rPr>
                      <w:rFonts w:ascii="Arial" w:hAnsi="Arial" w:cs="Arial"/>
                      <w:sz w:val="20"/>
                      <w:szCs w:val="20"/>
                    </w:rPr>
                    <w:t>30,895</w:t>
                  </w:r>
                </w:p>
              </w:tc>
            </w:tr>
          </w:tbl>
          <w:p w:rsidR="007074C8" w:rsidRPr="00055C93" w:rsidRDefault="007074C8" w:rsidP="008437DF">
            <w:pPr>
              <w:pStyle w:val="NoSpacing"/>
              <w:ind w:left="268"/>
              <w:rPr>
                <w:rFonts w:cs="Arial"/>
                <w:sz w:val="20"/>
                <w:szCs w:val="20"/>
                <w:highlight w:val="yellow"/>
              </w:rPr>
            </w:pPr>
          </w:p>
          <w:p w:rsidR="007074C8" w:rsidRDefault="007074C8" w:rsidP="0011172E">
            <w:pPr>
              <w:pStyle w:val="ListParagraph"/>
              <w:numPr>
                <w:ilvl w:val="0"/>
                <w:numId w:val="30"/>
              </w:numPr>
              <w:tabs>
                <w:tab w:val="left" w:pos="971"/>
              </w:tabs>
              <w:ind w:left="243" w:hanging="283"/>
              <w:rPr>
                <w:rFonts w:ascii="Arial" w:hAnsi="Arial" w:cs="Arial"/>
                <w:sz w:val="20"/>
                <w:szCs w:val="20"/>
              </w:rPr>
            </w:pPr>
            <w:r w:rsidRPr="00055C93">
              <w:rPr>
                <w:rFonts w:ascii="Arial" w:hAnsi="Arial" w:cs="Arial"/>
                <w:sz w:val="20"/>
                <w:szCs w:val="20"/>
              </w:rPr>
              <w:t>Continued growth continues in 16-18 learners</w:t>
            </w:r>
          </w:p>
          <w:p w:rsidR="00CC203B" w:rsidRPr="00CC203B" w:rsidRDefault="00CC203B" w:rsidP="00CC203B">
            <w:pPr>
              <w:tabs>
                <w:tab w:val="left" w:pos="971"/>
              </w:tabs>
              <w:ind w:left="360"/>
              <w:rPr>
                <w:rFonts w:ascii="Arial" w:hAnsi="Arial" w:cs="Arial"/>
                <w:sz w:val="20"/>
                <w:szCs w:val="20"/>
              </w:rPr>
            </w:pPr>
          </w:p>
          <w:p w:rsidR="007074C8" w:rsidRDefault="007074C8" w:rsidP="0011172E">
            <w:pPr>
              <w:pStyle w:val="ListParagraph"/>
              <w:numPr>
                <w:ilvl w:val="0"/>
                <w:numId w:val="30"/>
              </w:numPr>
              <w:tabs>
                <w:tab w:val="left" w:pos="971"/>
              </w:tabs>
              <w:ind w:left="243" w:hanging="283"/>
              <w:rPr>
                <w:rFonts w:ascii="Arial" w:hAnsi="Arial" w:cs="Arial"/>
                <w:sz w:val="20"/>
                <w:szCs w:val="20"/>
              </w:rPr>
            </w:pPr>
            <w:r w:rsidRPr="00055C93">
              <w:rPr>
                <w:rFonts w:ascii="Arial" w:hAnsi="Arial" w:cs="Arial"/>
                <w:sz w:val="20"/>
                <w:szCs w:val="20"/>
              </w:rPr>
              <w:t>SFA number</w:t>
            </w:r>
            <w:r w:rsidR="006001FD">
              <w:rPr>
                <w:rFonts w:ascii="Arial" w:hAnsi="Arial" w:cs="Arial"/>
                <w:sz w:val="20"/>
                <w:szCs w:val="20"/>
              </w:rPr>
              <w:t>s</w:t>
            </w:r>
            <w:r w:rsidRPr="00055C93">
              <w:rPr>
                <w:rFonts w:ascii="Arial" w:hAnsi="Arial" w:cs="Arial"/>
                <w:sz w:val="20"/>
                <w:szCs w:val="20"/>
              </w:rPr>
              <w:t xml:space="preserve"> increase due to taking over Local Authority adult provision, apprentice numbers increase an</w:t>
            </w:r>
            <w:r w:rsidR="00CC203B">
              <w:rPr>
                <w:rFonts w:ascii="Arial" w:hAnsi="Arial" w:cs="Arial"/>
                <w:sz w:val="20"/>
                <w:szCs w:val="20"/>
              </w:rPr>
              <w:t>d single adult budget reporting</w:t>
            </w:r>
          </w:p>
          <w:p w:rsidR="00CC203B" w:rsidRPr="00CC203B" w:rsidRDefault="00CC203B" w:rsidP="00CC203B">
            <w:pPr>
              <w:tabs>
                <w:tab w:val="left" w:pos="971"/>
              </w:tabs>
              <w:rPr>
                <w:rFonts w:ascii="Arial" w:hAnsi="Arial" w:cs="Arial"/>
                <w:sz w:val="20"/>
                <w:szCs w:val="20"/>
              </w:rPr>
            </w:pPr>
          </w:p>
          <w:p w:rsidR="007074C8" w:rsidRDefault="007074C8" w:rsidP="0011172E">
            <w:pPr>
              <w:pStyle w:val="ListParagraph"/>
              <w:numPr>
                <w:ilvl w:val="0"/>
                <w:numId w:val="30"/>
              </w:numPr>
              <w:tabs>
                <w:tab w:val="left" w:pos="971"/>
              </w:tabs>
              <w:ind w:left="243" w:hanging="283"/>
              <w:rPr>
                <w:rFonts w:ascii="Arial" w:hAnsi="Arial" w:cs="Arial"/>
                <w:sz w:val="20"/>
                <w:szCs w:val="20"/>
              </w:rPr>
            </w:pPr>
            <w:r w:rsidRPr="00055C93">
              <w:rPr>
                <w:rFonts w:ascii="Arial" w:hAnsi="Arial" w:cs="Arial"/>
                <w:sz w:val="20"/>
                <w:szCs w:val="20"/>
              </w:rPr>
              <w:t>Increase in</w:t>
            </w:r>
            <w:r w:rsidR="006001FD">
              <w:rPr>
                <w:rFonts w:ascii="Arial" w:hAnsi="Arial" w:cs="Arial"/>
                <w:sz w:val="20"/>
                <w:szCs w:val="20"/>
              </w:rPr>
              <w:t xml:space="preserve"> the</w:t>
            </w:r>
            <w:r w:rsidRPr="00055C93">
              <w:rPr>
                <w:rFonts w:ascii="Arial" w:hAnsi="Arial" w:cs="Arial"/>
                <w:sz w:val="20"/>
                <w:szCs w:val="20"/>
              </w:rPr>
              <w:t xml:space="preserve"> HE offer resulting in higher fee income</w:t>
            </w:r>
          </w:p>
          <w:p w:rsidR="00CC203B" w:rsidRPr="00CC203B" w:rsidRDefault="00CC203B" w:rsidP="00CC203B">
            <w:pPr>
              <w:tabs>
                <w:tab w:val="left" w:pos="971"/>
              </w:tabs>
              <w:rPr>
                <w:rFonts w:ascii="Arial" w:hAnsi="Arial" w:cs="Arial"/>
                <w:sz w:val="20"/>
                <w:szCs w:val="20"/>
              </w:rPr>
            </w:pPr>
          </w:p>
          <w:p w:rsidR="007074C8" w:rsidRPr="00055C93" w:rsidRDefault="007074C8" w:rsidP="0011172E">
            <w:pPr>
              <w:pStyle w:val="ListParagraph"/>
              <w:numPr>
                <w:ilvl w:val="0"/>
                <w:numId w:val="30"/>
              </w:numPr>
              <w:tabs>
                <w:tab w:val="left" w:pos="971"/>
              </w:tabs>
              <w:ind w:left="243" w:hanging="283"/>
              <w:rPr>
                <w:rFonts w:ascii="Arial" w:hAnsi="Arial" w:cs="Arial"/>
                <w:sz w:val="20"/>
                <w:szCs w:val="20"/>
              </w:rPr>
            </w:pPr>
            <w:r w:rsidRPr="00055C93">
              <w:rPr>
                <w:rFonts w:ascii="Arial" w:hAnsi="Arial" w:cs="Arial"/>
                <w:sz w:val="20"/>
                <w:szCs w:val="20"/>
              </w:rPr>
              <w:t>Other income increase mainly due to increase in high needs provision paid by Local Authority</w:t>
            </w:r>
          </w:p>
          <w:p w:rsidR="008437DF" w:rsidRPr="00055C93" w:rsidRDefault="008437DF" w:rsidP="007074C8">
            <w:pPr>
              <w:pStyle w:val="NoSpacing"/>
              <w:ind w:left="244"/>
              <w:rPr>
                <w:rFonts w:cs="Arial"/>
                <w:sz w:val="20"/>
                <w:szCs w:val="20"/>
              </w:rPr>
            </w:pPr>
          </w:p>
        </w:tc>
        <w:tc>
          <w:tcPr>
            <w:tcW w:w="83" w:type="pct"/>
          </w:tcPr>
          <w:p w:rsidR="008437DF" w:rsidRPr="00055C93" w:rsidRDefault="008437DF" w:rsidP="00EE1BE8">
            <w:pPr>
              <w:rPr>
                <w:rFonts w:ascii="Arial" w:hAnsi="Arial" w:cs="Arial"/>
                <w:color w:val="FF0000"/>
                <w:sz w:val="20"/>
                <w:szCs w:val="20"/>
              </w:rPr>
            </w:pPr>
          </w:p>
        </w:tc>
        <w:tc>
          <w:tcPr>
            <w:tcW w:w="683" w:type="pct"/>
            <w:gridSpan w:val="2"/>
            <w:shd w:val="clear" w:color="auto" w:fill="92D050"/>
          </w:tcPr>
          <w:p w:rsidR="008437DF" w:rsidRPr="00055C93" w:rsidRDefault="008437DF" w:rsidP="00EE1BE8">
            <w:pPr>
              <w:rPr>
                <w:rFonts w:ascii="Arial" w:hAnsi="Arial" w:cs="Arial"/>
                <w:sz w:val="20"/>
                <w:szCs w:val="20"/>
              </w:rPr>
            </w:pPr>
          </w:p>
        </w:tc>
      </w:tr>
      <w:tr w:rsidR="00894ADB" w:rsidRPr="00055C93" w:rsidTr="008E3E52">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t>Opportunities for cost reductions</w:t>
            </w:r>
          </w:p>
        </w:tc>
        <w:tc>
          <w:tcPr>
            <w:tcW w:w="650" w:type="pct"/>
          </w:tcPr>
          <w:p w:rsidR="00894ADB" w:rsidRPr="00055C93" w:rsidRDefault="00894ADB" w:rsidP="00EE1BE8">
            <w:pPr>
              <w:rPr>
                <w:rFonts w:ascii="Arial" w:hAnsi="Arial" w:cs="Arial"/>
                <w:sz w:val="20"/>
                <w:szCs w:val="20"/>
              </w:rPr>
            </w:pPr>
          </w:p>
        </w:tc>
        <w:tc>
          <w:tcPr>
            <w:tcW w:w="2887" w:type="pct"/>
          </w:tcPr>
          <w:p w:rsidR="008E3E52" w:rsidRPr="008E3E52" w:rsidRDefault="008E3E52" w:rsidP="008E3E52">
            <w:pPr>
              <w:pStyle w:val="NoSpacing"/>
              <w:numPr>
                <w:ilvl w:val="0"/>
                <w:numId w:val="11"/>
              </w:numPr>
              <w:ind w:left="268" w:hanging="268"/>
              <w:rPr>
                <w:rFonts w:cs="Arial"/>
                <w:sz w:val="20"/>
                <w:szCs w:val="20"/>
              </w:rPr>
            </w:pPr>
            <w:r w:rsidRPr="008E3E52">
              <w:rPr>
                <w:rFonts w:cs="Arial"/>
                <w:sz w:val="20"/>
                <w:szCs w:val="20"/>
              </w:rPr>
              <w:t xml:space="preserve">The College has formed a Multi Academy Trust and will achieve economies of scale through the group structure through shared corporate/back office functions financed by the academy trust and not directly by the College as is the case now. </w:t>
            </w:r>
          </w:p>
          <w:p w:rsidR="008E3E52" w:rsidRPr="008E3E52" w:rsidRDefault="008E3E52" w:rsidP="008E3E52">
            <w:pPr>
              <w:pStyle w:val="NoSpacing"/>
              <w:ind w:left="268"/>
              <w:rPr>
                <w:rFonts w:cs="Arial"/>
                <w:sz w:val="20"/>
                <w:szCs w:val="20"/>
              </w:rPr>
            </w:pPr>
          </w:p>
          <w:p w:rsidR="008E3E52" w:rsidRPr="008E3E52" w:rsidRDefault="008E3E52" w:rsidP="008E3E52">
            <w:pPr>
              <w:pStyle w:val="NoSpacing"/>
              <w:numPr>
                <w:ilvl w:val="0"/>
                <w:numId w:val="11"/>
              </w:numPr>
              <w:ind w:left="268" w:hanging="268"/>
              <w:rPr>
                <w:rFonts w:cs="Arial"/>
                <w:sz w:val="20"/>
                <w:szCs w:val="20"/>
              </w:rPr>
            </w:pPr>
            <w:r w:rsidRPr="008E3E52">
              <w:rPr>
                <w:rFonts w:cs="Arial"/>
                <w:sz w:val="20"/>
                <w:szCs w:val="20"/>
              </w:rPr>
              <w:t>For example, the Principal will also be CEO of the Trust which will require 2 days</w:t>
            </w:r>
            <w:r w:rsidR="006001FD">
              <w:rPr>
                <w:rFonts w:cs="Arial"/>
                <w:sz w:val="20"/>
                <w:szCs w:val="20"/>
              </w:rPr>
              <w:t>’</w:t>
            </w:r>
            <w:r w:rsidRPr="008E3E52">
              <w:rPr>
                <w:rFonts w:cs="Arial"/>
                <w:sz w:val="20"/>
                <w:szCs w:val="20"/>
              </w:rPr>
              <w:t xml:space="preserve"> charged support to fulfil that function. The post of Director of Schools will be a shared function with the Vice Principal of the College.  </w:t>
            </w:r>
          </w:p>
          <w:p w:rsidR="008E3E52" w:rsidRPr="008E3E52" w:rsidRDefault="008E3E52" w:rsidP="008E3E52">
            <w:pPr>
              <w:pStyle w:val="ListParagraph"/>
              <w:rPr>
                <w:rFonts w:cs="Arial"/>
                <w:sz w:val="20"/>
                <w:szCs w:val="20"/>
              </w:rPr>
            </w:pPr>
          </w:p>
          <w:p w:rsidR="008E3E52" w:rsidRPr="008E3E52" w:rsidRDefault="008E3E52" w:rsidP="008E3E52">
            <w:pPr>
              <w:pStyle w:val="NoSpacing"/>
              <w:numPr>
                <w:ilvl w:val="0"/>
                <w:numId w:val="11"/>
              </w:numPr>
              <w:ind w:left="268" w:hanging="268"/>
              <w:rPr>
                <w:rFonts w:cs="Arial"/>
                <w:sz w:val="20"/>
                <w:szCs w:val="20"/>
              </w:rPr>
            </w:pPr>
            <w:proofErr w:type="gramStart"/>
            <w:r w:rsidRPr="008E3E52">
              <w:rPr>
                <w:rFonts w:cs="Arial"/>
                <w:sz w:val="20"/>
                <w:szCs w:val="20"/>
              </w:rPr>
              <w:t>This shared services</w:t>
            </w:r>
            <w:proofErr w:type="gramEnd"/>
            <w:r w:rsidRPr="008E3E52">
              <w:rPr>
                <w:rFonts w:cs="Arial"/>
                <w:sz w:val="20"/>
                <w:szCs w:val="20"/>
              </w:rPr>
              <w:t xml:space="preserve"> will offset college expenditure from shared leadership of c150k. </w:t>
            </w:r>
          </w:p>
          <w:p w:rsidR="008E3E52" w:rsidRPr="008E3E52" w:rsidRDefault="008E3E52" w:rsidP="008E3E52">
            <w:pPr>
              <w:pStyle w:val="NoSpacing"/>
              <w:rPr>
                <w:rFonts w:cs="Arial"/>
                <w:sz w:val="20"/>
                <w:szCs w:val="20"/>
              </w:rPr>
            </w:pPr>
          </w:p>
          <w:p w:rsidR="008E3E52" w:rsidRPr="008E3E52" w:rsidRDefault="008E3E52" w:rsidP="008E3E52">
            <w:pPr>
              <w:pStyle w:val="NoSpacing"/>
              <w:numPr>
                <w:ilvl w:val="0"/>
                <w:numId w:val="11"/>
              </w:numPr>
              <w:ind w:left="268" w:hanging="268"/>
              <w:rPr>
                <w:rFonts w:cs="Arial"/>
                <w:sz w:val="20"/>
                <w:szCs w:val="20"/>
              </w:rPr>
            </w:pPr>
            <w:r w:rsidRPr="008E3E52">
              <w:rPr>
                <w:rFonts w:cs="Arial"/>
                <w:sz w:val="20"/>
                <w:szCs w:val="20"/>
              </w:rPr>
              <w:t xml:space="preserve">The College is in </w:t>
            </w:r>
            <w:r w:rsidR="006001FD">
              <w:rPr>
                <w:rFonts w:cs="Arial"/>
                <w:sz w:val="20"/>
                <w:szCs w:val="20"/>
              </w:rPr>
              <w:t>discussion regarding a merger/</w:t>
            </w:r>
            <w:r w:rsidRPr="008E3E52">
              <w:rPr>
                <w:rFonts w:cs="Arial"/>
                <w:sz w:val="20"/>
                <w:szCs w:val="20"/>
              </w:rPr>
              <w:t>acquisition of</w:t>
            </w:r>
            <w:r w:rsidR="006001FD">
              <w:rPr>
                <w:rFonts w:cs="Arial"/>
                <w:sz w:val="20"/>
                <w:szCs w:val="20"/>
              </w:rPr>
              <w:t xml:space="preserve"> a private</w:t>
            </w:r>
            <w:r w:rsidRPr="008E3E52">
              <w:rPr>
                <w:rFonts w:cs="Arial"/>
                <w:sz w:val="20"/>
                <w:szCs w:val="20"/>
              </w:rPr>
              <w:t xml:space="preserve"> training provider </w:t>
            </w:r>
            <w:r w:rsidR="006001FD">
              <w:rPr>
                <w:rFonts w:cs="Arial"/>
                <w:sz w:val="20"/>
                <w:szCs w:val="20"/>
              </w:rPr>
              <w:t xml:space="preserve">which </w:t>
            </w:r>
            <w:r w:rsidRPr="008E3E52">
              <w:rPr>
                <w:rFonts w:cs="Arial"/>
                <w:sz w:val="20"/>
                <w:szCs w:val="20"/>
              </w:rPr>
              <w:t xml:space="preserve">will also achieve similar economies of scale. The turnover of the partner </w:t>
            </w:r>
            <w:r w:rsidRPr="008E3E52">
              <w:rPr>
                <w:rFonts w:cs="Arial"/>
                <w:sz w:val="20"/>
                <w:szCs w:val="20"/>
              </w:rPr>
              <w:lastRenderedPageBreak/>
              <w:t>is c£15m as the Trust and will reduce assessor/delivery costs by utilising the lower-cost contractual terms and conditions held within the private training provider sector</w:t>
            </w:r>
          </w:p>
          <w:p w:rsidR="009F70A7" w:rsidRDefault="009F70A7" w:rsidP="009F70A7">
            <w:pPr>
              <w:pStyle w:val="NoSpacing"/>
              <w:rPr>
                <w:rFonts w:cs="Arial"/>
                <w:sz w:val="20"/>
                <w:szCs w:val="20"/>
              </w:rPr>
            </w:pPr>
          </w:p>
          <w:p w:rsidR="00A41009" w:rsidRDefault="00A41009" w:rsidP="009F70A7">
            <w:pPr>
              <w:pStyle w:val="NoSpacing"/>
              <w:rPr>
                <w:rFonts w:cs="Arial"/>
                <w:sz w:val="20"/>
                <w:szCs w:val="20"/>
              </w:rPr>
            </w:pPr>
          </w:p>
          <w:p w:rsidR="00A41009" w:rsidRDefault="00A41009" w:rsidP="009F70A7">
            <w:pPr>
              <w:pStyle w:val="NoSpacing"/>
              <w:rPr>
                <w:rFonts w:cs="Arial"/>
                <w:sz w:val="20"/>
                <w:szCs w:val="20"/>
              </w:rPr>
            </w:pPr>
          </w:p>
          <w:p w:rsidR="009F70A7" w:rsidRPr="009F70A7" w:rsidRDefault="009F70A7" w:rsidP="0011172E">
            <w:pPr>
              <w:pStyle w:val="NoSpacing"/>
              <w:numPr>
                <w:ilvl w:val="0"/>
                <w:numId w:val="11"/>
              </w:numPr>
              <w:ind w:left="268" w:hanging="268"/>
              <w:rPr>
                <w:rFonts w:cs="Arial"/>
                <w:sz w:val="20"/>
                <w:szCs w:val="20"/>
              </w:rPr>
            </w:pPr>
            <w:r>
              <w:rPr>
                <w:rFonts w:cs="Arial"/>
                <w:sz w:val="20"/>
                <w:szCs w:val="20"/>
              </w:rPr>
              <w:t>The College has established a b</w:t>
            </w:r>
            <w:r w:rsidRPr="00055C93">
              <w:rPr>
                <w:rFonts w:cs="Arial"/>
                <w:sz w:val="20"/>
                <w:szCs w:val="20"/>
              </w:rPr>
              <w:t>usiness efficiency group set up to review possibilities of cost reduction</w:t>
            </w:r>
            <w:r>
              <w:rPr>
                <w:rFonts w:cs="Arial"/>
                <w:sz w:val="20"/>
                <w:szCs w:val="20"/>
              </w:rPr>
              <w:t>, initially this has focused upon:</w:t>
            </w:r>
          </w:p>
          <w:p w:rsidR="00CC48DF" w:rsidRPr="00055C93" w:rsidRDefault="00CC48DF" w:rsidP="0011172E">
            <w:pPr>
              <w:pStyle w:val="NoSpacing"/>
              <w:numPr>
                <w:ilvl w:val="0"/>
                <w:numId w:val="49"/>
              </w:numPr>
              <w:rPr>
                <w:rFonts w:cs="Arial"/>
                <w:sz w:val="20"/>
                <w:szCs w:val="20"/>
              </w:rPr>
            </w:pPr>
            <w:r w:rsidRPr="00055C93">
              <w:rPr>
                <w:rFonts w:cs="Arial"/>
                <w:sz w:val="20"/>
                <w:szCs w:val="20"/>
              </w:rPr>
              <w:t xml:space="preserve">Non-teaching staff conducting tutorials </w:t>
            </w:r>
          </w:p>
          <w:p w:rsidR="00CC48DF" w:rsidRPr="00055C93" w:rsidRDefault="00CC48DF" w:rsidP="0011172E">
            <w:pPr>
              <w:pStyle w:val="NoSpacing"/>
              <w:numPr>
                <w:ilvl w:val="0"/>
                <w:numId w:val="49"/>
              </w:numPr>
              <w:rPr>
                <w:rFonts w:cs="Arial"/>
                <w:sz w:val="20"/>
                <w:szCs w:val="20"/>
              </w:rPr>
            </w:pPr>
            <w:r w:rsidRPr="00055C93">
              <w:rPr>
                <w:rFonts w:cs="Arial"/>
                <w:sz w:val="20"/>
                <w:szCs w:val="20"/>
              </w:rPr>
              <w:t xml:space="preserve">Online learning </w:t>
            </w:r>
          </w:p>
          <w:p w:rsidR="00CC48DF" w:rsidRDefault="00CC48DF" w:rsidP="0011172E">
            <w:pPr>
              <w:pStyle w:val="NoSpacing"/>
              <w:numPr>
                <w:ilvl w:val="0"/>
                <w:numId w:val="49"/>
              </w:numPr>
              <w:rPr>
                <w:rFonts w:cs="Arial"/>
                <w:sz w:val="20"/>
                <w:szCs w:val="20"/>
              </w:rPr>
            </w:pPr>
            <w:r w:rsidRPr="00055C93">
              <w:rPr>
                <w:rFonts w:cs="Arial"/>
                <w:sz w:val="20"/>
                <w:szCs w:val="20"/>
              </w:rPr>
              <w:t>Better use of VLE</w:t>
            </w:r>
          </w:p>
          <w:p w:rsidR="009F70A7" w:rsidRPr="00055C93" w:rsidRDefault="009F70A7" w:rsidP="009F70A7">
            <w:pPr>
              <w:pStyle w:val="NoSpacing"/>
              <w:ind w:left="720"/>
              <w:rPr>
                <w:rFonts w:cs="Arial"/>
                <w:sz w:val="20"/>
                <w:szCs w:val="20"/>
              </w:rPr>
            </w:pPr>
          </w:p>
          <w:p w:rsidR="0075750E" w:rsidRPr="00A41009" w:rsidRDefault="009F70A7" w:rsidP="00A41009">
            <w:pPr>
              <w:pStyle w:val="NoSpacing"/>
              <w:numPr>
                <w:ilvl w:val="0"/>
                <w:numId w:val="11"/>
              </w:numPr>
              <w:ind w:left="268" w:hanging="268"/>
              <w:rPr>
                <w:rFonts w:cs="Arial"/>
                <w:sz w:val="20"/>
                <w:szCs w:val="20"/>
              </w:rPr>
            </w:pPr>
            <w:r w:rsidRPr="009F70A7">
              <w:rPr>
                <w:rFonts w:cs="Arial"/>
                <w:sz w:val="20"/>
                <w:szCs w:val="20"/>
              </w:rPr>
              <w:t>The group is committed</w:t>
            </w:r>
            <w:r w:rsidR="006001FD">
              <w:rPr>
                <w:rFonts w:cs="Arial"/>
                <w:sz w:val="20"/>
                <w:szCs w:val="20"/>
              </w:rPr>
              <w:t xml:space="preserve"> to</w:t>
            </w:r>
            <w:r w:rsidRPr="009F70A7">
              <w:rPr>
                <w:rFonts w:cs="Arial"/>
                <w:sz w:val="20"/>
                <w:szCs w:val="20"/>
              </w:rPr>
              <w:t xml:space="preserve"> continuing the </w:t>
            </w:r>
            <w:r w:rsidR="00CC662D" w:rsidRPr="009F70A7">
              <w:rPr>
                <w:rFonts w:cs="Arial"/>
                <w:sz w:val="20"/>
                <w:szCs w:val="20"/>
              </w:rPr>
              <w:t>reengineer</w:t>
            </w:r>
            <w:r w:rsidRPr="009F70A7">
              <w:rPr>
                <w:rFonts w:cs="Arial"/>
                <w:sz w:val="20"/>
                <w:szCs w:val="20"/>
              </w:rPr>
              <w:t>ing</w:t>
            </w:r>
            <w:r w:rsidR="00CC662D" w:rsidRPr="009F70A7">
              <w:rPr>
                <w:rFonts w:cs="Arial"/>
                <w:sz w:val="20"/>
                <w:szCs w:val="20"/>
              </w:rPr>
              <w:t xml:space="preserve"> </w:t>
            </w:r>
            <w:r w:rsidRPr="009F70A7">
              <w:rPr>
                <w:rFonts w:cs="Arial"/>
                <w:sz w:val="20"/>
                <w:szCs w:val="20"/>
              </w:rPr>
              <w:t xml:space="preserve">of </w:t>
            </w:r>
            <w:r w:rsidR="00CC662D" w:rsidRPr="009F70A7">
              <w:rPr>
                <w:rFonts w:cs="Arial"/>
                <w:sz w:val="20"/>
                <w:szCs w:val="20"/>
              </w:rPr>
              <w:t xml:space="preserve">staff </w:t>
            </w:r>
            <w:r w:rsidR="00306EBA">
              <w:rPr>
                <w:rFonts w:cs="Arial"/>
                <w:sz w:val="20"/>
                <w:szCs w:val="20"/>
              </w:rPr>
              <w:t xml:space="preserve">to best meet business needs </w:t>
            </w:r>
            <w:r w:rsidR="00CC662D" w:rsidRPr="009F70A7">
              <w:rPr>
                <w:rFonts w:cs="Arial"/>
                <w:sz w:val="20"/>
                <w:szCs w:val="20"/>
              </w:rPr>
              <w:t xml:space="preserve">and </w:t>
            </w:r>
            <w:r w:rsidRPr="009F70A7">
              <w:rPr>
                <w:rFonts w:cs="Arial"/>
                <w:sz w:val="20"/>
                <w:szCs w:val="20"/>
              </w:rPr>
              <w:t xml:space="preserve">has a target to deliver </w:t>
            </w:r>
            <w:r w:rsidR="00CC662D" w:rsidRPr="009F70A7">
              <w:rPr>
                <w:rFonts w:cs="Arial"/>
                <w:sz w:val="20"/>
                <w:szCs w:val="20"/>
              </w:rPr>
              <w:t>a further 1% reduction in staff costs.</w:t>
            </w:r>
          </w:p>
          <w:p w:rsidR="0075750E" w:rsidRPr="00CC662D" w:rsidRDefault="0075750E" w:rsidP="00CC662D">
            <w:pPr>
              <w:pStyle w:val="NoSpacing"/>
              <w:ind w:left="268"/>
              <w:rPr>
                <w:rFonts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995F25" w:rsidRPr="00055C93" w:rsidRDefault="00995F25"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Cash flow</w:t>
            </w:r>
          </w:p>
        </w:tc>
        <w:tc>
          <w:tcPr>
            <w:tcW w:w="650" w:type="pct"/>
          </w:tcPr>
          <w:p w:rsidR="00894ADB" w:rsidRPr="00055C93" w:rsidRDefault="00894ADB" w:rsidP="00EE1BE8">
            <w:pPr>
              <w:rPr>
                <w:rFonts w:ascii="Arial" w:hAnsi="Arial" w:cs="Arial"/>
                <w:sz w:val="20"/>
                <w:szCs w:val="20"/>
              </w:rPr>
            </w:pPr>
          </w:p>
        </w:tc>
        <w:tc>
          <w:tcPr>
            <w:tcW w:w="2887" w:type="pct"/>
          </w:tcPr>
          <w:p w:rsidR="00894ADB" w:rsidRDefault="00894ADB" w:rsidP="0011172E">
            <w:pPr>
              <w:pStyle w:val="ListParagraph"/>
              <w:numPr>
                <w:ilvl w:val="0"/>
                <w:numId w:val="31"/>
              </w:numPr>
              <w:ind w:left="244" w:hanging="244"/>
              <w:rPr>
                <w:rFonts w:ascii="Arial" w:hAnsi="Arial" w:cs="Arial"/>
                <w:sz w:val="20"/>
                <w:szCs w:val="20"/>
              </w:rPr>
            </w:pPr>
            <w:r w:rsidRPr="00055C93">
              <w:rPr>
                <w:rFonts w:ascii="Arial" w:hAnsi="Arial" w:cs="Arial"/>
                <w:sz w:val="20"/>
                <w:szCs w:val="20"/>
              </w:rPr>
              <w:t xml:space="preserve">An improving </w:t>
            </w:r>
            <w:proofErr w:type="spellStart"/>
            <w:r w:rsidRPr="00055C93">
              <w:rPr>
                <w:rFonts w:ascii="Arial" w:hAnsi="Arial" w:cs="Arial"/>
                <w:sz w:val="20"/>
                <w:szCs w:val="20"/>
              </w:rPr>
              <w:t>cashflow</w:t>
            </w:r>
            <w:proofErr w:type="spellEnd"/>
            <w:r w:rsidRPr="00055C93">
              <w:rPr>
                <w:rFonts w:ascii="Arial" w:hAnsi="Arial" w:cs="Arial"/>
                <w:sz w:val="20"/>
                <w:szCs w:val="20"/>
              </w:rPr>
              <w:t xml:space="preserve"> and debt picture, with no medium to long-term issues</w:t>
            </w:r>
          </w:p>
          <w:p w:rsidR="00F7313C" w:rsidRPr="00055C93" w:rsidRDefault="00F7313C" w:rsidP="00F7313C">
            <w:pPr>
              <w:pStyle w:val="ListParagraph"/>
              <w:ind w:left="244"/>
              <w:rPr>
                <w:rFonts w:ascii="Arial" w:hAnsi="Arial" w:cs="Arial"/>
                <w:sz w:val="20"/>
                <w:szCs w:val="20"/>
              </w:rPr>
            </w:pPr>
          </w:p>
          <w:tbl>
            <w:tblPr>
              <w:tblStyle w:val="TableGrid"/>
              <w:tblW w:w="0" w:type="auto"/>
              <w:tblLayout w:type="fixed"/>
              <w:tblLook w:val="04A0" w:firstRow="1" w:lastRow="0" w:firstColumn="1" w:lastColumn="0" w:noHBand="0" w:noVBand="1"/>
            </w:tblPr>
            <w:tblGrid>
              <w:gridCol w:w="993"/>
              <w:gridCol w:w="839"/>
            </w:tblGrid>
            <w:tr w:rsidR="00CC48DF" w:rsidRPr="00055C93" w:rsidTr="00CB3691">
              <w:tc>
                <w:tcPr>
                  <w:tcW w:w="993" w:type="dxa"/>
                </w:tcPr>
                <w:p w:rsidR="00CC48DF" w:rsidRPr="00055C93" w:rsidRDefault="00CC48DF" w:rsidP="00CC48DF">
                  <w:pPr>
                    <w:rPr>
                      <w:rFonts w:ascii="Arial" w:hAnsi="Arial" w:cs="Arial"/>
                      <w:sz w:val="20"/>
                      <w:szCs w:val="20"/>
                    </w:rPr>
                  </w:pPr>
                </w:p>
              </w:tc>
              <w:tc>
                <w:tcPr>
                  <w:tcW w:w="839" w:type="dxa"/>
                </w:tcPr>
                <w:p w:rsidR="00CC48DF" w:rsidRPr="00055C93" w:rsidRDefault="00CC48DF" w:rsidP="00CC48DF">
                  <w:pPr>
                    <w:rPr>
                      <w:rFonts w:ascii="Arial" w:hAnsi="Arial" w:cs="Arial"/>
                      <w:sz w:val="20"/>
                      <w:szCs w:val="20"/>
                    </w:rPr>
                  </w:pPr>
                  <w:r w:rsidRPr="00055C93">
                    <w:rPr>
                      <w:rFonts w:ascii="Arial" w:hAnsi="Arial" w:cs="Arial"/>
                      <w:sz w:val="20"/>
                      <w:szCs w:val="20"/>
                    </w:rPr>
                    <w:t>Year end</w:t>
                  </w:r>
                </w:p>
              </w:tc>
            </w:tr>
            <w:tr w:rsidR="00CC48DF" w:rsidRPr="00055C93" w:rsidTr="00CB3691">
              <w:tc>
                <w:tcPr>
                  <w:tcW w:w="993" w:type="dxa"/>
                </w:tcPr>
                <w:p w:rsidR="00CC48DF" w:rsidRPr="00055C93" w:rsidRDefault="00CC48DF" w:rsidP="00CC48DF">
                  <w:pPr>
                    <w:rPr>
                      <w:rFonts w:ascii="Arial" w:hAnsi="Arial" w:cs="Arial"/>
                      <w:sz w:val="20"/>
                      <w:szCs w:val="20"/>
                    </w:rPr>
                  </w:pPr>
                </w:p>
              </w:tc>
              <w:tc>
                <w:tcPr>
                  <w:tcW w:w="839" w:type="dxa"/>
                </w:tcPr>
                <w:p w:rsidR="00CC48DF" w:rsidRPr="00055C93" w:rsidRDefault="00CC48DF" w:rsidP="00CC48DF">
                  <w:pPr>
                    <w:rPr>
                      <w:rFonts w:ascii="Arial" w:hAnsi="Arial" w:cs="Arial"/>
                      <w:sz w:val="20"/>
                      <w:szCs w:val="20"/>
                    </w:rPr>
                  </w:pPr>
                  <w:r w:rsidRPr="00055C93">
                    <w:rPr>
                      <w:rFonts w:ascii="Arial" w:hAnsi="Arial" w:cs="Arial"/>
                      <w:sz w:val="20"/>
                      <w:szCs w:val="20"/>
                    </w:rPr>
                    <w:t>£000</w:t>
                  </w:r>
                </w:p>
              </w:tc>
            </w:tr>
            <w:tr w:rsidR="00CC48DF" w:rsidRPr="00055C93" w:rsidTr="00CB3691">
              <w:tc>
                <w:tcPr>
                  <w:tcW w:w="993" w:type="dxa"/>
                </w:tcPr>
                <w:p w:rsidR="00CC48DF" w:rsidRPr="00055C93" w:rsidRDefault="00CC48DF" w:rsidP="00CC48DF">
                  <w:pPr>
                    <w:rPr>
                      <w:rFonts w:ascii="Arial" w:hAnsi="Arial" w:cs="Arial"/>
                      <w:sz w:val="20"/>
                      <w:szCs w:val="20"/>
                    </w:rPr>
                  </w:pPr>
                  <w:r w:rsidRPr="00055C93">
                    <w:rPr>
                      <w:rFonts w:ascii="Arial" w:hAnsi="Arial" w:cs="Arial"/>
                      <w:sz w:val="20"/>
                      <w:szCs w:val="20"/>
                    </w:rPr>
                    <w:t>2015/16</w:t>
                  </w:r>
                </w:p>
              </w:tc>
              <w:tc>
                <w:tcPr>
                  <w:tcW w:w="839" w:type="dxa"/>
                </w:tcPr>
                <w:p w:rsidR="00CC48DF" w:rsidRPr="00055C93" w:rsidRDefault="00CC48DF" w:rsidP="00CC48DF">
                  <w:pPr>
                    <w:rPr>
                      <w:rFonts w:ascii="Arial" w:hAnsi="Arial" w:cs="Arial"/>
                      <w:sz w:val="20"/>
                      <w:szCs w:val="20"/>
                    </w:rPr>
                  </w:pPr>
                  <w:r w:rsidRPr="00055C93">
                    <w:rPr>
                      <w:rFonts w:ascii="Arial" w:hAnsi="Arial" w:cs="Arial"/>
                      <w:sz w:val="20"/>
                      <w:szCs w:val="20"/>
                    </w:rPr>
                    <w:t>2,303</w:t>
                  </w:r>
                </w:p>
              </w:tc>
            </w:tr>
            <w:tr w:rsidR="00CC48DF" w:rsidRPr="00055C93" w:rsidTr="00CB3691">
              <w:tc>
                <w:tcPr>
                  <w:tcW w:w="993" w:type="dxa"/>
                </w:tcPr>
                <w:p w:rsidR="00CC48DF" w:rsidRPr="00055C93" w:rsidRDefault="00CC48DF" w:rsidP="00CC48DF">
                  <w:pPr>
                    <w:rPr>
                      <w:rFonts w:ascii="Arial" w:hAnsi="Arial" w:cs="Arial"/>
                      <w:sz w:val="20"/>
                      <w:szCs w:val="20"/>
                    </w:rPr>
                  </w:pPr>
                  <w:r w:rsidRPr="00055C93">
                    <w:rPr>
                      <w:rFonts w:ascii="Arial" w:hAnsi="Arial" w:cs="Arial"/>
                      <w:sz w:val="20"/>
                      <w:szCs w:val="20"/>
                    </w:rPr>
                    <w:t>2016/17</w:t>
                  </w:r>
                </w:p>
              </w:tc>
              <w:tc>
                <w:tcPr>
                  <w:tcW w:w="839" w:type="dxa"/>
                </w:tcPr>
                <w:p w:rsidR="00CC48DF" w:rsidRPr="00055C93" w:rsidRDefault="00CC48DF" w:rsidP="00CC48DF">
                  <w:pPr>
                    <w:rPr>
                      <w:rFonts w:ascii="Arial" w:hAnsi="Arial" w:cs="Arial"/>
                      <w:sz w:val="20"/>
                      <w:szCs w:val="20"/>
                    </w:rPr>
                  </w:pPr>
                  <w:r w:rsidRPr="00055C93">
                    <w:rPr>
                      <w:rFonts w:ascii="Arial" w:hAnsi="Arial" w:cs="Arial"/>
                      <w:sz w:val="20"/>
                      <w:szCs w:val="20"/>
                    </w:rPr>
                    <w:t>4,452</w:t>
                  </w:r>
                </w:p>
              </w:tc>
            </w:tr>
            <w:tr w:rsidR="00CC48DF" w:rsidRPr="00055C93" w:rsidTr="00CB3691">
              <w:tc>
                <w:tcPr>
                  <w:tcW w:w="993" w:type="dxa"/>
                </w:tcPr>
                <w:p w:rsidR="00CC48DF" w:rsidRPr="00055C93" w:rsidRDefault="00CC48DF" w:rsidP="00CC48DF">
                  <w:pPr>
                    <w:rPr>
                      <w:rFonts w:ascii="Arial" w:hAnsi="Arial" w:cs="Arial"/>
                      <w:sz w:val="20"/>
                      <w:szCs w:val="20"/>
                    </w:rPr>
                  </w:pPr>
                  <w:r w:rsidRPr="00055C93">
                    <w:rPr>
                      <w:rFonts w:ascii="Arial" w:hAnsi="Arial" w:cs="Arial"/>
                      <w:sz w:val="20"/>
                      <w:szCs w:val="20"/>
                    </w:rPr>
                    <w:t>2017/18</w:t>
                  </w:r>
                </w:p>
              </w:tc>
              <w:tc>
                <w:tcPr>
                  <w:tcW w:w="839" w:type="dxa"/>
                </w:tcPr>
                <w:p w:rsidR="00CC48DF" w:rsidRPr="00055C93" w:rsidRDefault="00CC48DF" w:rsidP="00CC48DF">
                  <w:pPr>
                    <w:rPr>
                      <w:rFonts w:ascii="Arial" w:hAnsi="Arial" w:cs="Arial"/>
                      <w:sz w:val="20"/>
                      <w:szCs w:val="20"/>
                    </w:rPr>
                  </w:pPr>
                  <w:r w:rsidRPr="00055C93">
                    <w:rPr>
                      <w:rFonts w:ascii="Arial" w:hAnsi="Arial" w:cs="Arial"/>
                      <w:sz w:val="20"/>
                      <w:szCs w:val="20"/>
                    </w:rPr>
                    <w:t>7,065</w:t>
                  </w:r>
                </w:p>
              </w:tc>
            </w:tr>
          </w:tbl>
          <w:p w:rsidR="00894ADB" w:rsidRDefault="00894ADB" w:rsidP="00CC48DF">
            <w:pPr>
              <w:ind w:left="244" w:hanging="244"/>
              <w:rPr>
                <w:rFonts w:ascii="Arial" w:hAnsi="Arial" w:cs="Arial"/>
                <w:sz w:val="20"/>
                <w:szCs w:val="20"/>
              </w:rPr>
            </w:pPr>
          </w:p>
          <w:p w:rsidR="008E3E52" w:rsidRPr="008E3E52" w:rsidRDefault="008E3E52" w:rsidP="008E3E52">
            <w:pPr>
              <w:pStyle w:val="ListParagraph"/>
              <w:numPr>
                <w:ilvl w:val="0"/>
                <w:numId w:val="31"/>
              </w:numPr>
              <w:ind w:left="315" w:hanging="283"/>
              <w:rPr>
                <w:rFonts w:ascii="Arial" w:hAnsi="Arial" w:cs="Arial"/>
                <w:sz w:val="20"/>
                <w:szCs w:val="20"/>
              </w:rPr>
            </w:pPr>
            <w:r w:rsidRPr="008E3E52">
              <w:rPr>
                <w:rFonts w:ascii="Arial" w:hAnsi="Arial" w:cs="Arial"/>
                <w:sz w:val="20"/>
                <w:szCs w:val="20"/>
              </w:rPr>
              <w:t>The College starts to generate cash at a significant level due to the income growth for being funded for extra 16 to 19-year old learners whilst controlling staffing costs and increasing group sizes.</w:t>
            </w:r>
          </w:p>
          <w:p w:rsidR="008E3E52" w:rsidRPr="00055C93" w:rsidRDefault="008E3E52" w:rsidP="00CC48DF">
            <w:pPr>
              <w:ind w:left="244" w:hanging="244"/>
              <w:rPr>
                <w:rFonts w:ascii="Arial" w:hAnsi="Arial" w:cs="Arial"/>
                <w:sz w:val="20"/>
                <w:szCs w:val="20"/>
              </w:rPr>
            </w:pPr>
          </w:p>
          <w:tbl>
            <w:tblPr>
              <w:tblStyle w:val="TableGrid"/>
              <w:tblW w:w="0" w:type="auto"/>
              <w:tblLayout w:type="fixed"/>
              <w:tblLook w:val="04A0" w:firstRow="1" w:lastRow="0" w:firstColumn="1" w:lastColumn="0" w:noHBand="0" w:noVBand="1"/>
            </w:tblPr>
            <w:tblGrid>
              <w:gridCol w:w="3000"/>
              <w:gridCol w:w="992"/>
              <w:gridCol w:w="992"/>
              <w:gridCol w:w="1106"/>
            </w:tblGrid>
            <w:tr w:rsidR="00CC48DF" w:rsidRPr="00055C93" w:rsidTr="00CB3691">
              <w:tc>
                <w:tcPr>
                  <w:tcW w:w="3000" w:type="dxa"/>
                </w:tcPr>
                <w:p w:rsidR="00CC48DF" w:rsidRPr="00055C93" w:rsidRDefault="00CC48DF" w:rsidP="00CC48DF">
                  <w:pPr>
                    <w:rPr>
                      <w:rFonts w:ascii="Arial" w:hAnsi="Arial" w:cs="Arial"/>
                      <w:b/>
                      <w:sz w:val="20"/>
                      <w:szCs w:val="20"/>
                    </w:rPr>
                  </w:pPr>
                </w:p>
              </w:tc>
              <w:tc>
                <w:tcPr>
                  <w:tcW w:w="992" w:type="dxa"/>
                </w:tcPr>
                <w:p w:rsidR="00CC48DF" w:rsidRPr="00055C93" w:rsidRDefault="00CC48DF" w:rsidP="00CC48DF">
                  <w:pPr>
                    <w:pStyle w:val="ListParagraph"/>
                    <w:ind w:left="0"/>
                    <w:rPr>
                      <w:rFonts w:ascii="Arial" w:hAnsi="Arial" w:cs="Arial"/>
                      <w:b/>
                      <w:sz w:val="20"/>
                      <w:szCs w:val="20"/>
                    </w:rPr>
                  </w:pPr>
                  <w:r w:rsidRPr="00055C93">
                    <w:rPr>
                      <w:rFonts w:ascii="Arial" w:hAnsi="Arial" w:cs="Arial"/>
                      <w:b/>
                      <w:sz w:val="20"/>
                      <w:szCs w:val="20"/>
                    </w:rPr>
                    <w:t>2012/13</w:t>
                  </w:r>
                </w:p>
              </w:tc>
              <w:tc>
                <w:tcPr>
                  <w:tcW w:w="992" w:type="dxa"/>
                </w:tcPr>
                <w:p w:rsidR="00CC48DF" w:rsidRPr="00055C93" w:rsidRDefault="00CC48DF" w:rsidP="00CC48DF">
                  <w:pPr>
                    <w:pStyle w:val="ListParagraph"/>
                    <w:ind w:left="0"/>
                    <w:rPr>
                      <w:rFonts w:ascii="Arial" w:hAnsi="Arial" w:cs="Arial"/>
                      <w:b/>
                      <w:sz w:val="20"/>
                      <w:szCs w:val="20"/>
                    </w:rPr>
                  </w:pPr>
                  <w:r w:rsidRPr="00055C93">
                    <w:rPr>
                      <w:rFonts w:ascii="Arial" w:hAnsi="Arial" w:cs="Arial"/>
                      <w:b/>
                      <w:sz w:val="20"/>
                      <w:szCs w:val="20"/>
                    </w:rPr>
                    <w:t>2013/14</w:t>
                  </w:r>
                </w:p>
              </w:tc>
              <w:tc>
                <w:tcPr>
                  <w:tcW w:w="1106" w:type="dxa"/>
                </w:tcPr>
                <w:p w:rsidR="00CC48DF" w:rsidRPr="00055C93" w:rsidRDefault="00CC48DF" w:rsidP="00CC48DF">
                  <w:pPr>
                    <w:pStyle w:val="ListParagraph"/>
                    <w:ind w:left="0"/>
                    <w:rPr>
                      <w:rFonts w:ascii="Arial" w:hAnsi="Arial" w:cs="Arial"/>
                      <w:b/>
                      <w:sz w:val="20"/>
                      <w:szCs w:val="20"/>
                    </w:rPr>
                  </w:pPr>
                  <w:r w:rsidRPr="00055C93">
                    <w:rPr>
                      <w:rFonts w:ascii="Arial" w:hAnsi="Arial" w:cs="Arial"/>
                      <w:b/>
                      <w:sz w:val="20"/>
                      <w:szCs w:val="20"/>
                    </w:rPr>
                    <w:t>2014/15</w:t>
                  </w: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Cash from Operating activities </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1269</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377</w:t>
                  </w:r>
                </w:p>
              </w:tc>
              <w:tc>
                <w:tcPr>
                  <w:tcW w:w="1106" w:type="dxa"/>
                </w:tcPr>
                <w:p w:rsidR="00CC48DF" w:rsidRPr="00055C93" w:rsidRDefault="00CC48DF" w:rsidP="00CC48DF">
                  <w:pPr>
                    <w:rPr>
                      <w:rFonts w:ascii="Arial" w:hAnsi="Arial" w:cs="Arial"/>
                      <w:sz w:val="20"/>
                      <w:szCs w:val="20"/>
                    </w:rPr>
                  </w:pPr>
                  <w:r w:rsidRPr="00055C93">
                    <w:rPr>
                      <w:rFonts w:ascii="Arial" w:hAnsi="Arial" w:cs="Arial"/>
                      <w:sz w:val="20"/>
                      <w:szCs w:val="20"/>
                    </w:rPr>
                    <w:t>2074</w:t>
                  </w: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Net Capex </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 240</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(788)</w:t>
                  </w:r>
                </w:p>
              </w:tc>
              <w:tc>
                <w:tcPr>
                  <w:tcW w:w="1106" w:type="dxa"/>
                </w:tcPr>
                <w:p w:rsidR="00CC48DF" w:rsidRPr="00055C93" w:rsidRDefault="00CC48DF" w:rsidP="00CC48DF">
                  <w:pPr>
                    <w:rPr>
                      <w:rFonts w:ascii="Arial" w:hAnsi="Arial" w:cs="Arial"/>
                      <w:sz w:val="20"/>
                      <w:szCs w:val="20"/>
                    </w:rPr>
                  </w:pPr>
                  <w:r w:rsidRPr="00055C93">
                    <w:rPr>
                      <w:rFonts w:ascii="Arial" w:hAnsi="Arial" w:cs="Arial"/>
                      <w:sz w:val="20"/>
                      <w:szCs w:val="20"/>
                    </w:rPr>
                    <w:t>(717)</w:t>
                  </w: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Asset sale</w:t>
                  </w:r>
                </w:p>
              </w:tc>
              <w:tc>
                <w:tcPr>
                  <w:tcW w:w="992" w:type="dxa"/>
                </w:tcPr>
                <w:p w:rsidR="00CC48DF" w:rsidRPr="00055C93" w:rsidRDefault="00CC48DF" w:rsidP="00CC48DF">
                  <w:pPr>
                    <w:rPr>
                      <w:rFonts w:ascii="Arial" w:hAnsi="Arial" w:cs="Arial"/>
                      <w:sz w:val="20"/>
                      <w:szCs w:val="20"/>
                    </w:rPr>
                  </w:pP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 963</w:t>
                  </w:r>
                </w:p>
              </w:tc>
              <w:tc>
                <w:tcPr>
                  <w:tcW w:w="1106" w:type="dxa"/>
                </w:tcPr>
                <w:p w:rsidR="00CC48DF" w:rsidRPr="00055C93" w:rsidRDefault="00CC48DF" w:rsidP="00CC48DF">
                  <w:pPr>
                    <w:rPr>
                      <w:rFonts w:ascii="Arial" w:hAnsi="Arial" w:cs="Arial"/>
                      <w:sz w:val="20"/>
                      <w:szCs w:val="20"/>
                    </w:rPr>
                  </w:pP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Grant receipt new build</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 708</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(10)</w:t>
                  </w:r>
                </w:p>
              </w:tc>
              <w:tc>
                <w:tcPr>
                  <w:tcW w:w="1106" w:type="dxa"/>
                </w:tcPr>
                <w:p w:rsidR="00CC48DF" w:rsidRPr="00055C93" w:rsidRDefault="00CC48DF" w:rsidP="00CC48DF">
                  <w:pPr>
                    <w:rPr>
                      <w:rFonts w:ascii="Arial" w:hAnsi="Arial" w:cs="Arial"/>
                      <w:sz w:val="20"/>
                      <w:szCs w:val="20"/>
                    </w:rPr>
                  </w:pP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New Loans </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 2900</w:t>
                  </w:r>
                </w:p>
              </w:tc>
              <w:tc>
                <w:tcPr>
                  <w:tcW w:w="992" w:type="dxa"/>
                </w:tcPr>
                <w:p w:rsidR="00CC48DF" w:rsidRPr="00055C93" w:rsidRDefault="00CC48DF" w:rsidP="00CC48DF">
                  <w:pPr>
                    <w:rPr>
                      <w:rFonts w:ascii="Arial" w:hAnsi="Arial" w:cs="Arial"/>
                      <w:sz w:val="20"/>
                      <w:szCs w:val="20"/>
                    </w:rPr>
                  </w:pPr>
                </w:p>
              </w:tc>
              <w:tc>
                <w:tcPr>
                  <w:tcW w:w="1106" w:type="dxa"/>
                </w:tcPr>
                <w:p w:rsidR="00CC48DF" w:rsidRPr="00055C93" w:rsidRDefault="00CC48DF" w:rsidP="00CC48DF">
                  <w:pPr>
                    <w:rPr>
                      <w:rFonts w:ascii="Arial" w:hAnsi="Arial" w:cs="Arial"/>
                      <w:sz w:val="20"/>
                      <w:szCs w:val="20"/>
                    </w:rPr>
                  </w:pP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Investments </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 708</w:t>
                  </w:r>
                </w:p>
              </w:tc>
              <w:tc>
                <w:tcPr>
                  <w:tcW w:w="992" w:type="dxa"/>
                </w:tcPr>
                <w:p w:rsidR="00CC48DF" w:rsidRPr="00055C93" w:rsidRDefault="00CC48DF" w:rsidP="00CC48DF">
                  <w:pPr>
                    <w:rPr>
                      <w:rFonts w:ascii="Arial" w:hAnsi="Arial" w:cs="Arial"/>
                      <w:sz w:val="20"/>
                      <w:szCs w:val="20"/>
                    </w:rPr>
                  </w:pPr>
                </w:p>
              </w:tc>
              <w:tc>
                <w:tcPr>
                  <w:tcW w:w="1106" w:type="dxa"/>
                </w:tcPr>
                <w:p w:rsidR="00CC48DF" w:rsidRPr="00055C93" w:rsidRDefault="00CC48DF" w:rsidP="00CC48DF">
                  <w:pPr>
                    <w:rPr>
                      <w:rFonts w:ascii="Arial" w:hAnsi="Arial" w:cs="Arial"/>
                      <w:sz w:val="20"/>
                      <w:szCs w:val="20"/>
                    </w:rPr>
                  </w:pP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Repayment of Loans</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(5120)</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(245)</w:t>
                  </w:r>
                </w:p>
              </w:tc>
              <w:tc>
                <w:tcPr>
                  <w:tcW w:w="1106" w:type="dxa"/>
                </w:tcPr>
                <w:p w:rsidR="00CC48DF" w:rsidRPr="00055C93" w:rsidRDefault="00CC48DF" w:rsidP="00CC48DF">
                  <w:pPr>
                    <w:rPr>
                      <w:rFonts w:ascii="Arial" w:hAnsi="Arial" w:cs="Arial"/>
                      <w:sz w:val="20"/>
                      <w:szCs w:val="20"/>
                    </w:rPr>
                  </w:pPr>
                  <w:r w:rsidRPr="00055C93">
                    <w:rPr>
                      <w:rFonts w:ascii="Arial" w:hAnsi="Arial" w:cs="Arial"/>
                      <w:sz w:val="20"/>
                      <w:szCs w:val="20"/>
                    </w:rPr>
                    <w:t>(362)</w:t>
                  </w:r>
                </w:p>
              </w:tc>
            </w:tr>
            <w:tr w:rsidR="00CC48DF" w:rsidRPr="00055C93" w:rsidTr="00CB3691">
              <w:tc>
                <w:tcPr>
                  <w:tcW w:w="3000" w:type="dxa"/>
                </w:tcPr>
                <w:p w:rsidR="00CC48DF" w:rsidRPr="00055C93" w:rsidRDefault="00CC48DF" w:rsidP="00CC48DF">
                  <w:pPr>
                    <w:rPr>
                      <w:rFonts w:ascii="Arial" w:hAnsi="Arial" w:cs="Arial"/>
                      <w:sz w:val="20"/>
                      <w:szCs w:val="20"/>
                    </w:rPr>
                  </w:pPr>
                  <w:r w:rsidRPr="00055C93">
                    <w:rPr>
                      <w:rFonts w:ascii="Arial" w:hAnsi="Arial" w:cs="Arial"/>
                      <w:sz w:val="20"/>
                      <w:szCs w:val="20"/>
                    </w:rPr>
                    <w:t xml:space="preserve">Debt Servicing </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(368)</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(379)</w:t>
                  </w:r>
                </w:p>
              </w:tc>
              <w:tc>
                <w:tcPr>
                  <w:tcW w:w="1106" w:type="dxa"/>
                </w:tcPr>
                <w:p w:rsidR="00CC48DF" w:rsidRPr="00055C93" w:rsidRDefault="00CC48DF" w:rsidP="00CC48DF">
                  <w:pPr>
                    <w:rPr>
                      <w:rFonts w:ascii="Arial" w:hAnsi="Arial" w:cs="Arial"/>
                      <w:sz w:val="20"/>
                      <w:szCs w:val="20"/>
                    </w:rPr>
                  </w:pPr>
                  <w:r w:rsidRPr="00055C93">
                    <w:rPr>
                      <w:rFonts w:ascii="Arial" w:hAnsi="Arial" w:cs="Arial"/>
                      <w:sz w:val="20"/>
                      <w:szCs w:val="20"/>
                    </w:rPr>
                    <w:t>(400)</w:t>
                  </w:r>
                </w:p>
              </w:tc>
            </w:tr>
            <w:tr w:rsidR="00CC48DF" w:rsidRPr="00055C93" w:rsidTr="00CB3691">
              <w:tc>
                <w:tcPr>
                  <w:tcW w:w="3000" w:type="dxa"/>
                </w:tcPr>
                <w:p w:rsidR="00CC48DF" w:rsidRPr="00055C93" w:rsidRDefault="00CC48DF" w:rsidP="00CC48DF">
                  <w:pPr>
                    <w:rPr>
                      <w:rFonts w:ascii="Arial" w:hAnsi="Arial" w:cs="Arial"/>
                      <w:sz w:val="20"/>
                      <w:szCs w:val="20"/>
                    </w:rPr>
                  </w:pPr>
                </w:p>
              </w:tc>
              <w:tc>
                <w:tcPr>
                  <w:tcW w:w="992" w:type="dxa"/>
                </w:tcPr>
                <w:p w:rsidR="00CC48DF" w:rsidRPr="00055C93" w:rsidRDefault="00CC48DF" w:rsidP="00CC48DF">
                  <w:pPr>
                    <w:rPr>
                      <w:rFonts w:ascii="Arial" w:hAnsi="Arial" w:cs="Arial"/>
                      <w:sz w:val="20"/>
                      <w:szCs w:val="20"/>
                    </w:rPr>
                  </w:pPr>
                </w:p>
              </w:tc>
              <w:tc>
                <w:tcPr>
                  <w:tcW w:w="992" w:type="dxa"/>
                </w:tcPr>
                <w:p w:rsidR="00CC48DF" w:rsidRPr="00055C93" w:rsidRDefault="00CC48DF" w:rsidP="00CC48DF">
                  <w:pPr>
                    <w:rPr>
                      <w:rFonts w:ascii="Arial" w:hAnsi="Arial" w:cs="Arial"/>
                      <w:sz w:val="20"/>
                      <w:szCs w:val="20"/>
                    </w:rPr>
                  </w:pPr>
                </w:p>
              </w:tc>
              <w:tc>
                <w:tcPr>
                  <w:tcW w:w="1106" w:type="dxa"/>
                </w:tcPr>
                <w:p w:rsidR="00CC48DF" w:rsidRPr="00055C93" w:rsidRDefault="00CC48DF" w:rsidP="00CC48DF">
                  <w:pPr>
                    <w:rPr>
                      <w:rFonts w:ascii="Arial" w:hAnsi="Arial" w:cs="Arial"/>
                      <w:sz w:val="20"/>
                      <w:szCs w:val="20"/>
                    </w:rPr>
                  </w:pPr>
                </w:p>
              </w:tc>
            </w:tr>
            <w:tr w:rsidR="00CC48DF" w:rsidRPr="00055C93" w:rsidTr="00CB3691">
              <w:tc>
                <w:tcPr>
                  <w:tcW w:w="3000" w:type="dxa"/>
                </w:tcPr>
                <w:p w:rsidR="00CC48DF" w:rsidRPr="00055C93" w:rsidRDefault="00CC48DF" w:rsidP="00CC48DF">
                  <w:pPr>
                    <w:rPr>
                      <w:rFonts w:ascii="Arial" w:hAnsi="Arial" w:cs="Arial"/>
                      <w:b/>
                      <w:sz w:val="20"/>
                      <w:szCs w:val="20"/>
                    </w:rPr>
                  </w:pPr>
                  <w:r w:rsidRPr="00055C93">
                    <w:rPr>
                      <w:rFonts w:ascii="Arial" w:hAnsi="Arial" w:cs="Arial"/>
                      <w:b/>
                      <w:sz w:val="20"/>
                      <w:szCs w:val="20"/>
                    </w:rPr>
                    <w:t>Increase/(decrease) in cash</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337</w:t>
                  </w:r>
                </w:p>
              </w:tc>
              <w:tc>
                <w:tcPr>
                  <w:tcW w:w="992" w:type="dxa"/>
                </w:tcPr>
                <w:p w:rsidR="00CC48DF" w:rsidRPr="00055C93" w:rsidRDefault="00CC48DF" w:rsidP="00CC48DF">
                  <w:pPr>
                    <w:rPr>
                      <w:rFonts w:ascii="Arial" w:hAnsi="Arial" w:cs="Arial"/>
                      <w:sz w:val="20"/>
                      <w:szCs w:val="20"/>
                    </w:rPr>
                  </w:pPr>
                  <w:r w:rsidRPr="00055C93">
                    <w:rPr>
                      <w:rFonts w:ascii="Arial" w:hAnsi="Arial" w:cs="Arial"/>
                      <w:sz w:val="20"/>
                      <w:szCs w:val="20"/>
                    </w:rPr>
                    <w:t>(82)</w:t>
                  </w:r>
                </w:p>
              </w:tc>
              <w:tc>
                <w:tcPr>
                  <w:tcW w:w="1106" w:type="dxa"/>
                </w:tcPr>
                <w:p w:rsidR="00CC48DF" w:rsidRPr="00055C93" w:rsidRDefault="00CC48DF" w:rsidP="00CC48DF">
                  <w:pPr>
                    <w:rPr>
                      <w:rFonts w:ascii="Arial" w:hAnsi="Arial" w:cs="Arial"/>
                      <w:sz w:val="20"/>
                      <w:szCs w:val="20"/>
                    </w:rPr>
                  </w:pPr>
                  <w:r w:rsidRPr="00055C93">
                    <w:rPr>
                      <w:rFonts w:ascii="Arial" w:hAnsi="Arial" w:cs="Arial"/>
                      <w:sz w:val="20"/>
                      <w:szCs w:val="20"/>
                    </w:rPr>
                    <w:t>595</w:t>
                  </w:r>
                </w:p>
              </w:tc>
            </w:tr>
          </w:tbl>
          <w:p w:rsidR="00DC3FEE" w:rsidRPr="00055C93" w:rsidRDefault="00DC3FEE" w:rsidP="00F7313C">
            <w:pPr>
              <w:rPr>
                <w:rFonts w:ascii="Arial" w:hAnsi="Arial" w:cs="Arial"/>
                <w:sz w:val="20"/>
                <w:szCs w:val="20"/>
              </w:rPr>
            </w:pPr>
          </w:p>
          <w:p w:rsidR="00F9261C" w:rsidRPr="00055C93" w:rsidRDefault="00F9261C" w:rsidP="00EE1BE8">
            <w:pPr>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044BE0">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sz w:val="20"/>
                <w:szCs w:val="20"/>
              </w:rPr>
              <w:lastRenderedPageBreak/>
              <w:t>The College’s relationship with its bank(s)</w:t>
            </w:r>
          </w:p>
        </w:tc>
        <w:tc>
          <w:tcPr>
            <w:tcW w:w="650" w:type="pct"/>
            <w:shd w:val="clear" w:color="auto" w:fill="auto"/>
          </w:tcPr>
          <w:p w:rsidR="00894ADB" w:rsidRPr="00055C93" w:rsidRDefault="00894ADB" w:rsidP="00ED46D6">
            <w:pPr>
              <w:rPr>
                <w:rFonts w:ascii="Arial" w:hAnsi="Arial" w:cs="Arial"/>
                <w:sz w:val="20"/>
                <w:szCs w:val="20"/>
              </w:rPr>
            </w:pPr>
          </w:p>
        </w:tc>
        <w:tc>
          <w:tcPr>
            <w:tcW w:w="2887" w:type="pct"/>
          </w:tcPr>
          <w:p w:rsidR="00894ADB" w:rsidRPr="00055C93" w:rsidRDefault="00894ADB" w:rsidP="0011172E">
            <w:pPr>
              <w:pStyle w:val="ListParagraph"/>
              <w:numPr>
                <w:ilvl w:val="0"/>
                <w:numId w:val="31"/>
              </w:numPr>
              <w:ind w:left="244" w:hanging="244"/>
              <w:rPr>
                <w:rFonts w:ascii="Arial" w:hAnsi="Arial" w:cs="Arial"/>
                <w:sz w:val="20"/>
                <w:szCs w:val="20"/>
              </w:rPr>
            </w:pPr>
            <w:r w:rsidRPr="00055C93">
              <w:rPr>
                <w:rFonts w:ascii="Arial" w:hAnsi="Arial" w:cs="Arial"/>
                <w:sz w:val="20"/>
                <w:szCs w:val="20"/>
              </w:rPr>
              <w:t>The College enjoys a good relationship with Lloyds Bank.</w:t>
            </w:r>
          </w:p>
          <w:p w:rsidR="00894ADB" w:rsidRPr="00055C93" w:rsidRDefault="00894ADB" w:rsidP="00CC48DF">
            <w:pPr>
              <w:ind w:left="244" w:hanging="244"/>
              <w:rPr>
                <w:rFonts w:ascii="Arial" w:hAnsi="Arial" w:cs="Arial"/>
                <w:sz w:val="20"/>
                <w:szCs w:val="20"/>
              </w:rPr>
            </w:pPr>
          </w:p>
          <w:p w:rsidR="00894ADB" w:rsidRPr="00055C93" w:rsidRDefault="00894ADB" w:rsidP="0011172E">
            <w:pPr>
              <w:pStyle w:val="ListParagraph"/>
              <w:numPr>
                <w:ilvl w:val="0"/>
                <w:numId w:val="31"/>
              </w:numPr>
              <w:ind w:left="244" w:hanging="244"/>
              <w:rPr>
                <w:rFonts w:ascii="Arial" w:hAnsi="Arial" w:cs="Arial"/>
                <w:sz w:val="20"/>
                <w:szCs w:val="20"/>
              </w:rPr>
            </w:pPr>
            <w:r w:rsidRPr="00055C93">
              <w:rPr>
                <w:rFonts w:ascii="Arial" w:hAnsi="Arial" w:cs="Arial"/>
                <w:sz w:val="20"/>
                <w:szCs w:val="20"/>
              </w:rPr>
              <w:t>Lloyds were very supportive through the construction of the new Central Campus which opened in 2012. This support involved a £38m revolving credit facility with a term out loan of £5m. An additional facility with a current capital balance of £2.2m is the only other bank debt.</w:t>
            </w:r>
          </w:p>
          <w:p w:rsidR="00894ADB" w:rsidRPr="00055C93" w:rsidRDefault="00894ADB" w:rsidP="00CC48DF">
            <w:pPr>
              <w:ind w:left="244" w:hanging="244"/>
              <w:rPr>
                <w:rFonts w:ascii="Arial" w:hAnsi="Arial" w:cs="Arial"/>
                <w:sz w:val="20"/>
                <w:szCs w:val="20"/>
              </w:rPr>
            </w:pPr>
          </w:p>
          <w:p w:rsidR="00894ADB" w:rsidRPr="00055C93" w:rsidRDefault="00894ADB" w:rsidP="0011172E">
            <w:pPr>
              <w:pStyle w:val="ListParagraph"/>
              <w:numPr>
                <w:ilvl w:val="0"/>
                <w:numId w:val="31"/>
              </w:numPr>
              <w:ind w:left="244" w:hanging="244"/>
              <w:rPr>
                <w:rFonts w:ascii="Arial" w:hAnsi="Arial" w:cs="Arial"/>
                <w:sz w:val="20"/>
                <w:szCs w:val="20"/>
              </w:rPr>
            </w:pPr>
            <w:r w:rsidRPr="00055C93">
              <w:rPr>
                <w:rFonts w:ascii="Arial" w:hAnsi="Arial" w:cs="Arial"/>
                <w:sz w:val="20"/>
                <w:szCs w:val="20"/>
              </w:rPr>
              <w:t xml:space="preserve">Regular meetings between the area relationship manager and the College take place to review current performance, covenants and any future requirements. </w:t>
            </w:r>
          </w:p>
          <w:p w:rsidR="009178F5" w:rsidRPr="00055C93" w:rsidRDefault="009178F5" w:rsidP="00EE1BE8">
            <w:pPr>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shd w:val="clear" w:color="auto" w:fill="FFFFFF" w:themeFill="background1"/>
          </w:tcPr>
          <w:p w:rsidR="00894ADB" w:rsidRPr="00055C93" w:rsidRDefault="00894ADB" w:rsidP="00EE1BE8">
            <w:pPr>
              <w:rPr>
                <w:rFonts w:ascii="Arial" w:hAnsi="Arial" w:cs="Arial"/>
                <w:sz w:val="20"/>
                <w:szCs w:val="20"/>
                <w:highlight w:val="yellow"/>
              </w:rPr>
            </w:pPr>
            <w:r w:rsidRPr="00055C93">
              <w:rPr>
                <w:rFonts w:ascii="Arial" w:hAnsi="Arial" w:cs="Arial"/>
                <w:sz w:val="20"/>
                <w:szCs w:val="20"/>
              </w:rPr>
              <w:t>Financial Management and Control</w:t>
            </w:r>
          </w:p>
        </w:tc>
        <w:tc>
          <w:tcPr>
            <w:tcW w:w="650" w:type="pct"/>
          </w:tcPr>
          <w:p w:rsidR="00894ADB" w:rsidRPr="00055C93" w:rsidRDefault="00894ADB" w:rsidP="00EE1BE8">
            <w:pPr>
              <w:rPr>
                <w:rFonts w:ascii="Arial" w:hAnsi="Arial" w:cs="Arial"/>
                <w:sz w:val="20"/>
                <w:szCs w:val="20"/>
                <w:highlight w:val="yellow"/>
              </w:rPr>
            </w:pPr>
          </w:p>
        </w:tc>
        <w:tc>
          <w:tcPr>
            <w:tcW w:w="2887" w:type="pct"/>
          </w:tcPr>
          <w:p w:rsidR="00894ADB" w:rsidRDefault="00894ADB" w:rsidP="00F22FD7">
            <w:pPr>
              <w:pStyle w:val="ListParagraph"/>
              <w:numPr>
                <w:ilvl w:val="0"/>
                <w:numId w:val="10"/>
              </w:numPr>
              <w:spacing w:line="256" w:lineRule="auto"/>
              <w:ind w:left="268" w:hanging="284"/>
              <w:rPr>
                <w:rFonts w:ascii="Arial" w:hAnsi="Arial" w:cs="Arial"/>
                <w:sz w:val="20"/>
                <w:szCs w:val="20"/>
              </w:rPr>
            </w:pPr>
            <w:r w:rsidRPr="00055C93">
              <w:rPr>
                <w:rFonts w:ascii="Arial" w:hAnsi="Arial" w:cs="Arial"/>
                <w:sz w:val="20"/>
                <w:szCs w:val="20"/>
              </w:rPr>
              <w:t>The College received clear audit opinion from its external auditors for its 2014/15 annual accounts.</w:t>
            </w:r>
          </w:p>
          <w:p w:rsidR="0075750E" w:rsidRPr="00055C93" w:rsidRDefault="0075750E" w:rsidP="0075750E">
            <w:pPr>
              <w:pStyle w:val="ListParagraph"/>
              <w:spacing w:line="256" w:lineRule="auto"/>
              <w:ind w:left="268"/>
              <w:rPr>
                <w:rFonts w:ascii="Arial" w:hAnsi="Arial" w:cs="Arial"/>
                <w:sz w:val="20"/>
                <w:szCs w:val="20"/>
              </w:rPr>
            </w:pPr>
          </w:p>
          <w:p w:rsidR="00894ADB" w:rsidRPr="00055C93" w:rsidRDefault="00894ADB" w:rsidP="00F22FD7">
            <w:pPr>
              <w:pStyle w:val="ListParagraph"/>
              <w:numPr>
                <w:ilvl w:val="0"/>
                <w:numId w:val="10"/>
              </w:numPr>
              <w:spacing w:line="256" w:lineRule="auto"/>
              <w:ind w:left="268" w:hanging="284"/>
              <w:rPr>
                <w:rFonts w:ascii="Arial" w:hAnsi="Arial" w:cs="Arial"/>
                <w:sz w:val="20"/>
                <w:szCs w:val="20"/>
              </w:rPr>
            </w:pPr>
            <w:r w:rsidRPr="00055C93">
              <w:rPr>
                <w:rFonts w:ascii="Arial" w:hAnsi="Arial" w:cs="Arial"/>
                <w:sz w:val="20"/>
                <w:szCs w:val="20"/>
              </w:rPr>
              <w:t>The Internal auditors concluded that reliance could b</w:t>
            </w:r>
            <w:r w:rsidR="00BE09A3" w:rsidRPr="00055C93">
              <w:rPr>
                <w:rFonts w:ascii="Arial" w:hAnsi="Arial" w:cs="Arial"/>
                <w:sz w:val="20"/>
                <w:szCs w:val="20"/>
              </w:rPr>
              <w:t>e</w:t>
            </w:r>
            <w:r w:rsidRPr="00055C93">
              <w:rPr>
                <w:rFonts w:ascii="Arial" w:hAnsi="Arial" w:cs="Arial"/>
                <w:sz w:val="20"/>
                <w:szCs w:val="20"/>
              </w:rPr>
              <w:t xml:space="preserve"> placed on the College</w:t>
            </w:r>
            <w:r w:rsidR="006001FD">
              <w:rPr>
                <w:rFonts w:ascii="Arial" w:hAnsi="Arial" w:cs="Arial"/>
                <w:sz w:val="20"/>
                <w:szCs w:val="20"/>
              </w:rPr>
              <w:t>’</w:t>
            </w:r>
            <w:r w:rsidRPr="00055C93">
              <w:rPr>
                <w:rFonts w:ascii="Arial" w:hAnsi="Arial" w:cs="Arial"/>
                <w:sz w:val="20"/>
                <w:szCs w:val="20"/>
              </w:rPr>
              <w:t xml:space="preserve">s internal controls and systems for 2014/15 </w:t>
            </w: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sz w:val="20"/>
                <w:szCs w:val="20"/>
              </w:rPr>
            </w:pPr>
            <w:r w:rsidRPr="00055C93">
              <w:rPr>
                <w:rFonts w:ascii="Arial" w:hAnsi="Arial" w:cs="Arial"/>
                <w:b/>
                <w:sz w:val="20"/>
                <w:szCs w:val="20"/>
              </w:rPr>
              <w:t>The College Estate</w:t>
            </w:r>
          </w:p>
        </w:tc>
        <w:tc>
          <w:tcPr>
            <w:tcW w:w="650" w:type="pct"/>
          </w:tcPr>
          <w:p w:rsidR="00230887" w:rsidRDefault="00230887" w:rsidP="00EE1BE8">
            <w:pPr>
              <w:rPr>
                <w:rFonts w:ascii="Arial" w:hAnsi="Arial" w:cs="Arial"/>
                <w:sz w:val="20"/>
                <w:szCs w:val="20"/>
              </w:rPr>
            </w:pPr>
          </w:p>
          <w:p w:rsidR="00230887" w:rsidRDefault="00230887" w:rsidP="00EE1BE8">
            <w:pPr>
              <w:rPr>
                <w:rFonts w:ascii="Arial" w:hAnsi="Arial" w:cs="Arial"/>
                <w:sz w:val="20"/>
                <w:szCs w:val="20"/>
              </w:rPr>
            </w:pPr>
            <w:bookmarkStart w:id="0" w:name="_GoBack"/>
            <w:bookmarkEnd w:id="0"/>
          </w:p>
          <w:p w:rsidR="00230887" w:rsidRDefault="00230887" w:rsidP="00EE1BE8">
            <w:pPr>
              <w:rPr>
                <w:rFonts w:ascii="Arial" w:hAnsi="Arial" w:cs="Arial"/>
                <w:sz w:val="20"/>
                <w:szCs w:val="20"/>
              </w:rPr>
            </w:pPr>
          </w:p>
          <w:p w:rsidR="00230887" w:rsidRDefault="00230887" w:rsidP="00EE1BE8">
            <w:pPr>
              <w:rPr>
                <w:rFonts w:ascii="Arial" w:hAnsi="Arial" w:cs="Arial"/>
                <w:sz w:val="20"/>
                <w:szCs w:val="20"/>
              </w:rPr>
            </w:pPr>
          </w:p>
          <w:p w:rsidR="00230887" w:rsidRPr="00055C93" w:rsidRDefault="00230887" w:rsidP="00EE1BE8">
            <w:pPr>
              <w:rPr>
                <w:rFonts w:ascii="Arial" w:hAnsi="Arial" w:cs="Arial"/>
                <w:sz w:val="20"/>
                <w:szCs w:val="20"/>
              </w:rPr>
            </w:pPr>
          </w:p>
        </w:tc>
        <w:tc>
          <w:tcPr>
            <w:tcW w:w="2887" w:type="pct"/>
          </w:tcPr>
          <w:p w:rsidR="00AD5B95" w:rsidRPr="00055C93" w:rsidRDefault="00AD5B95" w:rsidP="0011172E">
            <w:pPr>
              <w:pStyle w:val="numberedparagraph"/>
              <w:numPr>
                <w:ilvl w:val="0"/>
                <w:numId w:val="21"/>
              </w:numPr>
              <w:ind w:left="357" w:hanging="357"/>
              <w:rPr>
                <w:sz w:val="20"/>
                <w:szCs w:val="20"/>
              </w:rPr>
            </w:pPr>
            <w:r w:rsidRPr="00055C93">
              <w:rPr>
                <w:sz w:val="20"/>
                <w:szCs w:val="20"/>
              </w:rPr>
              <w:t>The College operated from campuses in Oldbury, Smethwick and West Bromwich; approval and capital funding for a new college located in West Bromwich was received in August 2009, building started in October 2009 and completed in January 2012.</w:t>
            </w:r>
          </w:p>
          <w:p w:rsidR="00AD5B95" w:rsidRPr="00055C93" w:rsidRDefault="00AD5B95" w:rsidP="0011172E">
            <w:pPr>
              <w:pStyle w:val="numberedparagraph"/>
              <w:numPr>
                <w:ilvl w:val="0"/>
                <w:numId w:val="21"/>
              </w:numPr>
              <w:ind w:left="357" w:hanging="357"/>
              <w:rPr>
                <w:sz w:val="20"/>
                <w:szCs w:val="20"/>
              </w:rPr>
            </w:pPr>
            <w:r w:rsidRPr="00055C93">
              <w:rPr>
                <w:sz w:val="20"/>
                <w:szCs w:val="20"/>
              </w:rPr>
              <w:t>The new capital build (‘Central Campus’) opened to the public in March 2012 at a tota</w:t>
            </w:r>
            <w:r w:rsidR="006001FD">
              <w:rPr>
                <w:sz w:val="20"/>
                <w:szCs w:val="20"/>
              </w:rPr>
              <w:t>l cost of £77.3m.  A</w:t>
            </w:r>
            <w:r w:rsidRPr="00055C93">
              <w:rPr>
                <w:sz w:val="20"/>
                <w:szCs w:val="20"/>
              </w:rPr>
              <w:t xml:space="preserve">t this point all provision ceased at the former 3 campuses. </w:t>
            </w:r>
          </w:p>
          <w:p w:rsidR="00AD5B95" w:rsidRPr="00055C93" w:rsidRDefault="00AD5B95" w:rsidP="0011172E">
            <w:pPr>
              <w:pStyle w:val="NormalWeb"/>
              <w:numPr>
                <w:ilvl w:val="0"/>
                <w:numId w:val="21"/>
              </w:numPr>
              <w:spacing w:after="0"/>
              <w:ind w:left="357" w:hanging="357"/>
              <w:rPr>
                <w:rFonts w:ascii="Arial" w:hAnsi="Arial" w:cs="Arial"/>
                <w:color w:val="333333"/>
                <w:sz w:val="20"/>
                <w:szCs w:val="20"/>
              </w:rPr>
            </w:pPr>
            <w:r w:rsidRPr="00055C93">
              <w:rPr>
                <w:rFonts w:ascii="Arial" w:hAnsi="Arial" w:cs="Arial"/>
                <w:color w:val="333333"/>
                <w:sz w:val="20"/>
                <w:szCs w:val="20"/>
              </w:rPr>
              <w:t>The former ‘Public’ arts building in West Bromwich has been converted to become Central Sixth - the sixth form campus for Sandwell</w:t>
            </w:r>
            <w:r w:rsidR="006001FD">
              <w:rPr>
                <w:rFonts w:ascii="Arial" w:hAnsi="Arial" w:cs="Arial"/>
                <w:color w:val="333333"/>
                <w:sz w:val="20"/>
                <w:szCs w:val="20"/>
              </w:rPr>
              <w:t xml:space="preserve"> College with space for future C</w:t>
            </w:r>
            <w:r w:rsidRPr="00055C93">
              <w:rPr>
                <w:rFonts w:ascii="Arial" w:hAnsi="Arial" w:cs="Arial"/>
                <w:color w:val="333333"/>
                <w:sz w:val="20"/>
                <w:szCs w:val="20"/>
              </w:rPr>
              <w:t>ollege expansion.</w:t>
            </w:r>
          </w:p>
          <w:p w:rsidR="00AD5B95" w:rsidRPr="00055C93" w:rsidRDefault="00AD5B95" w:rsidP="00AD5B95">
            <w:pPr>
              <w:pStyle w:val="NormalWeb"/>
              <w:spacing w:after="0"/>
              <w:ind w:left="357" w:hanging="357"/>
              <w:rPr>
                <w:rFonts w:ascii="Arial" w:hAnsi="Arial" w:cs="Arial"/>
                <w:color w:val="333333"/>
                <w:sz w:val="20"/>
                <w:szCs w:val="20"/>
              </w:rPr>
            </w:pPr>
          </w:p>
          <w:p w:rsidR="00AD5B95" w:rsidRPr="00055C93" w:rsidRDefault="00AD5B95" w:rsidP="0011172E">
            <w:pPr>
              <w:pStyle w:val="NormalWeb"/>
              <w:numPr>
                <w:ilvl w:val="0"/>
                <w:numId w:val="21"/>
              </w:numPr>
              <w:spacing w:after="0"/>
              <w:ind w:left="357" w:hanging="357"/>
              <w:rPr>
                <w:rFonts w:ascii="Arial" w:hAnsi="Arial" w:cs="Arial"/>
                <w:color w:val="333333"/>
                <w:sz w:val="20"/>
                <w:szCs w:val="20"/>
              </w:rPr>
            </w:pPr>
            <w:r w:rsidRPr="00055C93">
              <w:rPr>
                <w:rFonts w:ascii="Arial" w:hAnsi="Arial" w:cs="Arial"/>
                <w:color w:val="333333"/>
                <w:sz w:val="20"/>
                <w:szCs w:val="20"/>
              </w:rPr>
              <w:t xml:space="preserve">The ‘Public’ was run as a community arts centre and business space from 2008 to November 2013 by Sandwell Arts Trust. In December 2013, Sandwell Council agreed a formal 25 year partnership with Sandwell College to provide a long-term, financially viable future for the building. The terms </w:t>
            </w:r>
            <w:r w:rsidR="006001FD">
              <w:rPr>
                <w:rFonts w:ascii="Arial" w:hAnsi="Arial" w:cs="Arial"/>
                <w:color w:val="333333"/>
                <w:sz w:val="20"/>
                <w:szCs w:val="20"/>
              </w:rPr>
              <w:t>of usage are favourable to the C</w:t>
            </w:r>
            <w:r w:rsidRPr="00055C93">
              <w:rPr>
                <w:rFonts w:ascii="Arial" w:hAnsi="Arial" w:cs="Arial"/>
                <w:color w:val="333333"/>
                <w:sz w:val="20"/>
                <w:szCs w:val="20"/>
              </w:rPr>
              <w:t>ollege, and the cost of conversion was incurred by the local authority. This campus sits as an anchor in a part of West Bromwich undergoing significant local authority lead regeneration.</w:t>
            </w:r>
          </w:p>
          <w:p w:rsidR="00055C93" w:rsidRPr="00055C93" w:rsidRDefault="00055C93" w:rsidP="00F7313C">
            <w:pPr>
              <w:pStyle w:val="NormalWeb"/>
              <w:spacing w:after="0"/>
              <w:jc w:val="both"/>
              <w:rPr>
                <w:rFonts w:ascii="Arial" w:hAnsi="Arial" w:cs="Arial"/>
                <w:color w:val="333333"/>
                <w:sz w:val="20"/>
                <w:szCs w:val="20"/>
              </w:rPr>
            </w:pPr>
          </w:p>
          <w:p w:rsidR="00AD5B95" w:rsidRPr="00055C93" w:rsidRDefault="00AD5B95" w:rsidP="0011172E">
            <w:pPr>
              <w:pStyle w:val="NoSpacing"/>
              <w:numPr>
                <w:ilvl w:val="0"/>
                <w:numId w:val="21"/>
              </w:numPr>
              <w:ind w:left="357" w:hanging="357"/>
              <w:rPr>
                <w:rFonts w:cs="Arial"/>
                <w:sz w:val="20"/>
                <w:szCs w:val="20"/>
              </w:rPr>
            </w:pPr>
            <w:r w:rsidRPr="00055C93">
              <w:rPr>
                <w:rFonts w:cs="Arial"/>
                <w:sz w:val="20"/>
                <w:szCs w:val="20"/>
              </w:rPr>
              <w:t>‘Central Sixth’ also contains the Co</w:t>
            </w:r>
            <w:r w:rsidR="00E13993">
              <w:rPr>
                <w:rFonts w:cs="Arial"/>
                <w:sz w:val="20"/>
                <w:szCs w:val="20"/>
              </w:rPr>
              <w:t>llege’s Higher Education Centre.  T</w:t>
            </w:r>
            <w:r w:rsidRPr="00055C93">
              <w:rPr>
                <w:rFonts w:cs="Arial"/>
                <w:sz w:val="20"/>
                <w:szCs w:val="20"/>
              </w:rPr>
              <w:t xml:space="preserve">he space will allow for an extension in the offer of higher level qualifications including: Higher </w:t>
            </w:r>
            <w:r w:rsidRPr="00055C93">
              <w:rPr>
                <w:rFonts w:cs="Arial"/>
                <w:sz w:val="20"/>
                <w:szCs w:val="20"/>
              </w:rPr>
              <w:lastRenderedPageBreak/>
              <w:t>National Certificates, Higher National Diplomas and Foundation Degrees.  This development will also link with the College’s Young Professionals Academy by offering professional level courses. Higher Education Partners are being considered for co-location in support of HE expansion.</w:t>
            </w:r>
          </w:p>
          <w:p w:rsidR="001E34F8" w:rsidRPr="00055C93" w:rsidRDefault="001E34F8" w:rsidP="00055C93">
            <w:pPr>
              <w:pStyle w:val="NoSpacing"/>
              <w:rPr>
                <w:rFonts w:cs="Arial"/>
                <w:sz w:val="20"/>
                <w:szCs w:val="20"/>
              </w:rPr>
            </w:pPr>
          </w:p>
          <w:p w:rsidR="00ED46D6" w:rsidRPr="00055C93" w:rsidRDefault="00AD5B95" w:rsidP="0011172E">
            <w:pPr>
              <w:pStyle w:val="ListParagraph"/>
              <w:numPr>
                <w:ilvl w:val="0"/>
                <w:numId w:val="21"/>
              </w:numPr>
              <w:ind w:left="357" w:hanging="357"/>
              <w:rPr>
                <w:rFonts w:ascii="Arial" w:hAnsi="Arial" w:cs="Arial"/>
                <w:sz w:val="20"/>
                <w:szCs w:val="20"/>
              </w:rPr>
            </w:pPr>
            <w:r w:rsidRPr="00055C93">
              <w:rPr>
                <w:rFonts w:ascii="Arial" w:hAnsi="Arial" w:cs="Arial"/>
                <w:sz w:val="20"/>
                <w:szCs w:val="20"/>
              </w:rPr>
              <w:t>In September 2015 the Col</w:t>
            </w:r>
            <w:r w:rsidR="006001FD">
              <w:rPr>
                <w:rFonts w:ascii="Arial" w:hAnsi="Arial" w:cs="Arial"/>
                <w:sz w:val="20"/>
                <w:szCs w:val="20"/>
              </w:rPr>
              <w:t>lege merged the Local Authority’s</w:t>
            </w:r>
            <w:r w:rsidRPr="00055C93">
              <w:rPr>
                <w:rFonts w:ascii="Arial" w:hAnsi="Arial" w:cs="Arial"/>
                <w:sz w:val="20"/>
                <w:szCs w:val="20"/>
              </w:rPr>
              <w:t xml:space="preserve"> ‘Future Skills’ apprentice provision into the College. A short term lease was taken out on the existing building where Future skills activities took place. This lease expired at the end of February 2016 with all provision brought into Central Campus</w:t>
            </w:r>
            <w:r w:rsidR="001D4272">
              <w:rPr>
                <w:rFonts w:ascii="Arial" w:hAnsi="Arial" w:cs="Arial"/>
                <w:sz w:val="20"/>
                <w:szCs w:val="20"/>
              </w:rPr>
              <w:t xml:space="preserve"> with resulting savings.</w:t>
            </w:r>
          </w:p>
          <w:p w:rsidR="00ED46D6" w:rsidRDefault="00ED46D6" w:rsidP="008E2732">
            <w:pPr>
              <w:pStyle w:val="NoSpacing"/>
              <w:rPr>
                <w:rFonts w:cs="Arial"/>
                <w:sz w:val="20"/>
                <w:szCs w:val="20"/>
              </w:rPr>
            </w:pPr>
          </w:p>
          <w:p w:rsidR="0075750E" w:rsidRPr="00055C93" w:rsidRDefault="0075750E" w:rsidP="008E2732">
            <w:pPr>
              <w:pStyle w:val="NoSpacing"/>
              <w:rPr>
                <w:rFonts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b/>
                <w:sz w:val="20"/>
                <w:szCs w:val="20"/>
              </w:rPr>
            </w:pPr>
            <w:r w:rsidRPr="00055C93">
              <w:rPr>
                <w:rFonts w:ascii="Arial" w:hAnsi="Arial" w:cs="Arial"/>
                <w:b/>
                <w:sz w:val="20"/>
                <w:szCs w:val="20"/>
              </w:rPr>
              <w:lastRenderedPageBreak/>
              <w:t>IT systems</w:t>
            </w:r>
          </w:p>
        </w:tc>
        <w:tc>
          <w:tcPr>
            <w:tcW w:w="650" w:type="pct"/>
          </w:tcPr>
          <w:p w:rsidR="00894ADB" w:rsidRPr="00055C93" w:rsidRDefault="00894ADB" w:rsidP="00EE1BE8">
            <w:pPr>
              <w:rPr>
                <w:rFonts w:ascii="Arial" w:hAnsi="Arial" w:cs="Arial"/>
                <w:sz w:val="20"/>
                <w:szCs w:val="20"/>
              </w:rPr>
            </w:pPr>
          </w:p>
        </w:tc>
        <w:tc>
          <w:tcPr>
            <w:tcW w:w="2887" w:type="pct"/>
          </w:tcPr>
          <w:p w:rsidR="000E4479" w:rsidRDefault="000E4479" w:rsidP="000E4479">
            <w:pPr>
              <w:pStyle w:val="ListParagraph"/>
              <w:numPr>
                <w:ilvl w:val="0"/>
                <w:numId w:val="60"/>
              </w:numPr>
              <w:ind w:left="458" w:hanging="458"/>
              <w:rPr>
                <w:rFonts w:ascii="Arial" w:eastAsia="Times New Roman" w:hAnsi="Arial" w:cs="Arial"/>
                <w:sz w:val="20"/>
                <w:szCs w:val="20"/>
              </w:rPr>
            </w:pPr>
            <w:r w:rsidRPr="000E4479">
              <w:rPr>
                <w:rFonts w:ascii="Arial" w:eastAsia="Times New Roman" w:hAnsi="Arial" w:cs="Arial"/>
                <w:sz w:val="20"/>
                <w:szCs w:val="20"/>
              </w:rPr>
              <w:t>The college possesses a resilient and robust network and server infrastructure. Key drivers in the development of all services are security and availability</w:t>
            </w:r>
            <w:r w:rsidR="00A97A4F">
              <w:rPr>
                <w:rFonts w:ascii="Arial" w:eastAsia="Times New Roman" w:hAnsi="Arial" w:cs="Arial"/>
                <w:sz w:val="20"/>
                <w:szCs w:val="20"/>
              </w:rPr>
              <w:t>,</w:t>
            </w:r>
            <w:r w:rsidRPr="000E4479">
              <w:rPr>
                <w:rFonts w:ascii="Arial" w:eastAsia="Times New Roman" w:hAnsi="Arial" w:cs="Arial"/>
                <w:sz w:val="20"/>
                <w:szCs w:val="20"/>
              </w:rPr>
              <w:t xml:space="preserve"> always balanced with value for money.</w:t>
            </w:r>
          </w:p>
          <w:p w:rsidR="000E4479" w:rsidRPr="000E4479" w:rsidRDefault="000E4479" w:rsidP="000E4479">
            <w:pPr>
              <w:rPr>
                <w:rFonts w:ascii="Arial" w:eastAsia="Times New Roman" w:hAnsi="Arial" w:cs="Arial"/>
                <w:sz w:val="20"/>
                <w:szCs w:val="20"/>
              </w:rPr>
            </w:pPr>
          </w:p>
          <w:p w:rsidR="000E4479" w:rsidRDefault="000E4479" w:rsidP="000E4479">
            <w:pPr>
              <w:pStyle w:val="ListParagraph"/>
              <w:numPr>
                <w:ilvl w:val="0"/>
                <w:numId w:val="60"/>
              </w:numPr>
              <w:ind w:left="458" w:hanging="458"/>
              <w:rPr>
                <w:rFonts w:ascii="Arial" w:eastAsia="Times New Roman" w:hAnsi="Arial" w:cs="Arial"/>
                <w:sz w:val="20"/>
                <w:szCs w:val="20"/>
              </w:rPr>
            </w:pPr>
            <w:r w:rsidRPr="000E4479">
              <w:rPr>
                <w:rFonts w:ascii="Arial" w:eastAsia="Times New Roman" w:hAnsi="Arial" w:cs="Arial"/>
                <w:sz w:val="20"/>
                <w:szCs w:val="20"/>
              </w:rPr>
              <w:t>The network is built on Enterprise class components, to ensure longevity and functionality. The network has been designed to minimise downtime in the event that a network component should fail. This has been extended to the college's Internet connections. Wireless connectivity is available for staff, students and visitors</w:t>
            </w:r>
            <w:r w:rsidR="00A97A4F">
              <w:rPr>
                <w:rFonts w:ascii="Arial" w:eastAsia="Times New Roman" w:hAnsi="Arial" w:cs="Arial"/>
                <w:sz w:val="20"/>
                <w:szCs w:val="20"/>
              </w:rPr>
              <w:t>;</w:t>
            </w:r>
            <w:r w:rsidRPr="000E4479">
              <w:rPr>
                <w:rFonts w:ascii="Arial" w:eastAsia="Times New Roman" w:hAnsi="Arial" w:cs="Arial"/>
                <w:sz w:val="20"/>
                <w:szCs w:val="20"/>
              </w:rPr>
              <w:t xml:space="preserve"> the college has also implemented EDUROAM access.</w:t>
            </w:r>
          </w:p>
          <w:p w:rsidR="000E4479" w:rsidRPr="000E4479" w:rsidRDefault="000E4479" w:rsidP="000E4479">
            <w:pPr>
              <w:rPr>
                <w:rFonts w:ascii="Arial" w:eastAsia="Times New Roman" w:hAnsi="Arial" w:cs="Arial"/>
                <w:sz w:val="20"/>
                <w:szCs w:val="20"/>
              </w:rPr>
            </w:pPr>
          </w:p>
          <w:p w:rsidR="000E4479" w:rsidRDefault="000E4479" w:rsidP="000E4479">
            <w:pPr>
              <w:pStyle w:val="ListParagraph"/>
              <w:numPr>
                <w:ilvl w:val="0"/>
                <w:numId w:val="60"/>
              </w:numPr>
              <w:ind w:left="458" w:hanging="458"/>
              <w:rPr>
                <w:rFonts w:ascii="Arial" w:eastAsia="Times New Roman" w:hAnsi="Arial" w:cs="Arial"/>
                <w:sz w:val="20"/>
                <w:szCs w:val="20"/>
              </w:rPr>
            </w:pPr>
            <w:r w:rsidRPr="000E4479">
              <w:rPr>
                <w:rFonts w:ascii="Arial" w:eastAsia="Times New Roman" w:hAnsi="Arial" w:cs="Arial"/>
                <w:sz w:val="20"/>
                <w:szCs w:val="20"/>
              </w:rPr>
              <w:t>The college's server and storage infrastructure consists of enterprise components and the extensive use of virtualisation technology, which has resilience at its core.</w:t>
            </w:r>
          </w:p>
          <w:p w:rsidR="000E4479" w:rsidRPr="000E4479" w:rsidRDefault="000E4479" w:rsidP="000E4479">
            <w:pPr>
              <w:rPr>
                <w:rFonts w:ascii="Arial" w:eastAsia="Times New Roman" w:hAnsi="Arial" w:cs="Arial"/>
                <w:sz w:val="20"/>
                <w:szCs w:val="20"/>
              </w:rPr>
            </w:pPr>
          </w:p>
          <w:p w:rsidR="000E4479" w:rsidRDefault="000E4479" w:rsidP="000E4479">
            <w:pPr>
              <w:pStyle w:val="ListParagraph"/>
              <w:numPr>
                <w:ilvl w:val="0"/>
                <w:numId w:val="60"/>
              </w:numPr>
              <w:ind w:left="458" w:hanging="458"/>
              <w:rPr>
                <w:rFonts w:ascii="Arial" w:eastAsia="Times New Roman" w:hAnsi="Arial" w:cs="Arial"/>
                <w:sz w:val="20"/>
                <w:szCs w:val="20"/>
              </w:rPr>
            </w:pPr>
            <w:r w:rsidRPr="000E4479">
              <w:rPr>
                <w:rFonts w:ascii="Arial" w:eastAsia="Times New Roman" w:hAnsi="Arial" w:cs="Arial"/>
                <w:sz w:val="20"/>
                <w:szCs w:val="20"/>
              </w:rPr>
              <w:t>The college has a long history of using cloud based technologies and is constantly assessing the platforms it uses to ensure maximum flexibility and control are maintained in the most cost effective way.</w:t>
            </w:r>
          </w:p>
          <w:p w:rsidR="000E4479" w:rsidRPr="000E4479" w:rsidRDefault="000E4479" w:rsidP="000E4479">
            <w:pPr>
              <w:rPr>
                <w:rFonts w:ascii="Arial" w:eastAsia="Times New Roman" w:hAnsi="Arial" w:cs="Arial"/>
                <w:sz w:val="20"/>
                <w:szCs w:val="20"/>
              </w:rPr>
            </w:pPr>
          </w:p>
          <w:p w:rsidR="000E4479" w:rsidRDefault="000E4479" w:rsidP="000E4479">
            <w:pPr>
              <w:pStyle w:val="ListParagraph"/>
              <w:numPr>
                <w:ilvl w:val="0"/>
                <w:numId w:val="60"/>
              </w:numPr>
              <w:ind w:left="458" w:hanging="458"/>
              <w:rPr>
                <w:rFonts w:ascii="Arial" w:eastAsia="Times New Roman" w:hAnsi="Arial" w:cs="Arial"/>
                <w:sz w:val="20"/>
                <w:szCs w:val="20"/>
              </w:rPr>
            </w:pPr>
            <w:r w:rsidRPr="000E4479">
              <w:rPr>
                <w:rFonts w:ascii="Arial" w:eastAsia="Times New Roman" w:hAnsi="Arial" w:cs="Arial"/>
                <w:sz w:val="20"/>
                <w:szCs w:val="20"/>
              </w:rPr>
              <w:t>A multi-layered approach to security has been adopted to ensure data security and to safeguard users. This includes the use of firewalls, email &amp; web filtering, network access control and endpoint protection.</w:t>
            </w:r>
          </w:p>
          <w:p w:rsidR="000E4479" w:rsidRPr="000E4479" w:rsidRDefault="000E4479" w:rsidP="000E4479">
            <w:pPr>
              <w:rPr>
                <w:rFonts w:ascii="Arial" w:eastAsia="Times New Roman" w:hAnsi="Arial" w:cs="Arial"/>
                <w:sz w:val="20"/>
                <w:szCs w:val="20"/>
              </w:rPr>
            </w:pPr>
          </w:p>
          <w:p w:rsidR="000E4479" w:rsidRPr="000E4479" w:rsidRDefault="000E4479" w:rsidP="000E4479">
            <w:pPr>
              <w:pStyle w:val="ListParagraph"/>
              <w:numPr>
                <w:ilvl w:val="0"/>
                <w:numId w:val="60"/>
              </w:numPr>
              <w:ind w:left="458" w:hanging="458"/>
              <w:rPr>
                <w:rFonts w:ascii="Arial" w:eastAsia="Times New Roman" w:hAnsi="Arial" w:cs="Arial"/>
                <w:sz w:val="20"/>
                <w:szCs w:val="20"/>
              </w:rPr>
            </w:pPr>
            <w:r w:rsidRPr="000E4479">
              <w:rPr>
                <w:rFonts w:ascii="Arial" w:hAnsi="Arial" w:cs="Arial"/>
                <w:sz w:val="20"/>
                <w:szCs w:val="20"/>
              </w:rPr>
              <w:t>The adoption of open source technologies has enabled the college to maximise spending. The college's telephony system is one example where adopting an open source solution has enabled considerable savings to be gained.</w:t>
            </w:r>
          </w:p>
          <w:p w:rsidR="000E4479" w:rsidRPr="000E4479" w:rsidRDefault="000E4479" w:rsidP="000E4479">
            <w:pPr>
              <w:rPr>
                <w:rFonts w:ascii="Arial" w:hAnsi="Arial" w:cs="Arial"/>
                <w:sz w:val="20"/>
                <w:szCs w:val="20"/>
              </w:rPr>
            </w:pPr>
          </w:p>
          <w:p w:rsidR="003E683B" w:rsidRPr="00055C93" w:rsidRDefault="003E683B" w:rsidP="0011172E">
            <w:pPr>
              <w:pStyle w:val="ListParagraph"/>
              <w:numPr>
                <w:ilvl w:val="0"/>
                <w:numId w:val="23"/>
              </w:numPr>
              <w:ind w:left="357" w:hanging="357"/>
              <w:rPr>
                <w:rFonts w:ascii="Arial" w:hAnsi="Arial" w:cs="Arial"/>
                <w:sz w:val="20"/>
                <w:szCs w:val="20"/>
              </w:rPr>
            </w:pPr>
            <w:r w:rsidRPr="00055C93">
              <w:rPr>
                <w:rFonts w:ascii="Arial" w:hAnsi="Arial" w:cs="Arial"/>
                <w:sz w:val="20"/>
                <w:szCs w:val="20"/>
              </w:rPr>
              <w:t>The College has used its MIS system EBS, for over 10</w:t>
            </w:r>
            <w:r w:rsidR="00A255B7" w:rsidRPr="00055C93">
              <w:rPr>
                <w:rFonts w:ascii="Arial" w:hAnsi="Arial" w:cs="Arial"/>
                <w:sz w:val="20"/>
                <w:szCs w:val="20"/>
              </w:rPr>
              <w:t xml:space="preserve"> </w:t>
            </w:r>
            <w:r w:rsidRPr="00055C93">
              <w:rPr>
                <w:rFonts w:ascii="Arial" w:hAnsi="Arial" w:cs="Arial"/>
                <w:sz w:val="20"/>
                <w:szCs w:val="20"/>
              </w:rPr>
              <w:t xml:space="preserve">years </w:t>
            </w:r>
            <w:r w:rsidR="00A255B7" w:rsidRPr="00055C93">
              <w:rPr>
                <w:rFonts w:ascii="Arial" w:hAnsi="Arial" w:cs="Arial"/>
                <w:sz w:val="20"/>
                <w:szCs w:val="20"/>
              </w:rPr>
              <w:t>t</w:t>
            </w:r>
            <w:r w:rsidRPr="00055C93">
              <w:rPr>
                <w:rFonts w:ascii="Arial" w:hAnsi="Arial" w:cs="Arial"/>
                <w:sz w:val="20"/>
                <w:szCs w:val="20"/>
              </w:rPr>
              <w:t xml:space="preserve">hrough which the College is able to create complex reports and dashboards which are available to managers.  Students can apply online for courses, increasing the conversion rate.  </w:t>
            </w:r>
            <w:r w:rsidRPr="00055C93">
              <w:rPr>
                <w:rFonts w:ascii="Arial" w:hAnsi="Arial" w:cs="Arial"/>
                <w:sz w:val="20"/>
                <w:szCs w:val="20"/>
              </w:rPr>
              <w:lastRenderedPageBreak/>
              <w:t xml:space="preserve">Other administrative efficiencies have been achieved, such as automation of alerts for students at risk of withdrawal, automation of the communication with students during the application process, pre-populated learning agreements that save time during enrolment and several other efficiencies. </w:t>
            </w:r>
          </w:p>
          <w:p w:rsidR="003E683B" w:rsidRPr="00055C93" w:rsidRDefault="003E683B" w:rsidP="00FC552E">
            <w:pPr>
              <w:ind w:left="357" w:hanging="357"/>
              <w:rPr>
                <w:rFonts w:ascii="Arial" w:hAnsi="Arial" w:cs="Arial"/>
                <w:sz w:val="20"/>
                <w:szCs w:val="20"/>
              </w:rPr>
            </w:pPr>
          </w:p>
          <w:p w:rsidR="003E683B" w:rsidRPr="00055C93" w:rsidRDefault="003E683B" w:rsidP="0011172E">
            <w:pPr>
              <w:pStyle w:val="ListParagraph"/>
              <w:numPr>
                <w:ilvl w:val="0"/>
                <w:numId w:val="23"/>
              </w:numPr>
              <w:ind w:left="357" w:hanging="357"/>
              <w:rPr>
                <w:rFonts w:ascii="Arial" w:hAnsi="Arial" w:cs="Arial"/>
                <w:sz w:val="20"/>
                <w:szCs w:val="20"/>
              </w:rPr>
            </w:pPr>
            <w:r w:rsidRPr="00055C93">
              <w:rPr>
                <w:rFonts w:ascii="Arial" w:hAnsi="Arial" w:cs="Arial"/>
                <w:sz w:val="20"/>
                <w:szCs w:val="20"/>
              </w:rPr>
              <w:t>For curriculum planning, the College uses 4Cast in conjunction with internal analysis of outputs.  The tool uses the latest version of LARS and the EFA’s Section 96 list of approved qualifications to ensure only valid qualifications can be planned for.  Systems can accommodate and calculate funding for all types of provision from EFA study programmes to Advanced Learning Loans, as well as full cost, HE and international provision, supporting</w:t>
            </w:r>
            <w:r w:rsidR="006001FD">
              <w:rPr>
                <w:rFonts w:ascii="Arial" w:hAnsi="Arial" w:cs="Arial"/>
                <w:sz w:val="20"/>
                <w:szCs w:val="20"/>
              </w:rPr>
              <w:t xml:space="preserve"> the diverse curriculum of the C</w:t>
            </w:r>
            <w:r w:rsidRPr="00055C93">
              <w:rPr>
                <w:rFonts w:ascii="Arial" w:hAnsi="Arial" w:cs="Arial"/>
                <w:sz w:val="20"/>
                <w:szCs w:val="20"/>
              </w:rPr>
              <w:t>ollege.  Curriculum teams can also add in costs for staff, exams, trips and any other significant cost.  The system can calculate the overall contribution of a programme and for an entire cost centre.  It can also provide estimated teaching hour co</w:t>
            </w:r>
            <w:r w:rsidR="006001FD">
              <w:rPr>
                <w:rFonts w:ascii="Arial" w:hAnsi="Arial" w:cs="Arial"/>
                <w:sz w:val="20"/>
                <w:szCs w:val="20"/>
              </w:rPr>
              <w:t>sts from the curriculum that have</w:t>
            </w:r>
            <w:r w:rsidRPr="00055C93">
              <w:rPr>
                <w:rFonts w:ascii="Arial" w:hAnsi="Arial" w:cs="Arial"/>
                <w:sz w:val="20"/>
                <w:szCs w:val="20"/>
              </w:rPr>
              <w:t xml:space="preserve"> been planned, which can be used to inform budget setting.</w:t>
            </w:r>
          </w:p>
          <w:p w:rsidR="003E683B" w:rsidRPr="00055C93" w:rsidRDefault="003E683B" w:rsidP="00FC552E">
            <w:pPr>
              <w:ind w:left="357" w:hanging="357"/>
              <w:rPr>
                <w:rFonts w:ascii="Arial" w:hAnsi="Arial" w:cs="Arial"/>
                <w:sz w:val="20"/>
                <w:szCs w:val="20"/>
              </w:rPr>
            </w:pPr>
          </w:p>
          <w:p w:rsidR="003E683B" w:rsidRPr="00055C93" w:rsidRDefault="003E683B" w:rsidP="0011172E">
            <w:pPr>
              <w:pStyle w:val="ListParagraph"/>
              <w:numPr>
                <w:ilvl w:val="0"/>
                <w:numId w:val="23"/>
              </w:numPr>
              <w:ind w:left="357" w:hanging="357"/>
              <w:rPr>
                <w:rFonts w:ascii="Arial" w:hAnsi="Arial" w:cs="Arial"/>
                <w:sz w:val="20"/>
                <w:szCs w:val="20"/>
              </w:rPr>
            </w:pPr>
            <w:r w:rsidRPr="00055C93">
              <w:rPr>
                <w:rFonts w:ascii="Arial" w:hAnsi="Arial" w:cs="Arial"/>
                <w:sz w:val="20"/>
                <w:szCs w:val="20"/>
              </w:rPr>
              <w:t xml:space="preserve">The IT infrastructure of the College consists of six physical servers which host eighty virtualised servers and several more standalone physical servers.  Almost all servers in the College are run as virtual servers.  Campuses are connected with fibre optic connections.  Sites have full Wi-Fi coverage.  </w:t>
            </w:r>
          </w:p>
          <w:p w:rsidR="005D38DE" w:rsidRPr="00055C93" w:rsidRDefault="005D38DE" w:rsidP="00055C93">
            <w:pPr>
              <w:rPr>
                <w:rFonts w:ascii="Arial" w:hAnsi="Arial" w:cs="Arial"/>
                <w:sz w:val="20"/>
                <w:szCs w:val="20"/>
              </w:rPr>
            </w:pPr>
          </w:p>
          <w:p w:rsidR="00ED46D6" w:rsidRDefault="003E683B" w:rsidP="0011172E">
            <w:pPr>
              <w:pStyle w:val="ListParagraph"/>
              <w:numPr>
                <w:ilvl w:val="0"/>
                <w:numId w:val="23"/>
              </w:numPr>
              <w:ind w:left="357" w:hanging="357"/>
              <w:rPr>
                <w:rFonts w:ascii="Arial" w:hAnsi="Arial" w:cs="Arial"/>
                <w:sz w:val="20"/>
                <w:szCs w:val="20"/>
              </w:rPr>
            </w:pPr>
            <w:r w:rsidRPr="00055C93">
              <w:rPr>
                <w:rFonts w:ascii="Arial" w:hAnsi="Arial" w:cs="Arial"/>
                <w:sz w:val="20"/>
                <w:szCs w:val="20"/>
              </w:rPr>
              <w:t>The College has a rolling capital plan to replace IT equipment, as part of the considerations to increasing IT usage for teaching and learning</w:t>
            </w:r>
            <w:r w:rsidR="00C66C8B" w:rsidRPr="00055C93">
              <w:rPr>
                <w:rFonts w:ascii="Arial" w:hAnsi="Arial" w:cs="Arial"/>
                <w:sz w:val="20"/>
                <w:szCs w:val="20"/>
              </w:rPr>
              <w:t>. The College also has approximately 1100</w:t>
            </w:r>
            <w:r w:rsidR="006001FD">
              <w:rPr>
                <w:rFonts w:ascii="Arial" w:hAnsi="Arial" w:cs="Arial"/>
                <w:sz w:val="20"/>
                <w:szCs w:val="20"/>
              </w:rPr>
              <w:t xml:space="preserve"> </w:t>
            </w:r>
            <w:r w:rsidR="00C66C8B" w:rsidRPr="00055C93">
              <w:rPr>
                <w:rFonts w:ascii="Arial" w:hAnsi="Arial" w:cs="Arial"/>
                <w:sz w:val="20"/>
                <w:szCs w:val="20"/>
              </w:rPr>
              <w:t>workstations around the campuses. In the summer of 2015 the College trialled the use of Thin Client technology to reduce the requirement to continually purchase large numbers of workstations each year.</w:t>
            </w:r>
          </w:p>
          <w:p w:rsidR="00055C93" w:rsidRPr="00055C93" w:rsidRDefault="00055C93" w:rsidP="00055C93">
            <w:pPr>
              <w:pStyle w:val="ListParagraph"/>
              <w:ind w:left="357"/>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8E3E52">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b/>
                <w:sz w:val="20"/>
                <w:szCs w:val="20"/>
              </w:rPr>
            </w:pPr>
            <w:r w:rsidRPr="00055C93">
              <w:rPr>
                <w:rFonts w:ascii="Arial" w:hAnsi="Arial" w:cs="Arial"/>
                <w:b/>
                <w:sz w:val="20"/>
                <w:szCs w:val="20"/>
              </w:rPr>
              <w:lastRenderedPageBreak/>
              <w:t>Employer Engagement</w:t>
            </w:r>
          </w:p>
        </w:tc>
        <w:tc>
          <w:tcPr>
            <w:tcW w:w="650" w:type="pct"/>
          </w:tcPr>
          <w:p w:rsidR="00894ADB" w:rsidRPr="00055C93" w:rsidRDefault="00894ADB" w:rsidP="00EE1BE8">
            <w:pPr>
              <w:rPr>
                <w:rFonts w:ascii="Arial" w:hAnsi="Arial" w:cs="Arial"/>
                <w:sz w:val="20"/>
                <w:szCs w:val="20"/>
              </w:rPr>
            </w:pPr>
          </w:p>
        </w:tc>
        <w:tc>
          <w:tcPr>
            <w:tcW w:w="2887" w:type="pct"/>
          </w:tcPr>
          <w:p w:rsidR="00DC3FEE" w:rsidRDefault="00DC3FEE" w:rsidP="00CC203B">
            <w:pPr>
              <w:rPr>
                <w:rFonts w:ascii="Arial" w:hAnsi="Arial" w:cs="Arial"/>
                <w:b/>
                <w:sz w:val="20"/>
                <w:szCs w:val="20"/>
              </w:rPr>
            </w:pPr>
            <w:r w:rsidRPr="00372E4C">
              <w:rPr>
                <w:rFonts w:ascii="Arial" w:hAnsi="Arial" w:cs="Arial"/>
                <w:b/>
                <w:sz w:val="20"/>
                <w:szCs w:val="20"/>
              </w:rPr>
              <w:t>Business Development Employer Engagement</w:t>
            </w:r>
          </w:p>
          <w:p w:rsidR="00C918A2" w:rsidRPr="00372E4C" w:rsidRDefault="00C918A2" w:rsidP="00CC203B">
            <w:pPr>
              <w:rPr>
                <w:rFonts w:ascii="Arial" w:hAnsi="Arial" w:cs="Arial"/>
                <w:b/>
                <w:sz w:val="20"/>
                <w:szCs w:val="20"/>
              </w:rPr>
            </w:pPr>
          </w:p>
          <w:p w:rsidR="00DC3FEE" w:rsidRDefault="00C918A2" w:rsidP="00CC203B">
            <w:pPr>
              <w:rPr>
                <w:rFonts w:ascii="Arial" w:eastAsia="Calibri" w:hAnsi="Arial" w:cs="Times New Roman"/>
              </w:rPr>
            </w:pPr>
            <w:r w:rsidRPr="00C918A2">
              <w:rPr>
                <w:rFonts w:ascii="Arial" w:eastAsia="Calibri" w:hAnsi="Arial" w:cs="Times New Roman"/>
              </w:rPr>
              <w:t xml:space="preserve">In the national surveys employers expressed a high level of satisfaction, with our average rating being 8.7 out of 10.   </w:t>
            </w:r>
          </w:p>
          <w:p w:rsidR="00C918A2" w:rsidRPr="00372E4C" w:rsidRDefault="00C918A2" w:rsidP="00CC203B">
            <w:pPr>
              <w:rPr>
                <w:rFonts w:ascii="Arial" w:hAnsi="Arial" w:cs="Arial"/>
                <w:b/>
                <w:sz w:val="20"/>
                <w:szCs w:val="20"/>
              </w:rPr>
            </w:pPr>
          </w:p>
          <w:p w:rsidR="00DC3FEE" w:rsidRPr="00372E4C" w:rsidRDefault="00DC3FEE" w:rsidP="0011172E">
            <w:pPr>
              <w:pStyle w:val="ListParagraph"/>
              <w:numPr>
                <w:ilvl w:val="0"/>
                <w:numId w:val="46"/>
              </w:numPr>
              <w:ind w:left="243" w:hanging="243"/>
              <w:rPr>
                <w:rFonts w:ascii="Arial" w:hAnsi="Arial" w:cs="Arial"/>
                <w:sz w:val="20"/>
                <w:szCs w:val="20"/>
              </w:rPr>
            </w:pPr>
            <w:r w:rsidRPr="00372E4C">
              <w:rPr>
                <w:rFonts w:ascii="Arial" w:hAnsi="Arial" w:cs="Arial"/>
                <w:sz w:val="20"/>
                <w:szCs w:val="20"/>
              </w:rPr>
              <w:t>Significant growth</w:t>
            </w:r>
            <w:r w:rsidR="006001FD">
              <w:rPr>
                <w:rFonts w:ascii="Arial" w:hAnsi="Arial" w:cs="Arial"/>
                <w:sz w:val="20"/>
                <w:szCs w:val="20"/>
              </w:rPr>
              <w:t xml:space="preserve"> is</w:t>
            </w:r>
            <w:r w:rsidRPr="00372E4C">
              <w:rPr>
                <w:rFonts w:ascii="Arial" w:hAnsi="Arial" w:cs="Arial"/>
                <w:sz w:val="20"/>
                <w:szCs w:val="20"/>
              </w:rPr>
              <w:t xml:space="preserve"> planned for apprenticeship and commercial provision over the next 12 months and a clear focus to ensure that Sandwell College is the provider of choice for local employers for their apprenticeship delivery. To this end we have increased the number of employer engagement advisers within the department and have established excellent working relationships with Sandwell Council</w:t>
            </w:r>
            <w:r w:rsidR="006001FD">
              <w:rPr>
                <w:rFonts w:ascii="Arial" w:hAnsi="Arial" w:cs="Arial"/>
                <w:sz w:val="20"/>
                <w:szCs w:val="20"/>
              </w:rPr>
              <w:t>’</w:t>
            </w:r>
            <w:r w:rsidRPr="00372E4C">
              <w:rPr>
                <w:rFonts w:ascii="Arial" w:hAnsi="Arial" w:cs="Arial"/>
                <w:sz w:val="20"/>
                <w:szCs w:val="20"/>
              </w:rPr>
              <w:t>s employer engagement teams to ensure a co-ordinated approach and appropriate referrals.</w:t>
            </w:r>
          </w:p>
          <w:p w:rsidR="00F7313C" w:rsidRPr="00372E4C" w:rsidRDefault="00F7313C" w:rsidP="00CC203B">
            <w:pPr>
              <w:pStyle w:val="ListParagraph"/>
              <w:ind w:left="243"/>
              <w:rPr>
                <w:rFonts w:ascii="Arial" w:hAnsi="Arial" w:cs="Arial"/>
                <w:sz w:val="20"/>
                <w:szCs w:val="20"/>
              </w:rPr>
            </w:pPr>
          </w:p>
          <w:p w:rsidR="00DC3FEE" w:rsidRPr="00372E4C" w:rsidRDefault="00DC3FEE" w:rsidP="0011172E">
            <w:pPr>
              <w:pStyle w:val="ListParagraph"/>
              <w:numPr>
                <w:ilvl w:val="0"/>
                <w:numId w:val="46"/>
              </w:numPr>
              <w:ind w:left="243" w:hanging="243"/>
              <w:rPr>
                <w:rFonts w:ascii="Arial" w:hAnsi="Arial" w:cs="Arial"/>
                <w:sz w:val="20"/>
                <w:szCs w:val="20"/>
              </w:rPr>
            </w:pPr>
            <w:r w:rsidRPr="00372E4C">
              <w:rPr>
                <w:rFonts w:ascii="Arial" w:hAnsi="Arial" w:cs="Arial"/>
                <w:sz w:val="20"/>
                <w:szCs w:val="20"/>
              </w:rPr>
              <w:lastRenderedPageBreak/>
              <w:t>Through the merger with Future Skills this has given us a great opportunity for cross organisational working, and to ensure that the teams are working together effectively (workshops with all employer facing staff with service level agreements and “kit bag” of services discussed). We now ensure that any employer engagement activity and requirement for support can be facilitat</w:t>
            </w:r>
            <w:r w:rsidR="006001FD">
              <w:rPr>
                <w:rFonts w:ascii="Arial" w:hAnsi="Arial" w:cs="Arial"/>
                <w:sz w:val="20"/>
                <w:szCs w:val="20"/>
              </w:rPr>
              <w:t>ed and delivered by either the College or the C</w:t>
            </w:r>
            <w:r w:rsidRPr="00372E4C">
              <w:rPr>
                <w:rFonts w:ascii="Arial" w:hAnsi="Arial" w:cs="Arial"/>
                <w:sz w:val="20"/>
                <w:szCs w:val="20"/>
              </w:rPr>
              <w:t>ouncil, giving a much more “joined up” approach for local employers.</w:t>
            </w:r>
          </w:p>
          <w:p w:rsidR="00F7313C" w:rsidRPr="00372E4C" w:rsidRDefault="00F7313C" w:rsidP="00CC203B">
            <w:pPr>
              <w:rPr>
                <w:rFonts w:ascii="Arial" w:hAnsi="Arial" w:cs="Arial"/>
                <w:sz w:val="20"/>
                <w:szCs w:val="20"/>
              </w:rPr>
            </w:pPr>
          </w:p>
          <w:p w:rsidR="00F7313C"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Closer working with Sandwell Council will allow us to develop the public sector offer with significant and relevant intelligence.</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Working with senior managers within Sandwell Council has also given us the opportunity</w:t>
            </w:r>
            <w:r w:rsidR="006001FD">
              <w:rPr>
                <w:rFonts w:ascii="Arial" w:eastAsia="Times New Roman" w:hAnsi="Arial" w:cs="Arial"/>
                <w:sz w:val="20"/>
                <w:szCs w:val="20"/>
                <w:lang w:eastAsia="en-GB"/>
              </w:rPr>
              <w:t xml:space="preserve"> to</w:t>
            </w:r>
            <w:r w:rsidRPr="00372E4C">
              <w:rPr>
                <w:rFonts w:ascii="Arial" w:eastAsia="Times New Roman" w:hAnsi="Arial" w:cs="Arial"/>
                <w:sz w:val="20"/>
                <w:szCs w:val="20"/>
                <w:lang w:eastAsia="en-GB"/>
              </w:rPr>
              <w:t xml:space="preserve"> build relationships and joint working to support their projects, for example the use of Business Information Modelling (BIM) and how local employers can access the technology. We are also supporting the council in identifying the skills requirements for local people involved in building the new hospital in Sandwell.</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shd w:val="clear" w:color="auto" w:fill="FFFFFF" w:themeFill="background1"/>
              <w:ind w:left="243" w:hanging="243"/>
              <w:rPr>
                <w:rFonts w:ascii="Arial" w:hAnsi="Arial" w:cs="Arial"/>
                <w:sz w:val="20"/>
                <w:szCs w:val="20"/>
              </w:rPr>
            </w:pPr>
            <w:r w:rsidRPr="00372E4C">
              <w:rPr>
                <w:rFonts w:ascii="Arial" w:hAnsi="Arial" w:cs="Arial"/>
                <w:sz w:val="20"/>
                <w:szCs w:val="20"/>
              </w:rPr>
              <w:t xml:space="preserve">Subcontracting partners brought across through the merger with Future Skills </w:t>
            </w:r>
            <w:r w:rsidR="006001FD">
              <w:rPr>
                <w:rFonts w:ascii="Arial" w:hAnsi="Arial" w:cs="Arial"/>
                <w:sz w:val="20"/>
                <w:szCs w:val="20"/>
              </w:rPr>
              <w:t>have</w:t>
            </w:r>
            <w:r w:rsidRPr="00372E4C">
              <w:rPr>
                <w:rFonts w:ascii="Arial" w:hAnsi="Arial" w:cs="Arial"/>
                <w:sz w:val="20"/>
                <w:szCs w:val="20"/>
              </w:rPr>
              <w:t xml:space="preserve"> given us an opportunity for closer working with Sandwell NHS Trust and</w:t>
            </w:r>
            <w:r w:rsidR="002D5FDA">
              <w:rPr>
                <w:rFonts w:ascii="Arial" w:hAnsi="Arial" w:cs="Arial"/>
                <w:sz w:val="20"/>
                <w:szCs w:val="20"/>
              </w:rPr>
              <w:t>,</w:t>
            </w:r>
            <w:r w:rsidRPr="00372E4C">
              <w:rPr>
                <w:rFonts w:ascii="Arial" w:hAnsi="Arial" w:cs="Arial"/>
                <w:sz w:val="20"/>
                <w:szCs w:val="20"/>
              </w:rPr>
              <w:t xml:space="preserve"> given the increased level of apprenticeships required within the public sector</w:t>
            </w:r>
            <w:r w:rsidR="002D5FDA">
              <w:rPr>
                <w:rFonts w:ascii="Arial" w:hAnsi="Arial" w:cs="Arial"/>
                <w:sz w:val="20"/>
                <w:szCs w:val="20"/>
              </w:rPr>
              <w:t>,</w:t>
            </w:r>
            <w:r w:rsidRPr="00372E4C">
              <w:rPr>
                <w:rFonts w:ascii="Arial" w:hAnsi="Arial" w:cs="Arial"/>
                <w:sz w:val="20"/>
                <w:szCs w:val="20"/>
              </w:rPr>
              <w:t xml:space="preserve"> we are continuing to grow the apprenticeship provision both through subcontracting arrangements and thr</w:t>
            </w:r>
            <w:r w:rsidR="002D5FDA">
              <w:rPr>
                <w:rFonts w:ascii="Arial" w:hAnsi="Arial" w:cs="Arial"/>
                <w:sz w:val="20"/>
                <w:szCs w:val="20"/>
              </w:rPr>
              <w:t>ough direct delivery from the C</w:t>
            </w:r>
            <w:r w:rsidRPr="00372E4C">
              <w:rPr>
                <w:rFonts w:ascii="Arial" w:hAnsi="Arial" w:cs="Arial"/>
                <w:sz w:val="20"/>
                <w:szCs w:val="20"/>
              </w:rPr>
              <w:t>ollege in occupational sectors which enhance the Sandwell NHS offer.</w:t>
            </w:r>
          </w:p>
          <w:p w:rsidR="00F7313C" w:rsidRPr="00372E4C" w:rsidRDefault="00F7313C" w:rsidP="00CC203B">
            <w:pPr>
              <w:shd w:val="clear" w:color="auto" w:fill="FFFFFF" w:themeFill="background1"/>
              <w:rPr>
                <w:rFonts w:ascii="Arial" w:hAnsi="Arial" w:cs="Arial"/>
                <w:sz w:val="20"/>
                <w:szCs w:val="20"/>
              </w:rPr>
            </w:pPr>
          </w:p>
          <w:p w:rsidR="00DC3FEE" w:rsidRPr="00372E4C" w:rsidRDefault="00DC3FEE" w:rsidP="0011172E">
            <w:pPr>
              <w:pStyle w:val="ListParagraph"/>
              <w:numPr>
                <w:ilvl w:val="0"/>
                <w:numId w:val="46"/>
              </w:numPr>
              <w:shd w:val="clear" w:color="auto" w:fill="FFFFFF" w:themeFill="background1"/>
              <w:ind w:left="243" w:hanging="243"/>
              <w:rPr>
                <w:rFonts w:ascii="Arial" w:hAnsi="Arial" w:cs="Arial"/>
                <w:sz w:val="20"/>
                <w:szCs w:val="20"/>
              </w:rPr>
            </w:pPr>
            <w:r w:rsidRPr="00372E4C">
              <w:rPr>
                <w:rFonts w:ascii="Arial" w:hAnsi="Arial" w:cs="Arial"/>
                <w:sz w:val="20"/>
                <w:szCs w:val="20"/>
              </w:rPr>
              <w:t>We currently work with over 480 local companies with significant numbers of learners within dental, pharmacy and business administration/customer service.</w:t>
            </w:r>
          </w:p>
          <w:p w:rsidR="00F7313C" w:rsidRPr="00372E4C" w:rsidRDefault="00F7313C" w:rsidP="00CC203B">
            <w:pPr>
              <w:shd w:val="clear" w:color="auto" w:fill="FFFFFF" w:themeFill="background1"/>
              <w:rPr>
                <w:rFonts w:ascii="Arial" w:hAnsi="Arial" w:cs="Arial"/>
                <w:sz w:val="20"/>
                <w:szCs w:val="20"/>
              </w:rPr>
            </w:pPr>
          </w:p>
          <w:p w:rsidR="00DC3FEE" w:rsidRPr="00372E4C" w:rsidRDefault="00DC3FEE" w:rsidP="0011172E">
            <w:pPr>
              <w:pStyle w:val="ListParagraph"/>
              <w:numPr>
                <w:ilvl w:val="0"/>
                <w:numId w:val="46"/>
              </w:numPr>
              <w:shd w:val="clear" w:color="auto" w:fill="FFFFFF" w:themeFill="background1"/>
              <w:ind w:left="243" w:hanging="243"/>
              <w:rPr>
                <w:rFonts w:ascii="Arial" w:hAnsi="Arial" w:cs="Arial"/>
                <w:sz w:val="20"/>
                <w:szCs w:val="20"/>
              </w:rPr>
            </w:pPr>
            <w:r w:rsidRPr="00372E4C">
              <w:rPr>
                <w:rFonts w:ascii="Arial" w:hAnsi="Arial" w:cs="Arial"/>
                <w:sz w:val="20"/>
                <w:szCs w:val="20"/>
              </w:rPr>
              <w:t>With larger organisations we</w:t>
            </w:r>
            <w:r w:rsidR="00A97A4F">
              <w:rPr>
                <w:rFonts w:ascii="Arial" w:hAnsi="Arial" w:cs="Arial"/>
                <w:sz w:val="20"/>
                <w:szCs w:val="20"/>
              </w:rPr>
              <w:t xml:space="preserve"> create</w:t>
            </w:r>
            <w:r w:rsidRPr="00372E4C">
              <w:rPr>
                <w:rFonts w:ascii="Arial" w:hAnsi="Arial" w:cs="Arial"/>
                <w:sz w:val="20"/>
                <w:szCs w:val="20"/>
              </w:rPr>
              <w:t xml:space="preserve"> bespoke programmes</w:t>
            </w:r>
            <w:r w:rsidR="00A97A4F">
              <w:rPr>
                <w:rFonts w:ascii="Arial" w:hAnsi="Arial" w:cs="Arial"/>
                <w:sz w:val="20"/>
                <w:szCs w:val="20"/>
              </w:rPr>
              <w:t xml:space="preserve"> to meet their individual needs. F</w:t>
            </w:r>
            <w:r w:rsidRPr="00372E4C">
              <w:rPr>
                <w:rFonts w:ascii="Arial" w:hAnsi="Arial" w:cs="Arial"/>
                <w:sz w:val="20"/>
                <w:szCs w:val="20"/>
              </w:rPr>
              <w:t>or example</w:t>
            </w:r>
            <w:r w:rsidR="00A97A4F">
              <w:rPr>
                <w:rFonts w:ascii="Arial" w:hAnsi="Arial" w:cs="Arial"/>
                <w:sz w:val="20"/>
                <w:szCs w:val="20"/>
              </w:rPr>
              <w:t>,</w:t>
            </w:r>
            <w:r w:rsidRPr="00372E4C">
              <w:rPr>
                <w:rFonts w:ascii="Arial" w:hAnsi="Arial" w:cs="Arial"/>
                <w:sz w:val="20"/>
                <w:szCs w:val="20"/>
              </w:rPr>
              <w:t xml:space="preserve"> we use specific training material and have embedded induction for all apprentices working within the AA, and currently we have 80 learners on programme</w:t>
            </w:r>
            <w:r w:rsidR="00036C48">
              <w:rPr>
                <w:rFonts w:ascii="Arial" w:hAnsi="Arial" w:cs="Arial"/>
                <w:sz w:val="20"/>
                <w:szCs w:val="20"/>
              </w:rPr>
              <w:t xml:space="preserve"> with a financial value of £330,000</w:t>
            </w:r>
            <w:r w:rsidRPr="00372E4C">
              <w:rPr>
                <w:rFonts w:ascii="Arial" w:hAnsi="Arial" w:cs="Arial"/>
                <w:sz w:val="20"/>
                <w:szCs w:val="20"/>
              </w:rPr>
              <w:t>. Within the AA we have several former apprentices who have now become trainers within their business and we have supported this additional development.</w:t>
            </w:r>
          </w:p>
          <w:p w:rsidR="00F7313C" w:rsidRPr="00372E4C" w:rsidRDefault="00F7313C" w:rsidP="00CC203B">
            <w:pPr>
              <w:shd w:val="clear" w:color="auto" w:fill="FFFFFF" w:themeFill="background1"/>
              <w:rPr>
                <w:rFonts w:ascii="Arial" w:hAnsi="Arial" w:cs="Arial"/>
                <w:sz w:val="20"/>
                <w:szCs w:val="20"/>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We also work close</w:t>
            </w:r>
            <w:r w:rsidR="002D5FDA">
              <w:rPr>
                <w:rFonts w:ascii="Arial" w:eastAsia="Times New Roman" w:hAnsi="Arial" w:cs="Arial"/>
                <w:sz w:val="20"/>
                <w:szCs w:val="20"/>
                <w:lang w:eastAsia="en-GB"/>
              </w:rPr>
              <w:t>ly with West Bromwich Building S</w:t>
            </w:r>
            <w:r w:rsidRPr="00372E4C">
              <w:rPr>
                <w:rFonts w:ascii="Arial" w:eastAsia="Times New Roman" w:hAnsi="Arial" w:cs="Arial"/>
                <w:sz w:val="20"/>
                <w:szCs w:val="20"/>
                <w:lang w:eastAsia="en-GB"/>
              </w:rPr>
              <w:t>ociety, and they continue to recruit apprentices</w:t>
            </w:r>
            <w:r w:rsidR="00A97A4F">
              <w:rPr>
                <w:rFonts w:ascii="Arial" w:eastAsia="Times New Roman" w:hAnsi="Arial" w:cs="Arial"/>
                <w:sz w:val="20"/>
                <w:szCs w:val="20"/>
                <w:lang w:eastAsia="en-GB"/>
              </w:rPr>
              <w:t>,</w:t>
            </w:r>
            <w:r w:rsidRPr="00372E4C">
              <w:rPr>
                <w:rFonts w:ascii="Arial" w:eastAsia="Times New Roman" w:hAnsi="Arial" w:cs="Arial"/>
                <w:sz w:val="20"/>
                <w:szCs w:val="20"/>
                <w:lang w:eastAsia="en-GB"/>
              </w:rPr>
              <w:t xml:space="preserve"> tak</w:t>
            </w:r>
            <w:r w:rsidR="00A97A4F">
              <w:rPr>
                <w:rFonts w:ascii="Arial" w:eastAsia="Times New Roman" w:hAnsi="Arial" w:cs="Arial"/>
                <w:sz w:val="20"/>
                <w:szCs w:val="20"/>
                <w:lang w:eastAsia="en-GB"/>
              </w:rPr>
              <w:t>ing them through a Level 2 and then L</w:t>
            </w:r>
            <w:r w:rsidRPr="00372E4C">
              <w:rPr>
                <w:rFonts w:ascii="Arial" w:eastAsia="Times New Roman" w:hAnsi="Arial" w:cs="Arial"/>
                <w:sz w:val="20"/>
                <w:szCs w:val="20"/>
                <w:lang w:eastAsia="en-GB"/>
              </w:rPr>
              <w:t xml:space="preserve">evel 3 apprenticeship programme. </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To ensure we continually improve our offer to employers we have sponsored staff to complete their Level 4 Certificate in Dental Radiography as part of the new Bhandal</w:t>
            </w:r>
            <w:r w:rsidR="00A97A4F">
              <w:rPr>
                <w:rFonts w:ascii="Arial" w:eastAsia="Times New Roman" w:hAnsi="Arial" w:cs="Arial"/>
                <w:sz w:val="20"/>
                <w:szCs w:val="20"/>
                <w:lang w:eastAsia="en-GB"/>
              </w:rPr>
              <w:t>’</w:t>
            </w:r>
            <w:r w:rsidRPr="00372E4C">
              <w:rPr>
                <w:rFonts w:ascii="Arial" w:eastAsia="Times New Roman" w:hAnsi="Arial" w:cs="Arial"/>
                <w:sz w:val="20"/>
                <w:szCs w:val="20"/>
                <w:lang w:eastAsia="en-GB"/>
              </w:rPr>
              <w:t xml:space="preserve">s </w:t>
            </w:r>
            <w:r w:rsidRPr="00372E4C">
              <w:rPr>
                <w:rFonts w:ascii="Arial" w:eastAsia="Times New Roman" w:hAnsi="Arial" w:cs="Arial"/>
                <w:sz w:val="20"/>
                <w:szCs w:val="20"/>
                <w:lang w:eastAsia="en-GB"/>
              </w:rPr>
              <w:lastRenderedPageBreak/>
              <w:t>Scholarship programme (which we have introduced). Bhandal</w:t>
            </w:r>
            <w:r w:rsidR="00A97A4F">
              <w:rPr>
                <w:rFonts w:ascii="Arial" w:eastAsia="Times New Roman" w:hAnsi="Arial" w:cs="Arial"/>
                <w:sz w:val="20"/>
                <w:szCs w:val="20"/>
                <w:lang w:eastAsia="en-GB"/>
              </w:rPr>
              <w:t>’</w:t>
            </w:r>
            <w:r w:rsidRPr="00372E4C">
              <w:rPr>
                <w:rFonts w:ascii="Arial" w:eastAsia="Times New Roman" w:hAnsi="Arial" w:cs="Arial"/>
                <w:sz w:val="20"/>
                <w:szCs w:val="20"/>
                <w:lang w:eastAsia="en-GB"/>
              </w:rPr>
              <w:t xml:space="preserve">s Dental practices are </w:t>
            </w:r>
            <w:r w:rsidR="002D5FDA">
              <w:rPr>
                <w:rFonts w:ascii="Arial" w:eastAsia="Times New Roman" w:hAnsi="Arial" w:cs="Arial"/>
                <w:sz w:val="20"/>
                <w:szCs w:val="20"/>
                <w:lang w:eastAsia="en-GB"/>
              </w:rPr>
              <w:t>spread across the Black Country;</w:t>
            </w:r>
            <w:r w:rsidRPr="00372E4C">
              <w:rPr>
                <w:rFonts w:ascii="Arial" w:eastAsia="Times New Roman" w:hAnsi="Arial" w:cs="Arial"/>
                <w:sz w:val="20"/>
                <w:szCs w:val="20"/>
                <w:lang w:eastAsia="en-GB"/>
              </w:rPr>
              <w:t xml:space="preserve"> we currently have 70 learners on programme</w:t>
            </w:r>
            <w:r w:rsidR="00036C48">
              <w:rPr>
                <w:rFonts w:ascii="Arial" w:eastAsia="Times New Roman" w:hAnsi="Arial" w:cs="Arial"/>
                <w:sz w:val="20"/>
                <w:szCs w:val="20"/>
                <w:lang w:eastAsia="en-GB"/>
              </w:rPr>
              <w:t xml:space="preserve"> with a financial value of £466,000</w:t>
            </w:r>
            <w:r w:rsidRPr="00372E4C">
              <w:rPr>
                <w:rFonts w:ascii="Arial" w:eastAsia="Times New Roman" w:hAnsi="Arial" w:cs="Arial"/>
                <w:sz w:val="20"/>
                <w:szCs w:val="20"/>
                <w:lang w:eastAsia="en-GB"/>
              </w:rPr>
              <w:t>. A further two new candidates as part of this Scholarship scheme have been accepted onto the level 4 Certificate in Oral Health.</w:t>
            </w:r>
          </w:p>
          <w:p w:rsidR="00F7313C" w:rsidRPr="00372E4C" w:rsidRDefault="00F7313C" w:rsidP="00CC203B">
            <w:pPr>
              <w:rPr>
                <w:rFonts w:ascii="Arial" w:eastAsia="Times New Roman" w:hAnsi="Arial" w:cs="Arial"/>
                <w:sz w:val="20"/>
                <w:szCs w:val="20"/>
                <w:lang w:eastAsia="en-GB"/>
              </w:rPr>
            </w:pPr>
          </w:p>
          <w:p w:rsidR="00F7313C"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In Health and Social Care we are working in close partnership with the charity Sense and have recently had an article published in their in house magazine highlighting the great partnership between their organisation and the College. We will continue to support the organisation and build relationships with other charitable organisations.</w:t>
            </w:r>
          </w:p>
          <w:p w:rsidR="00F7313C" w:rsidRPr="00372E4C" w:rsidRDefault="00F7313C" w:rsidP="00CC203B">
            <w:pPr>
              <w:pStyle w:val="ListParagraph"/>
              <w:ind w:left="243"/>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Our Hairdressing Apprentices employed with Dudley Port Hair and Beauty and Enigma took part in the National Hairdressing Awards in March in Blackpool and achieved 1</w:t>
            </w:r>
            <w:r w:rsidRPr="00372E4C">
              <w:rPr>
                <w:rFonts w:ascii="Arial" w:eastAsia="Times New Roman" w:hAnsi="Arial" w:cs="Arial"/>
                <w:sz w:val="20"/>
                <w:szCs w:val="20"/>
                <w:vertAlign w:val="superscript"/>
                <w:lang w:eastAsia="en-GB"/>
              </w:rPr>
              <w:t>st</w:t>
            </w:r>
            <w:r w:rsidRPr="00372E4C">
              <w:rPr>
                <w:rFonts w:ascii="Arial" w:eastAsia="Times New Roman" w:hAnsi="Arial" w:cs="Arial"/>
                <w:sz w:val="20"/>
                <w:szCs w:val="20"/>
                <w:lang w:eastAsia="en-GB"/>
              </w:rPr>
              <w:t xml:space="preserve"> and 4</w:t>
            </w:r>
            <w:r w:rsidRPr="00372E4C">
              <w:rPr>
                <w:rFonts w:ascii="Arial" w:eastAsia="Times New Roman" w:hAnsi="Arial" w:cs="Arial"/>
                <w:sz w:val="20"/>
                <w:szCs w:val="20"/>
                <w:vertAlign w:val="superscript"/>
                <w:lang w:eastAsia="en-GB"/>
              </w:rPr>
              <w:t>th</w:t>
            </w:r>
            <w:r w:rsidR="00036C48">
              <w:rPr>
                <w:rFonts w:ascii="Arial" w:eastAsia="Times New Roman" w:hAnsi="Arial" w:cs="Arial"/>
                <w:sz w:val="20"/>
                <w:szCs w:val="20"/>
                <w:lang w:eastAsia="en-GB"/>
              </w:rPr>
              <w:t xml:space="preserve"> places in their categories</w:t>
            </w:r>
            <w:r w:rsidRPr="00372E4C">
              <w:rPr>
                <w:rFonts w:ascii="Arial" w:eastAsia="Times New Roman" w:hAnsi="Arial" w:cs="Arial"/>
                <w:sz w:val="20"/>
                <w:szCs w:val="20"/>
                <w:lang w:eastAsia="en-GB"/>
              </w:rPr>
              <w:t>.</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7"/>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Also, one of our repeat Hair Apprenticeship Employers Keith Broughton (Also Trainer to the British Hairdressing Team) the owner of Marchella Intern</w:t>
            </w:r>
            <w:r w:rsidR="002D5FDA">
              <w:rPr>
                <w:rFonts w:ascii="Arial" w:eastAsia="Times New Roman" w:hAnsi="Arial" w:cs="Arial"/>
                <w:sz w:val="20"/>
                <w:szCs w:val="20"/>
                <w:lang w:eastAsia="en-GB"/>
              </w:rPr>
              <w:t>ational, Great Barr, attended C</w:t>
            </w:r>
            <w:r w:rsidRPr="00372E4C">
              <w:rPr>
                <w:rFonts w:ascii="Arial" w:eastAsia="Times New Roman" w:hAnsi="Arial" w:cs="Arial"/>
                <w:sz w:val="20"/>
                <w:szCs w:val="20"/>
                <w:lang w:eastAsia="en-GB"/>
              </w:rPr>
              <w:t>ollege in term 1 to deliver a bespoke training session of how to create hairstyles for entry into competitions.</w:t>
            </w:r>
          </w:p>
          <w:p w:rsidR="00F7313C" w:rsidRPr="00372E4C" w:rsidRDefault="00F7313C" w:rsidP="00CC203B">
            <w:pPr>
              <w:pStyle w:val="ListParagraph"/>
              <w:ind w:left="243"/>
              <w:rPr>
                <w:rFonts w:ascii="Arial" w:eastAsia="Times New Roman" w:hAnsi="Arial" w:cs="Arial"/>
                <w:sz w:val="20"/>
                <w:szCs w:val="20"/>
                <w:lang w:eastAsia="en-GB"/>
              </w:rPr>
            </w:pPr>
          </w:p>
          <w:p w:rsidR="00DC3FEE" w:rsidRPr="00372E4C" w:rsidRDefault="00A97A4F" w:rsidP="0011172E">
            <w:pPr>
              <w:pStyle w:val="ListParagraph"/>
              <w:numPr>
                <w:ilvl w:val="0"/>
                <w:numId w:val="46"/>
              </w:numPr>
              <w:ind w:left="243" w:hanging="243"/>
              <w:rPr>
                <w:rFonts w:ascii="Arial" w:eastAsia="Times New Roman" w:hAnsi="Arial" w:cs="Arial"/>
                <w:sz w:val="20"/>
                <w:szCs w:val="20"/>
                <w:lang w:eastAsia="en-GB"/>
              </w:rPr>
            </w:pPr>
            <w:r>
              <w:rPr>
                <w:rFonts w:ascii="Arial" w:eastAsia="Times New Roman" w:hAnsi="Arial" w:cs="Arial"/>
                <w:sz w:val="20"/>
                <w:szCs w:val="20"/>
                <w:lang w:eastAsia="en-GB"/>
              </w:rPr>
              <w:t>We hold an annual</w:t>
            </w:r>
            <w:r w:rsidR="002D5FDA">
              <w:rPr>
                <w:rFonts w:ascii="Arial" w:eastAsia="Times New Roman" w:hAnsi="Arial" w:cs="Arial"/>
                <w:sz w:val="20"/>
                <w:szCs w:val="20"/>
                <w:lang w:eastAsia="en-GB"/>
              </w:rPr>
              <w:t xml:space="preserve"> </w:t>
            </w:r>
            <w:r>
              <w:rPr>
                <w:rFonts w:ascii="Arial" w:eastAsia="Times New Roman" w:hAnsi="Arial" w:cs="Arial"/>
                <w:sz w:val="20"/>
                <w:szCs w:val="20"/>
                <w:lang w:eastAsia="en-GB"/>
              </w:rPr>
              <w:t>‘</w:t>
            </w:r>
            <w:r w:rsidR="002D5FDA">
              <w:rPr>
                <w:rFonts w:ascii="Arial" w:eastAsia="Times New Roman" w:hAnsi="Arial" w:cs="Arial"/>
                <w:sz w:val="20"/>
                <w:szCs w:val="20"/>
                <w:lang w:eastAsia="en-GB"/>
              </w:rPr>
              <w:t>cap and gown</w:t>
            </w:r>
            <w:r w:rsidR="00DC3FEE" w:rsidRPr="00372E4C">
              <w:rPr>
                <w:rFonts w:ascii="Arial" w:eastAsia="Times New Roman" w:hAnsi="Arial" w:cs="Arial"/>
                <w:sz w:val="20"/>
                <w:szCs w:val="20"/>
                <w:lang w:eastAsia="en-GB"/>
              </w:rPr>
              <w:t>' event in September for all level 4 Graduates coming through the Business Development Unit.</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We also work with organisations that we can offer a range of occupational sectors</w:t>
            </w:r>
            <w:r w:rsidR="002D5FDA">
              <w:rPr>
                <w:rFonts w:ascii="Arial" w:eastAsia="Times New Roman" w:hAnsi="Arial" w:cs="Arial"/>
                <w:sz w:val="20"/>
                <w:szCs w:val="20"/>
                <w:lang w:eastAsia="en-GB"/>
              </w:rPr>
              <w:t>;</w:t>
            </w:r>
            <w:r w:rsidRPr="00372E4C">
              <w:rPr>
                <w:rFonts w:ascii="Arial" w:eastAsia="Times New Roman" w:hAnsi="Arial" w:cs="Arial"/>
                <w:sz w:val="20"/>
                <w:szCs w:val="20"/>
                <w:lang w:eastAsia="en-GB"/>
              </w:rPr>
              <w:t xml:space="preserve"> for example we have worked with accident repair companies and have placed business administration apprentices to work in the office and body repair apprentices in the workshops.</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 xml:space="preserve">As part of the HS2 programme, Sandwell College </w:t>
            </w:r>
            <w:r w:rsidR="002D5FDA">
              <w:rPr>
                <w:rFonts w:ascii="Arial" w:eastAsia="Times New Roman" w:hAnsi="Arial" w:cs="Arial"/>
                <w:sz w:val="20"/>
                <w:szCs w:val="20"/>
                <w:lang w:eastAsia="en-GB"/>
              </w:rPr>
              <w:t>is</w:t>
            </w:r>
            <w:r w:rsidRPr="00372E4C">
              <w:rPr>
                <w:rFonts w:ascii="Arial" w:eastAsia="Times New Roman" w:hAnsi="Arial" w:cs="Arial"/>
                <w:sz w:val="20"/>
                <w:szCs w:val="20"/>
                <w:lang w:eastAsia="en-GB"/>
              </w:rPr>
              <w:t xml:space="preserve"> represented through the “Ignite” steering group. The remit of this group is to identify the educational skill sets of local people that will required through local “feeder” colleges for the HS2 College.</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Networking events have been well attend</w:t>
            </w:r>
            <w:r w:rsidR="002D5FDA">
              <w:rPr>
                <w:rFonts w:ascii="Arial" w:eastAsia="Times New Roman" w:hAnsi="Arial" w:cs="Arial"/>
                <w:sz w:val="20"/>
                <w:szCs w:val="20"/>
                <w:lang w:eastAsia="en-GB"/>
              </w:rPr>
              <w:t>ed by local companies, and the C</w:t>
            </w:r>
            <w:r w:rsidRPr="00372E4C">
              <w:rPr>
                <w:rFonts w:ascii="Arial" w:eastAsia="Times New Roman" w:hAnsi="Arial" w:cs="Arial"/>
                <w:sz w:val="20"/>
                <w:szCs w:val="20"/>
                <w:lang w:eastAsia="en-GB"/>
              </w:rPr>
              <w:t>ollege will continue to develop and deliver networking opportunities to ensure that organisations are fully aware of changes to apprenticeship frameworks and the move towards assessments. In April we are holding an event to deliver key messages around the levy and what this will mean to employers over the coming 2 years.</w:t>
            </w:r>
          </w:p>
          <w:p w:rsidR="00F7313C" w:rsidRPr="00372E4C" w:rsidRDefault="00F7313C" w:rsidP="00CC203B">
            <w:pPr>
              <w:rPr>
                <w:rFonts w:ascii="Arial" w:eastAsia="Times New Roman" w:hAnsi="Arial" w:cs="Arial"/>
                <w:sz w:val="20"/>
                <w:szCs w:val="20"/>
                <w:lang w:eastAsia="en-GB"/>
              </w:rPr>
            </w:pPr>
          </w:p>
          <w:p w:rsidR="00F7313C" w:rsidRPr="00372E4C" w:rsidRDefault="002D5FDA" w:rsidP="0011172E">
            <w:pPr>
              <w:pStyle w:val="ListParagraph"/>
              <w:numPr>
                <w:ilvl w:val="0"/>
                <w:numId w:val="46"/>
              </w:numPr>
              <w:ind w:left="243" w:hanging="243"/>
              <w:rPr>
                <w:rFonts w:ascii="Arial" w:eastAsia="Times New Roman" w:hAnsi="Arial" w:cs="Arial"/>
                <w:sz w:val="20"/>
                <w:szCs w:val="20"/>
                <w:lang w:eastAsia="en-GB"/>
              </w:rPr>
            </w:pPr>
            <w:r>
              <w:rPr>
                <w:rFonts w:ascii="Arial" w:eastAsia="Times New Roman" w:hAnsi="Arial" w:cs="Arial"/>
                <w:sz w:val="20"/>
                <w:szCs w:val="20"/>
                <w:lang w:eastAsia="en-GB"/>
              </w:rPr>
              <w:t>The C</w:t>
            </w:r>
            <w:r w:rsidR="00DC3FEE" w:rsidRPr="00372E4C">
              <w:rPr>
                <w:rFonts w:ascii="Arial" w:eastAsia="Times New Roman" w:hAnsi="Arial" w:cs="Arial"/>
                <w:sz w:val="20"/>
                <w:szCs w:val="20"/>
                <w:lang w:eastAsia="en-GB"/>
              </w:rPr>
              <w:t>ollege also organise sector specific steering groups to ensure that we understand the key skill</w:t>
            </w:r>
            <w:r>
              <w:rPr>
                <w:rFonts w:ascii="Arial" w:eastAsia="Times New Roman" w:hAnsi="Arial" w:cs="Arial"/>
                <w:sz w:val="20"/>
                <w:szCs w:val="20"/>
                <w:lang w:eastAsia="en-GB"/>
              </w:rPr>
              <w:t>s</w:t>
            </w:r>
            <w:r w:rsidR="00DC3FEE" w:rsidRPr="00372E4C">
              <w:rPr>
                <w:rFonts w:ascii="Arial" w:eastAsia="Times New Roman" w:hAnsi="Arial" w:cs="Arial"/>
                <w:sz w:val="20"/>
                <w:szCs w:val="20"/>
                <w:lang w:eastAsia="en-GB"/>
              </w:rPr>
              <w:t xml:space="preserve"> gaps within the locality and develop our provision to meet this </w:t>
            </w:r>
            <w:r w:rsidR="00DC3FEE" w:rsidRPr="00372E4C">
              <w:rPr>
                <w:rFonts w:ascii="Arial" w:eastAsia="Times New Roman" w:hAnsi="Arial" w:cs="Arial"/>
                <w:sz w:val="20"/>
                <w:szCs w:val="20"/>
                <w:lang w:eastAsia="en-GB"/>
              </w:rPr>
              <w:lastRenderedPageBreak/>
              <w:t xml:space="preserve">demand. </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Each year we hold a “celebration event” and this year it will be organised in partnership with Sandwell Council</w:t>
            </w:r>
            <w:r w:rsidR="002D5FDA">
              <w:rPr>
                <w:rFonts w:ascii="Arial" w:eastAsia="Times New Roman" w:hAnsi="Arial" w:cs="Arial"/>
                <w:sz w:val="20"/>
                <w:szCs w:val="20"/>
                <w:lang w:eastAsia="en-GB"/>
              </w:rPr>
              <w:t>.  T</w:t>
            </w:r>
            <w:r w:rsidRPr="00372E4C">
              <w:rPr>
                <w:rFonts w:ascii="Arial" w:eastAsia="Times New Roman" w:hAnsi="Arial" w:cs="Arial"/>
                <w:sz w:val="20"/>
                <w:szCs w:val="20"/>
                <w:lang w:eastAsia="en-GB"/>
              </w:rPr>
              <w:t>his event is aimed at local employers and is focused on celebrating the contribution they make to the region through their engagement with apprentices.</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Throughout the year Apprenticeship Careers events are organised and during Apprenticeship week in March we invited 20 local employers to talk about their vacancies.</w:t>
            </w:r>
          </w:p>
          <w:p w:rsidR="00F7313C" w:rsidRPr="00372E4C" w:rsidRDefault="00F7313C" w:rsidP="00CC203B">
            <w:pPr>
              <w:rPr>
                <w:rFonts w:ascii="Arial" w:eastAsia="Times New Roman" w:hAnsi="Arial" w:cs="Arial"/>
                <w:sz w:val="20"/>
                <w:szCs w:val="20"/>
                <w:lang w:eastAsia="en-GB"/>
              </w:rPr>
            </w:pPr>
          </w:p>
          <w:p w:rsidR="00F7313C"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During this week we also held a “Star Apprentice” awards brunch, with ov</w:t>
            </w:r>
            <w:r w:rsidR="002D5FDA">
              <w:rPr>
                <w:rFonts w:ascii="Arial" w:eastAsia="Times New Roman" w:hAnsi="Arial" w:cs="Arial"/>
                <w:sz w:val="20"/>
                <w:szCs w:val="20"/>
                <w:lang w:eastAsia="en-GB"/>
              </w:rPr>
              <w:t>er 30 local employers attending.</w:t>
            </w:r>
            <w:r w:rsidRPr="00372E4C">
              <w:rPr>
                <w:rFonts w:ascii="Arial" w:eastAsia="Times New Roman" w:hAnsi="Arial" w:cs="Arial"/>
                <w:sz w:val="20"/>
                <w:szCs w:val="20"/>
                <w:lang w:eastAsia="en-GB"/>
              </w:rPr>
              <w:t xml:space="preserve"> </w:t>
            </w:r>
            <w:r w:rsidR="002D5FDA">
              <w:rPr>
                <w:rFonts w:ascii="Arial" w:eastAsia="Times New Roman" w:hAnsi="Arial" w:cs="Arial"/>
                <w:sz w:val="20"/>
                <w:szCs w:val="20"/>
                <w:lang w:eastAsia="en-GB"/>
              </w:rPr>
              <w:t>T</w:t>
            </w:r>
            <w:r w:rsidRPr="00372E4C">
              <w:rPr>
                <w:rFonts w:ascii="Arial" w:eastAsia="Times New Roman" w:hAnsi="Arial" w:cs="Arial"/>
                <w:sz w:val="20"/>
                <w:szCs w:val="20"/>
                <w:lang w:eastAsia="en-GB"/>
              </w:rPr>
              <w:t>his event gave us the opportunity to celebrate the achievements of our Apprentices.</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Senior management within Sandwell College work with local companies to understand their requ</w:t>
            </w:r>
            <w:r w:rsidR="00A97A4F">
              <w:rPr>
                <w:rFonts w:ascii="Arial" w:eastAsia="Times New Roman" w:hAnsi="Arial" w:cs="Arial"/>
                <w:sz w:val="20"/>
                <w:szCs w:val="20"/>
                <w:lang w:eastAsia="en-GB"/>
              </w:rPr>
              <w:t xml:space="preserve">irements and identify support; </w:t>
            </w:r>
            <w:r w:rsidRPr="00372E4C">
              <w:rPr>
                <w:rFonts w:ascii="Arial" w:eastAsia="Times New Roman" w:hAnsi="Arial" w:cs="Arial"/>
                <w:sz w:val="20"/>
                <w:szCs w:val="20"/>
                <w:lang w:eastAsia="en-GB"/>
              </w:rPr>
              <w:t>for example</w:t>
            </w:r>
            <w:r w:rsidR="00A97A4F">
              <w:rPr>
                <w:rFonts w:ascii="Arial" w:eastAsia="Times New Roman" w:hAnsi="Arial" w:cs="Arial"/>
                <w:sz w:val="20"/>
                <w:szCs w:val="20"/>
                <w:lang w:eastAsia="en-GB"/>
              </w:rPr>
              <w:t>,</w:t>
            </w:r>
            <w:r w:rsidRPr="00372E4C">
              <w:rPr>
                <w:rFonts w:ascii="Arial" w:eastAsia="Times New Roman" w:hAnsi="Arial" w:cs="Arial"/>
                <w:sz w:val="20"/>
                <w:szCs w:val="20"/>
                <w:lang w:eastAsia="en-GB"/>
              </w:rPr>
              <w:t xml:space="preserve"> the College have been working with </w:t>
            </w:r>
            <w:proofErr w:type="spellStart"/>
            <w:r w:rsidRPr="00372E4C">
              <w:rPr>
                <w:rFonts w:ascii="Arial" w:eastAsia="Times New Roman" w:hAnsi="Arial" w:cs="Arial"/>
                <w:sz w:val="20"/>
                <w:szCs w:val="20"/>
                <w:lang w:eastAsia="en-GB"/>
              </w:rPr>
              <w:t>Futura</w:t>
            </w:r>
            <w:proofErr w:type="spellEnd"/>
            <w:r w:rsidRPr="00372E4C">
              <w:rPr>
                <w:rFonts w:ascii="Arial" w:eastAsia="Times New Roman" w:hAnsi="Arial" w:cs="Arial"/>
                <w:sz w:val="20"/>
                <w:szCs w:val="20"/>
                <w:lang w:eastAsia="en-GB"/>
              </w:rPr>
              <w:t xml:space="preserve"> Group that develops high end automotive clay modelling.</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Constructio</w:t>
            </w:r>
            <w:r w:rsidR="002D5FDA">
              <w:rPr>
                <w:rFonts w:ascii="Arial" w:eastAsia="Times New Roman" w:hAnsi="Arial" w:cs="Arial"/>
                <w:sz w:val="20"/>
                <w:szCs w:val="20"/>
                <w:lang w:eastAsia="en-GB"/>
              </w:rPr>
              <w:t>n is a key growth area for the C</w:t>
            </w:r>
            <w:r w:rsidRPr="00372E4C">
              <w:rPr>
                <w:rFonts w:ascii="Arial" w:eastAsia="Times New Roman" w:hAnsi="Arial" w:cs="Arial"/>
                <w:sz w:val="20"/>
                <w:szCs w:val="20"/>
                <w:lang w:eastAsia="en-GB"/>
              </w:rPr>
              <w:t>ollege and the College are currently in discussion with Carillion to understand the key skill gaps for the industry and to seek their endorsement of our training programmes.</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We also work with local housing agencies to support the development of their staff and carry out skills analysis and relevant training bespoke</w:t>
            </w:r>
            <w:r w:rsidR="002D5FDA">
              <w:rPr>
                <w:rFonts w:ascii="Arial" w:eastAsia="Times New Roman" w:hAnsi="Arial" w:cs="Arial"/>
                <w:sz w:val="20"/>
                <w:szCs w:val="20"/>
                <w:lang w:eastAsia="en-GB"/>
              </w:rPr>
              <w:t xml:space="preserve"> to the needs of their business. C</w:t>
            </w:r>
            <w:r w:rsidRPr="00372E4C">
              <w:rPr>
                <w:rFonts w:ascii="Arial" w:eastAsia="Times New Roman" w:hAnsi="Arial" w:cs="Arial"/>
                <w:sz w:val="20"/>
                <w:szCs w:val="20"/>
                <w:lang w:eastAsia="en-GB"/>
              </w:rPr>
              <w:t>urrently we are working with Midland Heart delivering plumbing, brickwork, carpentry, ground work and plastering skills. We are looking to extend this model to other housing associations.</w:t>
            </w:r>
          </w:p>
          <w:p w:rsidR="00F7313C" w:rsidRPr="00372E4C" w:rsidRDefault="00F7313C" w:rsidP="00CC203B">
            <w:pPr>
              <w:rPr>
                <w:rFonts w:ascii="Arial" w:eastAsia="Times New Roman" w:hAnsi="Arial" w:cs="Arial"/>
                <w:sz w:val="20"/>
                <w:szCs w:val="20"/>
                <w:lang w:eastAsia="en-GB"/>
              </w:rPr>
            </w:pPr>
          </w:p>
          <w:p w:rsidR="00DC3FEE"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We continue to deliver the commercial offer and plan to introduce apprenticeship occupational sectors which will meet the needs of public sector organisat</w:t>
            </w:r>
            <w:r w:rsidR="002D5FDA">
              <w:rPr>
                <w:rFonts w:ascii="Arial" w:eastAsia="Times New Roman" w:hAnsi="Arial" w:cs="Arial"/>
                <w:sz w:val="20"/>
                <w:szCs w:val="20"/>
                <w:lang w:eastAsia="en-GB"/>
              </w:rPr>
              <w:t>ions across the borough</w:t>
            </w:r>
            <w:r w:rsidR="00A97A4F">
              <w:rPr>
                <w:rFonts w:ascii="Arial" w:eastAsia="Times New Roman" w:hAnsi="Arial" w:cs="Arial"/>
                <w:sz w:val="20"/>
                <w:szCs w:val="20"/>
                <w:lang w:eastAsia="en-GB"/>
              </w:rPr>
              <w:t>,</w:t>
            </w:r>
            <w:r w:rsidR="002D5FDA">
              <w:rPr>
                <w:rFonts w:ascii="Arial" w:eastAsia="Times New Roman" w:hAnsi="Arial" w:cs="Arial"/>
                <w:sz w:val="20"/>
                <w:szCs w:val="20"/>
                <w:lang w:eastAsia="en-GB"/>
              </w:rPr>
              <w:t xml:space="preserve"> as the G</w:t>
            </w:r>
            <w:r w:rsidRPr="00372E4C">
              <w:rPr>
                <w:rFonts w:ascii="Arial" w:eastAsia="Times New Roman" w:hAnsi="Arial" w:cs="Arial"/>
                <w:sz w:val="20"/>
                <w:szCs w:val="20"/>
                <w:lang w:eastAsia="en-GB"/>
              </w:rPr>
              <w:t xml:space="preserve">overnment </w:t>
            </w:r>
            <w:r w:rsidR="002D5FDA">
              <w:rPr>
                <w:rFonts w:ascii="Arial" w:eastAsia="Times New Roman" w:hAnsi="Arial" w:cs="Arial"/>
                <w:sz w:val="20"/>
                <w:szCs w:val="20"/>
                <w:lang w:eastAsia="en-GB"/>
              </w:rPr>
              <w:t>has</w:t>
            </w:r>
            <w:r w:rsidRPr="00372E4C">
              <w:rPr>
                <w:rFonts w:ascii="Arial" w:eastAsia="Times New Roman" w:hAnsi="Arial" w:cs="Arial"/>
                <w:sz w:val="20"/>
                <w:szCs w:val="20"/>
                <w:lang w:eastAsia="en-GB"/>
              </w:rPr>
              <w:t xml:space="preserve"> now set a target of 2.4% of the public sector organisation </w:t>
            </w:r>
            <w:r w:rsidR="00A97A4F">
              <w:rPr>
                <w:rFonts w:ascii="Arial" w:eastAsia="Times New Roman" w:hAnsi="Arial" w:cs="Arial"/>
                <w:sz w:val="20"/>
                <w:szCs w:val="20"/>
                <w:lang w:eastAsia="en-GB"/>
              </w:rPr>
              <w:t>to</w:t>
            </w:r>
            <w:r w:rsidRPr="00372E4C">
              <w:rPr>
                <w:rFonts w:ascii="Arial" w:eastAsia="Times New Roman" w:hAnsi="Arial" w:cs="Arial"/>
                <w:sz w:val="20"/>
                <w:szCs w:val="20"/>
                <w:lang w:eastAsia="en-GB"/>
              </w:rPr>
              <w:t xml:space="preserve"> be </w:t>
            </w:r>
            <w:r w:rsidR="002D5FDA">
              <w:rPr>
                <w:rFonts w:ascii="Arial" w:eastAsia="Times New Roman" w:hAnsi="Arial" w:cs="Arial"/>
                <w:sz w:val="20"/>
                <w:szCs w:val="20"/>
                <w:lang w:eastAsia="en-GB"/>
              </w:rPr>
              <w:t xml:space="preserve">made up of </w:t>
            </w:r>
            <w:r w:rsidRPr="00372E4C">
              <w:rPr>
                <w:rFonts w:ascii="Arial" w:eastAsia="Times New Roman" w:hAnsi="Arial" w:cs="Arial"/>
                <w:sz w:val="20"/>
                <w:szCs w:val="20"/>
                <w:lang w:eastAsia="en-GB"/>
              </w:rPr>
              <w:t>apprentices. The department are looking at developing further the construction department and introducing teaching assistant and court and tribunal apprenticeships. Sandwell Hospital NHS Trust, over the next 12 months</w:t>
            </w:r>
            <w:r w:rsidR="002D5FDA">
              <w:rPr>
                <w:rFonts w:ascii="Arial" w:eastAsia="Times New Roman" w:hAnsi="Arial" w:cs="Arial"/>
                <w:sz w:val="20"/>
                <w:szCs w:val="20"/>
                <w:lang w:eastAsia="en-GB"/>
              </w:rPr>
              <w:t>,</w:t>
            </w:r>
            <w:r w:rsidRPr="00372E4C">
              <w:rPr>
                <w:rFonts w:ascii="Arial" w:eastAsia="Times New Roman" w:hAnsi="Arial" w:cs="Arial"/>
                <w:sz w:val="20"/>
                <w:szCs w:val="20"/>
                <w:lang w:eastAsia="en-GB"/>
              </w:rPr>
              <w:t xml:space="preserve"> are planning to double the amount of Apprenticeships and will bring with them Apprenticeships required from within the Black Country Academy, all to be funded by Sandwell College Apprenticeship allocation. Sandwell College will also deliver occupational sectors that cannot be resourced through the Academy, delivering estate </w:t>
            </w:r>
            <w:r w:rsidRPr="00372E4C">
              <w:rPr>
                <w:rFonts w:ascii="Arial" w:eastAsia="Times New Roman" w:hAnsi="Arial" w:cs="Arial"/>
                <w:sz w:val="20"/>
                <w:szCs w:val="20"/>
                <w:lang w:eastAsia="en-GB"/>
              </w:rPr>
              <w:lastRenderedPageBreak/>
              <w:t xml:space="preserve">maintenance, medical engineering and decontamination skills. </w:t>
            </w:r>
          </w:p>
          <w:p w:rsidR="00F7313C" w:rsidRPr="00372E4C" w:rsidRDefault="00F7313C" w:rsidP="00CC203B">
            <w:pPr>
              <w:rPr>
                <w:rFonts w:ascii="Arial" w:eastAsia="Times New Roman" w:hAnsi="Arial" w:cs="Arial"/>
                <w:sz w:val="20"/>
                <w:szCs w:val="20"/>
                <w:lang w:eastAsia="en-GB"/>
              </w:rPr>
            </w:pPr>
          </w:p>
          <w:p w:rsidR="008A3630" w:rsidRPr="00372E4C" w:rsidRDefault="00DC3FEE" w:rsidP="0011172E">
            <w:pPr>
              <w:pStyle w:val="ListParagraph"/>
              <w:numPr>
                <w:ilvl w:val="0"/>
                <w:numId w:val="46"/>
              </w:numPr>
              <w:ind w:left="243" w:hanging="243"/>
              <w:rPr>
                <w:rFonts w:ascii="Arial" w:eastAsia="Times New Roman" w:hAnsi="Arial" w:cs="Arial"/>
                <w:sz w:val="20"/>
                <w:szCs w:val="20"/>
                <w:lang w:eastAsia="en-GB"/>
              </w:rPr>
            </w:pPr>
            <w:r w:rsidRPr="00372E4C">
              <w:rPr>
                <w:rFonts w:ascii="Arial" w:eastAsia="Times New Roman" w:hAnsi="Arial" w:cs="Arial"/>
                <w:sz w:val="20"/>
                <w:szCs w:val="20"/>
                <w:lang w:eastAsia="en-GB"/>
              </w:rPr>
              <w:t>We also offer commercial training for dental practices at reduced rates, if they have employed apprentices. Currently we deliver radiography at a commercial rate for new and existing employers and have plans to extend the commercial offer to include dental impression ma</w:t>
            </w:r>
            <w:r w:rsidR="002D5FDA">
              <w:rPr>
                <w:rFonts w:ascii="Arial" w:eastAsia="Times New Roman" w:hAnsi="Arial" w:cs="Arial"/>
                <w:sz w:val="20"/>
                <w:szCs w:val="20"/>
                <w:lang w:eastAsia="en-GB"/>
              </w:rPr>
              <w:t>king and will be utilising the C</w:t>
            </w:r>
            <w:r w:rsidRPr="00372E4C">
              <w:rPr>
                <w:rFonts w:ascii="Arial" w:eastAsia="Times New Roman" w:hAnsi="Arial" w:cs="Arial"/>
                <w:sz w:val="20"/>
                <w:szCs w:val="20"/>
                <w:lang w:eastAsia="en-GB"/>
              </w:rPr>
              <w:t>ollege</w:t>
            </w:r>
            <w:r w:rsidR="00A97A4F">
              <w:rPr>
                <w:rFonts w:ascii="Arial" w:eastAsia="Times New Roman" w:hAnsi="Arial" w:cs="Arial"/>
                <w:sz w:val="20"/>
                <w:szCs w:val="20"/>
                <w:lang w:eastAsia="en-GB"/>
              </w:rPr>
              <w:t>’</w:t>
            </w:r>
            <w:r w:rsidRPr="00372E4C">
              <w:rPr>
                <w:rFonts w:ascii="Arial" w:eastAsia="Times New Roman" w:hAnsi="Arial" w:cs="Arial"/>
                <w:sz w:val="20"/>
                <w:szCs w:val="20"/>
                <w:lang w:eastAsia="en-GB"/>
              </w:rPr>
              <w:t>s “Fab Lab” to support the teaching sessions.</w:t>
            </w:r>
          </w:p>
          <w:p w:rsidR="008A3630" w:rsidRPr="00372E4C" w:rsidRDefault="008A3630" w:rsidP="00CC203B">
            <w:pPr>
              <w:pStyle w:val="ListParagraph"/>
              <w:rPr>
                <w:rFonts w:ascii="Arial" w:hAnsi="Arial" w:cs="Arial"/>
                <w:sz w:val="20"/>
                <w:szCs w:val="20"/>
              </w:rPr>
            </w:pPr>
          </w:p>
          <w:p w:rsidR="0075750E" w:rsidRPr="00A41009" w:rsidRDefault="008A3630" w:rsidP="00A41009">
            <w:pPr>
              <w:pStyle w:val="ListParagraph"/>
              <w:numPr>
                <w:ilvl w:val="0"/>
                <w:numId w:val="46"/>
              </w:numPr>
              <w:ind w:left="244" w:hanging="244"/>
              <w:rPr>
                <w:rFonts w:ascii="Arial" w:eastAsia="Times New Roman" w:hAnsi="Arial" w:cs="Arial"/>
                <w:sz w:val="20"/>
                <w:szCs w:val="20"/>
                <w:lang w:eastAsia="en-GB"/>
              </w:rPr>
            </w:pPr>
            <w:r w:rsidRPr="00372E4C">
              <w:rPr>
                <w:rFonts w:ascii="Arial" w:hAnsi="Arial" w:cs="Arial"/>
                <w:sz w:val="20"/>
                <w:szCs w:val="20"/>
              </w:rPr>
              <w:t>The college is developing a programme of commercial income courses in the following areas</w:t>
            </w:r>
            <w:r w:rsidR="00A97A4F">
              <w:rPr>
                <w:rFonts w:ascii="Arial" w:hAnsi="Arial" w:cs="Arial"/>
                <w:sz w:val="20"/>
                <w:szCs w:val="20"/>
              </w:rPr>
              <w:t>:</w:t>
            </w:r>
            <w:r w:rsidRPr="00372E4C">
              <w:rPr>
                <w:rFonts w:ascii="Arial" w:hAnsi="Arial" w:cs="Arial"/>
                <w:sz w:val="20"/>
                <w:szCs w:val="20"/>
              </w:rPr>
              <w:t xml:space="preserve"> construction (including CSCS Card), first aid, health and safety, business skills, teaching, assessment advice and guidance, dental and related services as well as ATA courses which relate to the new</w:t>
            </w:r>
            <w:r w:rsidR="00F15265">
              <w:rPr>
                <w:rFonts w:ascii="Arial" w:hAnsi="Arial" w:cs="Arial"/>
                <w:sz w:val="20"/>
                <w:szCs w:val="20"/>
              </w:rPr>
              <w:t xml:space="preserve"> regulations around MOT testing</w:t>
            </w:r>
            <w:r w:rsidRPr="00372E4C">
              <w:rPr>
                <w:rFonts w:ascii="Arial" w:hAnsi="Arial" w:cs="Arial"/>
                <w:sz w:val="20"/>
                <w:szCs w:val="20"/>
              </w:rPr>
              <w:t>. Target income for com</w:t>
            </w:r>
            <w:r w:rsidR="008E3E52">
              <w:rPr>
                <w:rFonts w:ascii="Arial" w:hAnsi="Arial" w:cs="Arial"/>
                <w:sz w:val="20"/>
                <w:szCs w:val="20"/>
              </w:rPr>
              <w:t>mercial income going forward is £270,000 in 2016/17.</w:t>
            </w:r>
          </w:p>
          <w:p w:rsidR="000E4479" w:rsidRPr="00DC3FEE" w:rsidRDefault="000E4479" w:rsidP="00DC3FEE">
            <w:pPr>
              <w:shd w:val="clear" w:color="auto" w:fill="FFFFFF" w:themeFill="background1"/>
              <w:rPr>
                <w:rFonts w:ascii="Arial" w:hAnsi="Arial" w:cs="Arial"/>
                <w:sz w:val="20"/>
                <w:szCs w:val="20"/>
              </w:rPr>
            </w:pPr>
          </w:p>
          <w:p w:rsidR="00491C41" w:rsidRDefault="00491C41" w:rsidP="00DC3FEE">
            <w:pPr>
              <w:shd w:val="clear" w:color="auto" w:fill="FFFFFF" w:themeFill="background1"/>
              <w:rPr>
                <w:rFonts w:ascii="Arial" w:hAnsi="Arial" w:cs="Arial"/>
                <w:b/>
                <w:sz w:val="20"/>
                <w:szCs w:val="20"/>
              </w:rPr>
            </w:pPr>
            <w:r w:rsidRPr="00DC3FEE">
              <w:rPr>
                <w:rFonts w:ascii="Arial" w:hAnsi="Arial" w:cs="Arial"/>
                <w:b/>
                <w:sz w:val="20"/>
                <w:szCs w:val="20"/>
              </w:rPr>
              <w:t xml:space="preserve">The College has wide ranging relationships with employers in terms of Apprenticeships, Placements, Work Experience in the following sectors: </w:t>
            </w:r>
          </w:p>
          <w:p w:rsidR="006A2C20" w:rsidRDefault="006A2C20" w:rsidP="00DC3FEE">
            <w:pPr>
              <w:shd w:val="clear" w:color="auto" w:fill="FFFFFF" w:themeFill="background1"/>
              <w:rPr>
                <w:rFonts w:ascii="Arial" w:hAnsi="Arial" w:cs="Arial"/>
                <w:b/>
                <w:sz w:val="20"/>
                <w:szCs w:val="20"/>
              </w:rPr>
            </w:pPr>
          </w:p>
          <w:p w:rsidR="006A2C20" w:rsidRPr="006A2C20" w:rsidRDefault="006A2C20" w:rsidP="006A2C20">
            <w:pPr>
              <w:shd w:val="clear" w:color="auto" w:fill="FFFFFF" w:themeFill="background1"/>
              <w:rPr>
                <w:rFonts w:ascii="Arial" w:hAnsi="Arial" w:cs="Arial"/>
                <w:sz w:val="20"/>
                <w:szCs w:val="20"/>
              </w:rPr>
            </w:pPr>
            <w:r w:rsidRPr="003039D3">
              <w:rPr>
                <w:rFonts w:ascii="Arial" w:hAnsi="Arial" w:cs="Arial"/>
                <w:i/>
                <w:sz w:val="20"/>
                <w:szCs w:val="20"/>
              </w:rPr>
              <w:t xml:space="preserve">All 16 to 18 year old students participate in work experience. During the academic year 2015/16, 1,800 students have participated in 30 hours external work placements which relates to their programme of study. The college has an excellent working relationship </w:t>
            </w:r>
            <w:r w:rsidR="003039D3" w:rsidRPr="003039D3">
              <w:rPr>
                <w:rFonts w:ascii="Arial" w:hAnsi="Arial" w:cs="Arial"/>
                <w:i/>
                <w:sz w:val="20"/>
                <w:szCs w:val="20"/>
              </w:rPr>
              <w:t>with Sandwell Council which supports a large number of work experience placement</w:t>
            </w:r>
            <w:r w:rsidR="00BF4C72">
              <w:rPr>
                <w:rFonts w:ascii="Arial" w:hAnsi="Arial" w:cs="Arial"/>
                <w:i/>
                <w:sz w:val="20"/>
                <w:szCs w:val="20"/>
              </w:rPr>
              <w:t>s</w:t>
            </w:r>
            <w:r w:rsidR="003039D3" w:rsidRPr="003039D3">
              <w:rPr>
                <w:rFonts w:ascii="Arial" w:hAnsi="Arial" w:cs="Arial"/>
                <w:i/>
                <w:sz w:val="20"/>
                <w:szCs w:val="20"/>
              </w:rPr>
              <w:t xml:space="preserve"> within Construction </w:t>
            </w:r>
            <w:r w:rsidR="00BF4C72" w:rsidRPr="003039D3">
              <w:rPr>
                <w:rFonts w:ascii="Arial" w:hAnsi="Arial" w:cs="Arial"/>
                <w:i/>
                <w:sz w:val="20"/>
                <w:szCs w:val="20"/>
              </w:rPr>
              <w:t>and Business</w:t>
            </w:r>
            <w:r w:rsidR="003039D3" w:rsidRPr="003039D3">
              <w:rPr>
                <w:rFonts w:ascii="Arial" w:hAnsi="Arial" w:cs="Arial"/>
                <w:i/>
                <w:sz w:val="20"/>
                <w:szCs w:val="20"/>
              </w:rPr>
              <w:t xml:space="preserve"> Studies</w:t>
            </w:r>
            <w:r w:rsidR="003039D3">
              <w:rPr>
                <w:rFonts w:ascii="Arial" w:hAnsi="Arial" w:cs="Arial"/>
                <w:sz w:val="20"/>
                <w:szCs w:val="20"/>
              </w:rPr>
              <w:t xml:space="preserve">.  </w:t>
            </w:r>
          </w:p>
          <w:p w:rsidR="00491C41" w:rsidRPr="00055C93" w:rsidRDefault="00491C41" w:rsidP="00FC552E">
            <w:pPr>
              <w:ind w:left="357" w:hanging="357"/>
              <w:rPr>
                <w:rFonts w:ascii="Arial" w:hAnsi="Arial" w:cs="Arial"/>
                <w:sz w:val="20"/>
                <w:szCs w:val="20"/>
              </w:rPr>
            </w:pPr>
          </w:p>
          <w:p w:rsidR="001159F8" w:rsidRPr="00055C93" w:rsidRDefault="001159F8" w:rsidP="0011172E">
            <w:pPr>
              <w:pStyle w:val="NoSpacing"/>
              <w:numPr>
                <w:ilvl w:val="0"/>
                <w:numId w:val="23"/>
              </w:numPr>
              <w:ind w:left="357" w:hanging="357"/>
              <w:rPr>
                <w:rFonts w:cs="Arial"/>
                <w:sz w:val="20"/>
                <w:szCs w:val="20"/>
              </w:rPr>
            </w:pPr>
            <w:r w:rsidRPr="00055C93">
              <w:rPr>
                <w:rFonts w:cs="Arial"/>
                <w:b/>
                <w:i/>
                <w:sz w:val="20"/>
                <w:szCs w:val="20"/>
              </w:rPr>
              <w:t>Creative Industries:</w:t>
            </w:r>
            <w:r w:rsidRPr="00055C93">
              <w:rPr>
                <w:rFonts w:cs="Arial"/>
                <w:sz w:val="20"/>
                <w:szCs w:val="20"/>
              </w:rPr>
              <w:t xml:space="preserve"> Creative Alliance; West Bromwich Albion Academy; Wolverhampton Arts and Heritage Service; Birmingham Rep; Birmingham Royal Ballet; Birmingham Hippodrome; Sandwell Music and Arts Service; Sandwell Council Arts Service; ICA London; Warner Brothers; Harman Technology; Frame Organisation; Buzz Barbers; Steiner Ships.  These companies have offered opp</w:t>
            </w:r>
            <w:r w:rsidR="00A97A4F">
              <w:rPr>
                <w:rFonts w:cs="Arial"/>
                <w:sz w:val="20"/>
                <w:szCs w:val="20"/>
              </w:rPr>
              <w:t>ortunities from work experience</w:t>
            </w:r>
            <w:r w:rsidRPr="00055C93">
              <w:rPr>
                <w:rFonts w:cs="Arial"/>
                <w:sz w:val="20"/>
                <w:szCs w:val="20"/>
              </w:rPr>
              <w:t xml:space="preserve"> to commissioning work from students, delivering lecture series and offering employment opportunities to College</w:t>
            </w:r>
            <w:r w:rsidR="00A97A4F">
              <w:rPr>
                <w:rFonts w:cs="Arial"/>
                <w:sz w:val="20"/>
                <w:szCs w:val="20"/>
              </w:rPr>
              <w:t xml:space="preserve"> students who have</w:t>
            </w:r>
            <w:r w:rsidRPr="00055C93">
              <w:rPr>
                <w:rFonts w:cs="Arial"/>
                <w:sz w:val="20"/>
                <w:szCs w:val="20"/>
              </w:rPr>
              <w:t xml:space="preserve"> </w:t>
            </w:r>
            <w:r w:rsidR="00F15265">
              <w:rPr>
                <w:rFonts w:cs="Arial"/>
                <w:sz w:val="20"/>
                <w:szCs w:val="20"/>
              </w:rPr>
              <w:t>successful</w:t>
            </w:r>
            <w:r w:rsidR="00A97A4F">
              <w:rPr>
                <w:rFonts w:cs="Arial"/>
                <w:sz w:val="20"/>
                <w:szCs w:val="20"/>
              </w:rPr>
              <w:t>ly</w:t>
            </w:r>
            <w:r w:rsidR="00F15265">
              <w:rPr>
                <w:rFonts w:cs="Arial"/>
                <w:sz w:val="20"/>
                <w:szCs w:val="20"/>
              </w:rPr>
              <w:t xml:space="preserve"> completed </w:t>
            </w:r>
            <w:r w:rsidR="00A97A4F">
              <w:rPr>
                <w:rFonts w:cs="Arial"/>
                <w:sz w:val="20"/>
                <w:szCs w:val="20"/>
              </w:rPr>
              <w:t>their studies within</w:t>
            </w:r>
            <w:r w:rsidRPr="00055C93">
              <w:rPr>
                <w:rFonts w:cs="Arial"/>
                <w:sz w:val="20"/>
                <w:szCs w:val="20"/>
              </w:rPr>
              <w:t xml:space="preserve"> Creative Industries.  An employer board for digital and creative was set up in March 2016, with a number of regional employers now directly informing the curriculum offer in digital marketing and graduate skills.</w:t>
            </w:r>
          </w:p>
          <w:p w:rsidR="001159F8" w:rsidRPr="00055C93" w:rsidRDefault="001159F8" w:rsidP="001159F8">
            <w:pPr>
              <w:ind w:left="357" w:hanging="357"/>
              <w:rPr>
                <w:rFonts w:ascii="Arial" w:hAnsi="Arial" w:cs="Arial"/>
                <w:sz w:val="20"/>
                <w:szCs w:val="20"/>
              </w:rPr>
            </w:pPr>
          </w:p>
          <w:p w:rsidR="001159F8" w:rsidRPr="00055C93" w:rsidRDefault="001159F8" w:rsidP="0011172E">
            <w:pPr>
              <w:pStyle w:val="NoSpacing"/>
              <w:numPr>
                <w:ilvl w:val="0"/>
                <w:numId w:val="23"/>
              </w:numPr>
              <w:ind w:left="357" w:hanging="357"/>
              <w:rPr>
                <w:rFonts w:cs="Arial"/>
                <w:sz w:val="20"/>
                <w:szCs w:val="20"/>
              </w:rPr>
            </w:pPr>
            <w:r w:rsidRPr="00055C93">
              <w:rPr>
                <w:rFonts w:cs="Arial"/>
                <w:b/>
                <w:i/>
                <w:sz w:val="20"/>
                <w:szCs w:val="20"/>
              </w:rPr>
              <w:t>Construction</w:t>
            </w:r>
            <w:r w:rsidRPr="00055C93">
              <w:rPr>
                <w:rFonts w:cs="Arial"/>
                <w:i/>
                <w:sz w:val="20"/>
                <w:szCs w:val="20"/>
              </w:rPr>
              <w:t>:</w:t>
            </w:r>
            <w:r w:rsidRPr="00055C93">
              <w:rPr>
                <w:rFonts w:cs="Arial"/>
                <w:sz w:val="20"/>
                <w:szCs w:val="20"/>
              </w:rPr>
              <w:t xml:space="preserve"> Dulux; Carillion; Sandwell Homes; </w:t>
            </w:r>
            <w:proofErr w:type="gramStart"/>
            <w:r w:rsidRPr="00055C93">
              <w:rPr>
                <w:rFonts w:cs="Arial"/>
                <w:sz w:val="20"/>
                <w:szCs w:val="20"/>
              </w:rPr>
              <w:t>Bal</w:t>
            </w:r>
            <w:proofErr w:type="gramEnd"/>
            <w:r w:rsidRPr="00055C93">
              <w:rPr>
                <w:rFonts w:cs="Arial"/>
                <w:sz w:val="20"/>
                <w:szCs w:val="20"/>
              </w:rPr>
              <w:t>; Wickham and Blackwell; Interserve, offering sponsorship, work experience and competition opportunities for students to demonstrate their skills in a regional and national context for our Construction students.</w:t>
            </w:r>
          </w:p>
          <w:p w:rsidR="001159F8" w:rsidRPr="00055C93" w:rsidRDefault="001159F8" w:rsidP="001159F8">
            <w:pPr>
              <w:pStyle w:val="NoSpacing"/>
              <w:ind w:left="357" w:hanging="357"/>
              <w:rPr>
                <w:rFonts w:cs="Arial"/>
                <w:sz w:val="20"/>
                <w:szCs w:val="20"/>
              </w:rPr>
            </w:pPr>
          </w:p>
          <w:p w:rsidR="001159F8" w:rsidRPr="00055C93" w:rsidRDefault="001159F8" w:rsidP="0011172E">
            <w:pPr>
              <w:pStyle w:val="NoSpacing"/>
              <w:numPr>
                <w:ilvl w:val="0"/>
                <w:numId w:val="23"/>
              </w:numPr>
              <w:ind w:left="357" w:hanging="357"/>
              <w:rPr>
                <w:rFonts w:cs="Arial"/>
                <w:sz w:val="20"/>
                <w:szCs w:val="20"/>
              </w:rPr>
            </w:pPr>
            <w:r w:rsidRPr="00055C93">
              <w:rPr>
                <w:rFonts w:cs="Arial"/>
                <w:b/>
                <w:i/>
                <w:sz w:val="20"/>
                <w:szCs w:val="20"/>
              </w:rPr>
              <w:t>Engineering and Automotive</w:t>
            </w:r>
            <w:r w:rsidRPr="00055C93">
              <w:rPr>
                <w:rFonts w:cs="Arial"/>
                <w:i/>
                <w:sz w:val="20"/>
                <w:szCs w:val="20"/>
              </w:rPr>
              <w:t>:</w:t>
            </w:r>
            <w:r w:rsidRPr="00055C93">
              <w:rPr>
                <w:rFonts w:cs="Arial"/>
                <w:sz w:val="20"/>
                <w:szCs w:val="20"/>
              </w:rPr>
              <w:t xml:space="preserve"> </w:t>
            </w:r>
            <w:proofErr w:type="spellStart"/>
            <w:r w:rsidRPr="00055C93">
              <w:rPr>
                <w:rFonts w:cs="Arial"/>
                <w:sz w:val="20"/>
                <w:szCs w:val="20"/>
              </w:rPr>
              <w:t>Trac</w:t>
            </w:r>
            <w:proofErr w:type="spellEnd"/>
            <w:r w:rsidRPr="00055C93">
              <w:rPr>
                <w:rFonts w:cs="Arial"/>
                <w:sz w:val="20"/>
                <w:szCs w:val="20"/>
              </w:rPr>
              <w:t xml:space="preserve"> Tooling (Chromalloy Group) offer work experience, live briefs and have sponsored 25 seats of industry standard CAD software.  </w:t>
            </w:r>
            <w:proofErr w:type="spellStart"/>
            <w:r w:rsidRPr="00055C93">
              <w:rPr>
                <w:rFonts w:cs="Arial"/>
                <w:sz w:val="20"/>
                <w:szCs w:val="20"/>
              </w:rPr>
              <w:t>Futura</w:t>
            </w:r>
            <w:proofErr w:type="spellEnd"/>
            <w:r w:rsidRPr="00055C93">
              <w:rPr>
                <w:rFonts w:cs="Arial"/>
                <w:sz w:val="20"/>
                <w:szCs w:val="20"/>
              </w:rPr>
              <w:t xml:space="preserve"> Designs have recently donated a significant amount of prototyping materials and are consulting on the College’s Engineering provision.</w:t>
            </w:r>
          </w:p>
          <w:p w:rsidR="001159F8" w:rsidRPr="00055C93" w:rsidRDefault="001159F8" w:rsidP="001159F8">
            <w:pPr>
              <w:pStyle w:val="NoSpacing"/>
              <w:ind w:left="357" w:hanging="357"/>
              <w:rPr>
                <w:rFonts w:cs="Arial"/>
                <w:b/>
                <w:sz w:val="20"/>
                <w:szCs w:val="20"/>
                <w:u w:val="single"/>
              </w:rPr>
            </w:pPr>
          </w:p>
          <w:p w:rsidR="001159F8" w:rsidRPr="00055C93" w:rsidRDefault="001159F8" w:rsidP="0011172E">
            <w:pPr>
              <w:pStyle w:val="NoSpacing"/>
              <w:numPr>
                <w:ilvl w:val="0"/>
                <w:numId w:val="23"/>
              </w:numPr>
              <w:ind w:left="357" w:hanging="357"/>
              <w:rPr>
                <w:rFonts w:cs="Arial"/>
                <w:sz w:val="20"/>
                <w:szCs w:val="20"/>
              </w:rPr>
            </w:pPr>
            <w:r w:rsidRPr="00055C93">
              <w:rPr>
                <w:rFonts w:cs="Arial"/>
                <w:b/>
                <w:i/>
                <w:sz w:val="20"/>
                <w:szCs w:val="20"/>
              </w:rPr>
              <w:t>Sport, Travel and Public Services</w:t>
            </w:r>
            <w:r w:rsidRPr="00055C93">
              <w:rPr>
                <w:rFonts w:cs="Arial"/>
                <w:i/>
                <w:sz w:val="20"/>
                <w:szCs w:val="20"/>
              </w:rPr>
              <w:t>:</w:t>
            </w:r>
            <w:r w:rsidRPr="00055C93">
              <w:rPr>
                <w:rFonts w:cs="Arial"/>
                <w:sz w:val="20"/>
                <w:szCs w:val="20"/>
              </w:rPr>
              <w:t xml:space="preserve"> West Bromwich Albion Trust, with whom we offer a co-delivered football academy; Sandwell Leisure Trust; Aston Villa FC; Walsall FC Community; J1 Fitness; Thomas Cook; Ramada Hotels; Co-op Travel; Black Country Museum; Premier Inn, offering a variety of work experience and employment opportunities.</w:t>
            </w:r>
          </w:p>
          <w:p w:rsidR="00055C93" w:rsidRPr="00055C93" w:rsidRDefault="00055C93" w:rsidP="00DC3FEE">
            <w:pPr>
              <w:pStyle w:val="NoSpacing"/>
              <w:rPr>
                <w:rFonts w:cs="Arial"/>
                <w:sz w:val="20"/>
                <w:szCs w:val="20"/>
              </w:rPr>
            </w:pPr>
          </w:p>
          <w:p w:rsidR="001159F8" w:rsidRPr="00055C93" w:rsidRDefault="001159F8" w:rsidP="0011172E">
            <w:pPr>
              <w:pStyle w:val="NoSpacing"/>
              <w:numPr>
                <w:ilvl w:val="0"/>
                <w:numId w:val="23"/>
              </w:numPr>
              <w:ind w:left="357" w:hanging="357"/>
              <w:rPr>
                <w:rFonts w:cs="Arial"/>
                <w:sz w:val="20"/>
                <w:szCs w:val="20"/>
              </w:rPr>
            </w:pPr>
            <w:r w:rsidRPr="00055C93">
              <w:rPr>
                <w:rFonts w:cs="Arial"/>
                <w:b/>
                <w:i/>
                <w:sz w:val="20"/>
                <w:szCs w:val="20"/>
              </w:rPr>
              <w:t>Business and Computing</w:t>
            </w:r>
            <w:r w:rsidRPr="00055C93">
              <w:rPr>
                <w:rFonts w:cs="Arial"/>
                <w:i/>
                <w:sz w:val="20"/>
                <w:szCs w:val="20"/>
              </w:rPr>
              <w:t>:</w:t>
            </w:r>
            <w:r w:rsidRPr="00055C93">
              <w:rPr>
                <w:rFonts w:cs="Arial"/>
                <w:sz w:val="20"/>
                <w:szCs w:val="20"/>
              </w:rPr>
              <w:t xml:space="preserve"> City Computers, Eagle Security, Cartridge World, Excellent Computer Lab, </w:t>
            </w:r>
            <w:proofErr w:type="spellStart"/>
            <w:r w:rsidRPr="00055C93">
              <w:rPr>
                <w:rFonts w:cs="Arial"/>
                <w:sz w:val="20"/>
                <w:szCs w:val="20"/>
              </w:rPr>
              <w:t>Darwa</w:t>
            </w:r>
            <w:proofErr w:type="spellEnd"/>
            <w:r w:rsidRPr="00055C93">
              <w:rPr>
                <w:rFonts w:cs="Arial"/>
                <w:sz w:val="20"/>
                <w:szCs w:val="20"/>
              </w:rPr>
              <w:t xml:space="preserve"> Games; Chamber of Commerce; Immigration Service; Citizens </w:t>
            </w:r>
            <w:r w:rsidR="00A54859">
              <w:rPr>
                <w:rFonts w:cs="Arial"/>
                <w:sz w:val="20"/>
                <w:szCs w:val="20"/>
              </w:rPr>
              <w:t>Advice; Sandwell Council; Brook;</w:t>
            </w:r>
            <w:r w:rsidRPr="00055C93">
              <w:rPr>
                <w:rFonts w:cs="Arial"/>
                <w:sz w:val="20"/>
                <w:szCs w:val="20"/>
              </w:rPr>
              <w:t xml:space="preserve"> these companies have offered live briefs for students and work experience for several years.  The College has recently set up an Employer board for Young Professionals (April 2016) to ensure the curriculum offer is fit for purpose and serving the needs</w:t>
            </w:r>
            <w:r w:rsidR="00F15265">
              <w:rPr>
                <w:rFonts w:cs="Arial"/>
                <w:sz w:val="20"/>
                <w:szCs w:val="20"/>
              </w:rPr>
              <w:t xml:space="preserve"> of the</w:t>
            </w:r>
            <w:r w:rsidRPr="00055C93">
              <w:rPr>
                <w:rFonts w:cs="Arial"/>
                <w:sz w:val="20"/>
                <w:szCs w:val="20"/>
              </w:rPr>
              <w:t xml:space="preserve"> local industry.</w:t>
            </w:r>
          </w:p>
          <w:p w:rsidR="001159F8" w:rsidRPr="00055C93" w:rsidRDefault="001159F8" w:rsidP="001159F8">
            <w:pPr>
              <w:pStyle w:val="NoSpacing"/>
              <w:ind w:left="357" w:hanging="357"/>
              <w:rPr>
                <w:rFonts w:cs="Arial"/>
                <w:sz w:val="20"/>
                <w:szCs w:val="20"/>
              </w:rPr>
            </w:pPr>
          </w:p>
          <w:p w:rsidR="001159F8" w:rsidRPr="00055C93" w:rsidRDefault="001159F8" w:rsidP="0011172E">
            <w:pPr>
              <w:pStyle w:val="ListParagraph"/>
              <w:numPr>
                <w:ilvl w:val="0"/>
                <w:numId w:val="23"/>
              </w:numPr>
              <w:ind w:left="357" w:hanging="357"/>
              <w:rPr>
                <w:rFonts w:ascii="Arial" w:eastAsia="Times New Roman" w:hAnsi="Arial" w:cs="Arial"/>
                <w:sz w:val="20"/>
                <w:szCs w:val="20"/>
                <w:lang w:eastAsia="en-GB"/>
              </w:rPr>
            </w:pPr>
            <w:r w:rsidRPr="00055C93">
              <w:rPr>
                <w:rFonts w:ascii="Arial" w:hAnsi="Arial" w:cs="Arial"/>
                <w:b/>
                <w:i/>
                <w:sz w:val="20"/>
                <w:szCs w:val="20"/>
              </w:rPr>
              <w:t>Health and Childcare</w:t>
            </w:r>
            <w:r w:rsidRPr="00055C93">
              <w:rPr>
                <w:rFonts w:ascii="Arial" w:hAnsi="Arial" w:cs="Arial"/>
                <w:sz w:val="20"/>
                <w:szCs w:val="20"/>
              </w:rPr>
              <w:t xml:space="preserve">: </w:t>
            </w:r>
            <w:proofErr w:type="spellStart"/>
            <w:r w:rsidRPr="00055C93">
              <w:rPr>
                <w:rFonts w:ascii="Arial" w:eastAsia="Times New Roman" w:hAnsi="Arial" w:cs="Arial"/>
                <w:bCs/>
                <w:sz w:val="20"/>
                <w:szCs w:val="20"/>
                <w:lang w:eastAsia="en-GB"/>
              </w:rPr>
              <w:t>Leighswood</w:t>
            </w:r>
            <w:proofErr w:type="spellEnd"/>
            <w:r w:rsidRPr="00055C93">
              <w:rPr>
                <w:rFonts w:ascii="Arial" w:eastAsia="Times New Roman" w:hAnsi="Arial" w:cs="Arial"/>
                <w:bCs/>
                <w:sz w:val="20"/>
                <w:szCs w:val="20"/>
                <w:lang w:eastAsia="en-GB"/>
              </w:rPr>
              <w:t xml:space="preserve"> Children's Centre</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Bridge Court</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Little Stars Day Nursery</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Queen Elizabeth Hospital</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Hilltop Lodge Nursing Home</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Pathfinder Healthcare</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Phoenix Collegiate Academy</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Action For Children</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Caribbean Resource Group</w:t>
            </w:r>
            <w:r w:rsidRPr="00055C93">
              <w:rPr>
                <w:rFonts w:ascii="Arial" w:eastAsia="Times New Roman" w:hAnsi="Arial" w:cs="Arial"/>
                <w:sz w:val="20"/>
                <w:szCs w:val="20"/>
                <w:lang w:eastAsia="en-GB"/>
              </w:rPr>
              <w:t xml:space="preserve">; </w:t>
            </w:r>
            <w:r w:rsidRPr="00055C93">
              <w:rPr>
                <w:rFonts w:ascii="Arial" w:eastAsia="Times New Roman" w:hAnsi="Arial" w:cs="Arial"/>
                <w:bCs/>
                <w:sz w:val="20"/>
                <w:szCs w:val="20"/>
                <w:lang w:eastAsia="en-GB"/>
              </w:rPr>
              <w:t>BUDS</w:t>
            </w:r>
            <w:r w:rsidRPr="00055C93">
              <w:rPr>
                <w:rFonts w:ascii="Arial" w:eastAsia="Times New Roman" w:hAnsi="Arial" w:cs="Arial"/>
                <w:sz w:val="20"/>
                <w:szCs w:val="20"/>
                <w:lang w:eastAsia="en-GB"/>
              </w:rPr>
              <w:t xml:space="preserve"> </w:t>
            </w:r>
          </w:p>
          <w:p w:rsidR="000A70C0" w:rsidRPr="00055C93" w:rsidRDefault="000A70C0" w:rsidP="00FC552E">
            <w:pPr>
              <w:pStyle w:val="ListParagraph"/>
              <w:ind w:left="357" w:hanging="357"/>
              <w:rPr>
                <w:rFonts w:ascii="Arial" w:hAnsi="Arial" w:cs="Arial"/>
                <w:sz w:val="20"/>
                <w:szCs w:val="20"/>
              </w:rPr>
            </w:pPr>
          </w:p>
          <w:p w:rsidR="000A70C0" w:rsidRPr="00055C93" w:rsidRDefault="00ED259F" w:rsidP="0011172E">
            <w:pPr>
              <w:pStyle w:val="ListParagraph"/>
              <w:numPr>
                <w:ilvl w:val="0"/>
                <w:numId w:val="23"/>
              </w:numPr>
              <w:ind w:left="357" w:hanging="357"/>
              <w:rPr>
                <w:rFonts w:ascii="Arial" w:eastAsia="Times New Roman" w:hAnsi="Arial" w:cs="Arial"/>
                <w:sz w:val="20"/>
                <w:szCs w:val="20"/>
                <w:lang w:eastAsia="en-GB"/>
              </w:rPr>
            </w:pPr>
            <w:r w:rsidRPr="00055C93">
              <w:rPr>
                <w:rFonts w:ascii="Arial" w:hAnsi="Arial" w:cs="Arial"/>
                <w:sz w:val="20"/>
                <w:szCs w:val="20"/>
              </w:rPr>
              <w:t>The College has invested heavily in resources including a simulated hospital ward, dental laboratory and suite of science laboratories to support curriculum innovation and meet employer needs.</w:t>
            </w:r>
          </w:p>
          <w:p w:rsidR="000A70C0" w:rsidRPr="00055C93" w:rsidRDefault="000A70C0" w:rsidP="00FC552E">
            <w:pPr>
              <w:pStyle w:val="ListParagraph"/>
              <w:ind w:left="357" w:hanging="357"/>
              <w:rPr>
                <w:rFonts w:ascii="Arial" w:hAnsi="Arial" w:cs="Arial"/>
                <w:sz w:val="20"/>
                <w:szCs w:val="20"/>
              </w:rPr>
            </w:pPr>
          </w:p>
          <w:p w:rsidR="000A70C0" w:rsidRPr="00055C93" w:rsidRDefault="00ED259F" w:rsidP="0011172E">
            <w:pPr>
              <w:pStyle w:val="ListParagraph"/>
              <w:numPr>
                <w:ilvl w:val="0"/>
                <w:numId w:val="23"/>
              </w:numPr>
              <w:ind w:left="357" w:hanging="357"/>
              <w:rPr>
                <w:rFonts w:ascii="Arial" w:eastAsia="Times New Roman" w:hAnsi="Arial" w:cs="Arial"/>
                <w:sz w:val="20"/>
                <w:szCs w:val="20"/>
                <w:lang w:eastAsia="en-GB"/>
              </w:rPr>
            </w:pPr>
            <w:r w:rsidRPr="00055C93">
              <w:rPr>
                <w:rFonts w:ascii="Arial" w:hAnsi="Arial" w:cs="Arial"/>
                <w:sz w:val="20"/>
                <w:szCs w:val="20"/>
              </w:rPr>
              <w:t>The College has wide ranging partnerships which support delivery, led by an Advisory Board from different health care settings, including representatives from the NHS, BUPA Care homes, specialist dementia care settings and Health Commissioning Services.</w:t>
            </w:r>
            <w:r w:rsidR="000A70C0" w:rsidRPr="00055C93">
              <w:rPr>
                <w:rFonts w:ascii="Arial" w:hAnsi="Arial" w:cs="Arial"/>
                <w:sz w:val="20"/>
                <w:szCs w:val="20"/>
              </w:rPr>
              <w:t xml:space="preserve"> </w:t>
            </w:r>
            <w:r w:rsidRPr="00055C93">
              <w:rPr>
                <w:rFonts w:ascii="Arial" w:hAnsi="Arial" w:cs="Arial"/>
                <w:sz w:val="20"/>
                <w:szCs w:val="20"/>
              </w:rPr>
              <w:t xml:space="preserve">In addition, a joint post between Sandwell and West Birmingham Hospital provides strategic direction for curriculum development in meeting the needs of the sector. </w:t>
            </w:r>
          </w:p>
          <w:p w:rsidR="000A70C0" w:rsidRPr="00055C93" w:rsidRDefault="000A70C0" w:rsidP="00FC552E">
            <w:pPr>
              <w:pStyle w:val="ListParagraph"/>
              <w:ind w:left="357" w:hanging="357"/>
              <w:rPr>
                <w:rFonts w:ascii="Arial" w:hAnsi="Arial" w:cs="Arial"/>
                <w:sz w:val="20"/>
                <w:szCs w:val="20"/>
              </w:rPr>
            </w:pPr>
          </w:p>
          <w:p w:rsidR="00ED259F" w:rsidRPr="00036C48" w:rsidRDefault="000A70C0" w:rsidP="00036C48">
            <w:pPr>
              <w:pStyle w:val="ListParagraph"/>
              <w:numPr>
                <w:ilvl w:val="0"/>
                <w:numId w:val="23"/>
              </w:numPr>
              <w:ind w:left="357" w:hanging="357"/>
              <w:rPr>
                <w:rFonts w:ascii="Arial" w:eastAsia="Times New Roman" w:hAnsi="Arial" w:cs="Arial"/>
                <w:sz w:val="20"/>
                <w:szCs w:val="20"/>
                <w:lang w:eastAsia="en-GB"/>
              </w:rPr>
            </w:pPr>
            <w:r w:rsidRPr="00055C93">
              <w:rPr>
                <w:rFonts w:ascii="Arial" w:hAnsi="Arial" w:cs="Arial"/>
                <w:sz w:val="20"/>
                <w:szCs w:val="20"/>
              </w:rPr>
              <w:t>W</w:t>
            </w:r>
            <w:r w:rsidR="00ED259F" w:rsidRPr="00055C93">
              <w:rPr>
                <w:rFonts w:ascii="Arial" w:hAnsi="Arial" w:cs="Arial"/>
                <w:sz w:val="20"/>
                <w:szCs w:val="20"/>
              </w:rPr>
              <w:t>ell-established network</w:t>
            </w:r>
            <w:r w:rsidRPr="00055C93">
              <w:rPr>
                <w:rFonts w:ascii="Arial" w:hAnsi="Arial" w:cs="Arial"/>
                <w:sz w:val="20"/>
                <w:szCs w:val="20"/>
              </w:rPr>
              <w:t>s</w:t>
            </w:r>
            <w:r w:rsidR="00ED259F" w:rsidRPr="00055C93">
              <w:rPr>
                <w:rFonts w:ascii="Arial" w:hAnsi="Arial" w:cs="Arial"/>
                <w:sz w:val="20"/>
                <w:szCs w:val="20"/>
              </w:rPr>
              <w:t xml:space="preserve"> of employers </w:t>
            </w:r>
            <w:r w:rsidRPr="00055C93">
              <w:rPr>
                <w:rFonts w:ascii="Arial" w:hAnsi="Arial" w:cs="Arial"/>
                <w:sz w:val="20"/>
                <w:szCs w:val="20"/>
              </w:rPr>
              <w:t xml:space="preserve">for placements </w:t>
            </w:r>
            <w:r w:rsidR="00ED259F" w:rsidRPr="00055C93">
              <w:rPr>
                <w:rFonts w:ascii="Arial" w:hAnsi="Arial" w:cs="Arial"/>
                <w:sz w:val="20"/>
                <w:szCs w:val="20"/>
              </w:rPr>
              <w:t xml:space="preserve">include: </w:t>
            </w:r>
          </w:p>
          <w:p w:rsidR="00ED259F" w:rsidRPr="00055C93" w:rsidRDefault="00ED259F" w:rsidP="0011172E">
            <w:pPr>
              <w:pStyle w:val="NoSpacing"/>
              <w:numPr>
                <w:ilvl w:val="0"/>
                <w:numId w:val="43"/>
              </w:numPr>
              <w:contextualSpacing/>
              <w:rPr>
                <w:rFonts w:cs="Arial"/>
                <w:sz w:val="20"/>
                <w:szCs w:val="20"/>
              </w:rPr>
            </w:pPr>
            <w:r w:rsidRPr="00055C93">
              <w:rPr>
                <w:rFonts w:cs="Arial"/>
                <w:b/>
                <w:i/>
                <w:sz w:val="20"/>
                <w:szCs w:val="20"/>
              </w:rPr>
              <w:t>Dudley NHS group and Sandwell &amp; West Birmingham NHS</w:t>
            </w:r>
            <w:r w:rsidRPr="00055C93">
              <w:rPr>
                <w:rFonts w:cs="Arial"/>
                <w:sz w:val="20"/>
                <w:szCs w:val="20"/>
              </w:rPr>
              <w:t xml:space="preserve"> </w:t>
            </w:r>
            <w:r w:rsidR="000A70C0" w:rsidRPr="00055C93">
              <w:rPr>
                <w:rFonts w:cs="Arial"/>
                <w:sz w:val="20"/>
                <w:szCs w:val="20"/>
              </w:rPr>
              <w:t xml:space="preserve">– </w:t>
            </w:r>
            <w:r w:rsidRPr="00055C93">
              <w:rPr>
                <w:rFonts w:cs="Arial"/>
                <w:sz w:val="20"/>
                <w:szCs w:val="20"/>
              </w:rPr>
              <w:t>students to experience everything within a Maternity department over a week.</w:t>
            </w:r>
          </w:p>
          <w:p w:rsidR="00ED259F" w:rsidRPr="00055C93" w:rsidRDefault="00ED259F" w:rsidP="0011172E">
            <w:pPr>
              <w:pStyle w:val="NoSpacing"/>
              <w:numPr>
                <w:ilvl w:val="0"/>
                <w:numId w:val="43"/>
              </w:numPr>
              <w:contextualSpacing/>
              <w:rPr>
                <w:rFonts w:cs="Arial"/>
                <w:sz w:val="20"/>
                <w:szCs w:val="20"/>
              </w:rPr>
            </w:pPr>
            <w:r w:rsidRPr="00055C93">
              <w:rPr>
                <w:rFonts w:cs="Arial"/>
                <w:b/>
                <w:i/>
                <w:sz w:val="20"/>
                <w:szCs w:val="20"/>
              </w:rPr>
              <w:t>Birmingham Women’s Hospital</w:t>
            </w:r>
            <w:r w:rsidRPr="00055C93">
              <w:rPr>
                <w:rFonts w:cs="Arial"/>
                <w:sz w:val="20"/>
                <w:szCs w:val="20"/>
              </w:rPr>
              <w:t xml:space="preserve"> </w:t>
            </w:r>
            <w:r w:rsidR="000A70C0" w:rsidRPr="00055C93">
              <w:rPr>
                <w:rFonts w:cs="Arial"/>
                <w:sz w:val="20"/>
                <w:szCs w:val="20"/>
              </w:rPr>
              <w:t xml:space="preserve"> - </w:t>
            </w:r>
            <w:r w:rsidRPr="00055C93">
              <w:rPr>
                <w:rFonts w:cs="Arial"/>
                <w:sz w:val="20"/>
                <w:szCs w:val="20"/>
              </w:rPr>
              <w:t xml:space="preserve">Radiography and Maternity wards </w:t>
            </w:r>
          </w:p>
          <w:p w:rsidR="00ED259F" w:rsidRPr="00055C93" w:rsidRDefault="00ED259F" w:rsidP="0011172E">
            <w:pPr>
              <w:pStyle w:val="NoSpacing"/>
              <w:numPr>
                <w:ilvl w:val="0"/>
                <w:numId w:val="43"/>
              </w:numPr>
              <w:contextualSpacing/>
              <w:rPr>
                <w:rFonts w:cs="Arial"/>
                <w:sz w:val="20"/>
                <w:szCs w:val="20"/>
              </w:rPr>
            </w:pPr>
            <w:r w:rsidRPr="00036C48">
              <w:rPr>
                <w:rFonts w:cs="Arial"/>
                <w:b/>
                <w:i/>
                <w:sz w:val="20"/>
                <w:szCs w:val="20"/>
              </w:rPr>
              <w:lastRenderedPageBreak/>
              <w:t>Domiciliary care organisations</w:t>
            </w:r>
            <w:r w:rsidRPr="00055C93">
              <w:rPr>
                <w:rFonts w:cs="Arial"/>
                <w:sz w:val="20"/>
                <w:szCs w:val="20"/>
              </w:rPr>
              <w:t xml:space="preserve"> - students work in peoples’ homes gaining confidence an</w:t>
            </w:r>
            <w:r w:rsidR="000A70C0" w:rsidRPr="00055C93">
              <w:rPr>
                <w:rFonts w:cs="Arial"/>
                <w:sz w:val="20"/>
                <w:szCs w:val="20"/>
              </w:rPr>
              <w:t>d knowledge of supporting those</w:t>
            </w:r>
            <w:r w:rsidRPr="00055C93">
              <w:rPr>
                <w:rFonts w:cs="Arial"/>
                <w:sz w:val="20"/>
                <w:szCs w:val="20"/>
              </w:rPr>
              <w:t xml:space="preserve"> with</w:t>
            </w:r>
            <w:r w:rsidR="00F15265">
              <w:rPr>
                <w:rFonts w:cs="Arial"/>
                <w:sz w:val="20"/>
                <w:szCs w:val="20"/>
              </w:rPr>
              <w:t>, for example,</w:t>
            </w:r>
            <w:r w:rsidRPr="00055C93">
              <w:rPr>
                <w:rFonts w:cs="Arial"/>
                <w:sz w:val="20"/>
                <w:szCs w:val="20"/>
              </w:rPr>
              <w:t xml:space="preserve"> physical disabilities, mental illnesses to befriending people and providing someone to talk to.  Many offer paid employment to students who impress them with their caring nature and desire to help/care for people.</w:t>
            </w:r>
          </w:p>
          <w:p w:rsidR="00ED259F" w:rsidRPr="00055C93" w:rsidRDefault="00ED259F" w:rsidP="0011172E">
            <w:pPr>
              <w:pStyle w:val="NoSpacing"/>
              <w:numPr>
                <w:ilvl w:val="0"/>
                <w:numId w:val="43"/>
              </w:numPr>
              <w:contextualSpacing/>
              <w:rPr>
                <w:rFonts w:cs="Arial"/>
                <w:sz w:val="20"/>
                <w:szCs w:val="20"/>
              </w:rPr>
            </w:pPr>
            <w:r w:rsidRPr="00055C93">
              <w:rPr>
                <w:rFonts w:cs="Arial"/>
                <w:b/>
                <w:i/>
                <w:sz w:val="20"/>
                <w:szCs w:val="20"/>
              </w:rPr>
              <w:t>BUPA</w:t>
            </w:r>
            <w:r w:rsidR="000A70C0" w:rsidRPr="00055C93">
              <w:rPr>
                <w:rFonts w:cs="Arial"/>
                <w:i/>
                <w:sz w:val="20"/>
                <w:szCs w:val="20"/>
              </w:rPr>
              <w:t xml:space="preserve"> </w:t>
            </w:r>
            <w:r w:rsidRPr="00055C93">
              <w:rPr>
                <w:rFonts w:cs="Arial"/>
                <w:sz w:val="20"/>
                <w:szCs w:val="20"/>
              </w:rPr>
              <w:t xml:space="preserve">care homes specialising in Dementia nursing, caring for people with </w:t>
            </w:r>
            <w:r w:rsidR="008E6C3E" w:rsidRPr="00055C93">
              <w:rPr>
                <w:rFonts w:cs="Arial"/>
                <w:sz w:val="20"/>
                <w:szCs w:val="20"/>
              </w:rPr>
              <w:t>Parkinson’s, offering respite, c</w:t>
            </w:r>
            <w:r w:rsidRPr="00055C93">
              <w:rPr>
                <w:rFonts w:cs="Arial"/>
                <w:sz w:val="20"/>
                <w:szCs w:val="20"/>
              </w:rPr>
              <w:t>onvalescence, Hun</w:t>
            </w:r>
            <w:r w:rsidR="008E6C3E" w:rsidRPr="00055C93">
              <w:rPr>
                <w:rFonts w:cs="Arial"/>
                <w:sz w:val="20"/>
                <w:szCs w:val="20"/>
              </w:rPr>
              <w:t xml:space="preserve">tington’s and palliative care; </w:t>
            </w:r>
            <w:r w:rsidRPr="00055C93">
              <w:rPr>
                <w:rFonts w:cs="Arial"/>
                <w:sz w:val="20"/>
                <w:szCs w:val="20"/>
              </w:rPr>
              <w:t>students to work alongside professionals such as Care Assistants, Nurses, Mangers, Social workers and Activity Co-ordinators.</w:t>
            </w:r>
          </w:p>
          <w:p w:rsidR="00ED259F" w:rsidRPr="00055C93" w:rsidRDefault="00ED259F" w:rsidP="0011172E">
            <w:pPr>
              <w:pStyle w:val="NoSpacing"/>
              <w:numPr>
                <w:ilvl w:val="0"/>
                <w:numId w:val="43"/>
              </w:numPr>
              <w:contextualSpacing/>
              <w:rPr>
                <w:rFonts w:cs="Arial"/>
                <w:sz w:val="20"/>
                <w:szCs w:val="20"/>
              </w:rPr>
            </w:pPr>
            <w:r w:rsidRPr="00036C48">
              <w:rPr>
                <w:rFonts w:cs="Arial"/>
                <w:b/>
                <w:i/>
                <w:sz w:val="20"/>
                <w:szCs w:val="20"/>
              </w:rPr>
              <w:t>Cami</w:t>
            </w:r>
            <w:r w:rsidRPr="00055C93">
              <w:rPr>
                <w:rFonts w:cs="Arial"/>
                <w:b/>
                <w:i/>
                <w:sz w:val="20"/>
                <w:szCs w:val="20"/>
              </w:rPr>
              <w:t>no</w:t>
            </w:r>
            <w:r w:rsidRPr="00055C93">
              <w:rPr>
                <w:rFonts w:cs="Arial"/>
                <w:sz w:val="20"/>
                <w:szCs w:val="20"/>
              </w:rPr>
              <w:t xml:space="preserve"> healthcare - local provider </w:t>
            </w:r>
            <w:r w:rsidR="008E6C3E" w:rsidRPr="00055C93">
              <w:rPr>
                <w:rFonts w:cs="Arial"/>
                <w:sz w:val="20"/>
                <w:szCs w:val="20"/>
              </w:rPr>
              <w:t xml:space="preserve">for </w:t>
            </w:r>
            <w:r w:rsidRPr="00055C93">
              <w:rPr>
                <w:rFonts w:cs="Arial"/>
                <w:sz w:val="20"/>
                <w:szCs w:val="20"/>
              </w:rPr>
              <w:t>those with severe enduring mental illnesses and mild learning disabilities.  Work</w:t>
            </w:r>
            <w:r w:rsidR="008E6C3E" w:rsidRPr="00055C93">
              <w:rPr>
                <w:rFonts w:cs="Arial"/>
                <w:sz w:val="20"/>
                <w:szCs w:val="20"/>
              </w:rPr>
              <w:t>ing alongside staff n</w:t>
            </w:r>
            <w:r w:rsidRPr="00055C93">
              <w:rPr>
                <w:rFonts w:cs="Arial"/>
                <w:sz w:val="20"/>
                <w:szCs w:val="20"/>
              </w:rPr>
              <w:t>urses, support staff, occupational therapists, assistant psycholo</w:t>
            </w:r>
            <w:r w:rsidR="00F15265">
              <w:rPr>
                <w:rFonts w:cs="Arial"/>
                <w:sz w:val="20"/>
                <w:szCs w:val="20"/>
              </w:rPr>
              <w:t>gists and activities organisers</w:t>
            </w:r>
            <w:r w:rsidRPr="00055C93">
              <w:rPr>
                <w:rFonts w:cs="Arial"/>
                <w:sz w:val="20"/>
                <w:szCs w:val="20"/>
              </w:rPr>
              <w:t xml:space="preserve">, students gain an understanding of </w:t>
            </w:r>
            <w:proofErr w:type="gramStart"/>
            <w:r w:rsidRPr="00055C93">
              <w:rPr>
                <w:rFonts w:cs="Arial"/>
                <w:sz w:val="20"/>
                <w:szCs w:val="20"/>
              </w:rPr>
              <w:t>individuals</w:t>
            </w:r>
            <w:proofErr w:type="gramEnd"/>
            <w:r w:rsidRPr="00055C93">
              <w:rPr>
                <w:rFonts w:cs="Arial"/>
                <w:sz w:val="20"/>
                <w:szCs w:val="20"/>
              </w:rPr>
              <w:t xml:space="preserve"> needs </w:t>
            </w:r>
            <w:proofErr w:type="spellStart"/>
            <w:r w:rsidRPr="00055C93">
              <w:rPr>
                <w:rFonts w:cs="Arial"/>
                <w:sz w:val="20"/>
                <w:szCs w:val="20"/>
              </w:rPr>
              <w:t>e.g</w:t>
            </w:r>
            <w:proofErr w:type="spellEnd"/>
            <w:r w:rsidRPr="00055C93">
              <w:rPr>
                <w:rFonts w:cs="Arial"/>
                <w:sz w:val="20"/>
                <w:szCs w:val="20"/>
              </w:rPr>
              <w:t xml:space="preserve"> psychological, physical, social, emotional and spiritual needs.</w:t>
            </w:r>
          </w:p>
          <w:p w:rsidR="00ED259F" w:rsidRPr="00055C93" w:rsidRDefault="00ED259F" w:rsidP="0011172E">
            <w:pPr>
              <w:pStyle w:val="NoSpacing"/>
              <w:numPr>
                <w:ilvl w:val="0"/>
                <w:numId w:val="43"/>
              </w:numPr>
              <w:contextualSpacing/>
              <w:rPr>
                <w:rFonts w:cs="Arial"/>
                <w:sz w:val="20"/>
                <w:szCs w:val="20"/>
              </w:rPr>
            </w:pPr>
            <w:r w:rsidRPr="00055C93">
              <w:rPr>
                <w:rFonts w:cs="Arial"/>
                <w:b/>
                <w:i/>
                <w:sz w:val="20"/>
                <w:szCs w:val="20"/>
              </w:rPr>
              <w:t>Various care homes and day care centres</w:t>
            </w:r>
            <w:r w:rsidRPr="00055C93">
              <w:rPr>
                <w:rFonts w:cs="Arial"/>
                <w:sz w:val="20"/>
                <w:szCs w:val="20"/>
              </w:rPr>
              <w:t xml:space="preserve"> allow students to experience supporting individu</w:t>
            </w:r>
            <w:r w:rsidR="00A54859">
              <w:rPr>
                <w:rFonts w:cs="Arial"/>
                <w:sz w:val="20"/>
                <w:szCs w:val="20"/>
              </w:rPr>
              <w:t>als in sensory rooms, music, LED</w:t>
            </w:r>
            <w:r w:rsidRPr="00055C93">
              <w:rPr>
                <w:rFonts w:cs="Arial"/>
                <w:sz w:val="20"/>
                <w:szCs w:val="20"/>
              </w:rPr>
              <w:t xml:space="preserve"> lights, memory books, touch and feel equipment</w:t>
            </w:r>
            <w:r w:rsidR="00F15265">
              <w:rPr>
                <w:rFonts w:cs="Arial"/>
                <w:sz w:val="20"/>
                <w:szCs w:val="20"/>
              </w:rPr>
              <w:t>,</w:t>
            </w:r>
            <w:r w:rsidRPr="00055C93">
              <w:rPr>
                <w:rFonts w:cs="Arial"/>
                <w:sz w:val="20"/>
                <w:szCs w:val="20"/>
              </w:rPr>
              <w:t xml:space="preserve"> all designed to use with people with impairments to help them learn, relax and develop.  Other car</w:t>
            </w:r>
            <w:r w:rsidR="008E6C3E" w:rsidRPr="00055C93">
              <w:rPr>
                <w:rFonts w:cs="Arial"/>
                <w:sz w:val="20"/>
                <w:szCs w:val="20"/>
              </w:rPr>
              <w:t xml:space="preserve">e homes </w:t>
            </w:r>
            <w:proofErr w:type="spellStart"/>
            <w:r w:rsidR="008E6C3E" w:rsidRPr="00055C93">
              <w:rPr>
                <w:rFonts w:cs="Arial"/>
                <w:sz w:val="20"/>
                <w:szCs w:val="20"/>
              </w:rPr>
              <w:t>e.g</w:t>
            </w:r>
            <w:proofErr w:type="spellEnd"/>
            <w:r w:rsidR="008E6C3E" w:rsidRPr="00055C93">
              <w:rPr>
                <w:rFonts w:cs="Arial"/>
                <w:sz w:val="20"/>
                <w:szCs w:val="20"/>
              </w:rPr>
              <w:t xml:space="preserve"> The Shrubbery (</w:t>
            </w:r>
            <w:r w:rsidRPr="00055C93">
              <w:rPr>
                <w:rFonts w:cs="Arial"/>
                <w:sz w:val="20"/>
                <w:szCs w:val="20"/>
              </w:rPr>
              <w:t>specialised care home for Dementia and Challenging Behaviour</w:t>
            </w:r>
            <w:r w:rsidR="008E6C3E" w:rsidRPr="00055C93">
              <w:rPr>
                <w:rFonts w:cs="Arial"/>
                <w:sz w:val="20"/>
                <w:szCs w:val="20"/>
              </w:rPr>
              <w:t>)</w:t>
            </w:r>
            <w:r w:rsidRPr="00055C93">
              <w:rPr>
                <w:rFonts w:cs="Arial"/>
                <w:sz w:val="20"/>
                <w:szCs w:val="20"/>
              </w:rPr>
              <w:t>. A number of stude</w:t>
            </w:r>
            <w:r w:rsidR="00F15265">
              <w:rPr>
                <w:rFonts w:cs="Arial"/>
                <w:sz w:val="20"/>
                <w:szCs w:val="20"/>
              </w:rPr>
              <w:t>nts secure employment with the</w:t>
            </w:r>
            <w:r w:rsidRPr="00055C93">
              <w:rPr>
                <w:rFonts w:cs="Arial"/>
                <w:sz w:val="20"/>
                <w:szCs w:val="20"/>
              </w:rPr>
              <w:t xml:space="preserve"> </w:t>
            </w:r>
            <w:r w:rsidR="008E6C3E" w:rsidRPr="00055C93">
              <w:rPr>
                <w:rFonts w:cs="Arial"/>
                <w:sz w:val="20"/>
                <w:szCs w:val="20"/>
              </w:rPr>
              <w:t xml:space="preserve">Winchester Care Group and at </w:t>
            </w:r>
            <w:proofErr w:type="spellStart"/>
            <w:r w:rsidR="008E6C3E" w:rsidRPr="00055C93">
              <w:rPr>
                <w:rFonts w:cs="Arial"/>
                <w:sz w:val="20"/>
                <w:szCs w:val="20"/>
              </w:rPr>
              <w:t>Edge</w:t>
            </w:r>
            <w:r w:rsidRPr="00055C93">
              <w:rPr>
                <w:rFonts w:cs="Arial"/>
                <w:sz w:val="20"/>
                <w:szCs w:val="20"/>
              </w:rPr>
              <w:t>view</w:t>
            </w:r>
            <w:proofErr w:type="spellEnd"/>
            <w:r w:rsidRPr="00055C93">
              <w:rPr>
                <w:rFonts w:cs="Arial"/>
                <w:sz w:val="20"/>
                <w:szCs w:val="20"/>
              </w:rPr>
              <w:t xml:space="preserve"> Court.</w:t>
            </w:r>
          </w:p>
          <w:p w:rsidR="00ED259F" w:rsidRPr="00055C93" w:rsidRDefault="00ED259F" w:rsidP="0011172E">
            <w:pPr>
              <w:pStyle w:val="NoSpacing"/>
              <w:numPr>
                <w:ilvl w:val="0"/>
                <w:numId w:val="43"/>
              </w:numPr>
              <w:contextualSpacing/>
              <w:rPr>
                <w:rFonts w:cs="Arial"/>
                <w:sz w:val="20"/>
                <w:szCs w:val="20"/>
              </w:rPr>
            </w:pPr>
            <w:r w:rsidRPr="00055C93">
              <w:rPr>
                <w:rFonts w:cs="Arial"/>
                <w:b/>
                <w:i/>
                <w:sz w:val="20"/>
                <w:szCs w:val="20"/>
              </w:rPr>
              <w:t>Links with organisations which provide drop in sessions</w:t>
            </w:r>
            <w:r w:rsidRPr="00055C93">
              <w:rPr>
                <w:rFonts w:cs="Arial"/>
                <w:sz w:val="20"/>
                <w:szCs w:val="20"/>
              </w:rPr>
              <w:t xml:space="preserve"> supporting individuals with addictions, homelessness and variou</w:t>
            </w:r>
            <w:r w:rsidR="00FC552E" w:rsidRPr="00055C93">
              <w:rPr>
                <w:rFonts w:cs="Arial"/>
                <w:sz w:val="20"/>
                <w:szCs w:val="20"/>
              </w:rPr>
              <w:t>s issues.  Students experience p</w:t>
            </w:r>
            <w:proofErr w:type="spellStart"/>
            <w:r w:rsidR="00FC552E" w:rsidRPr="00055C93">
              <w:rPr>
                <w:rFonts w:cs="Arial"/>
                <w:sz w:val="20"/>
                <w:szCs w:val="20"/>
                <w:lang w:val="en-US"/>
              </w:rPr>
              <w:t>rimary</w:t>
            </w:r>
            <w:proofErr w:type="spellEnd"/>
            <w:r w:rsidR="008E6C3E" w:rsidRPr="00055C93">
              <w:rPr>
                <w:rFonts w:cs="Arial"/>
                <w:sz w:val="20"/>
                <w:szCs w:val="20"/>
                <w:lang w:val="en-US"/>
              </w:rPr>
              <w:t xml:space="preserve"> n</w:t>
            </w:r>
            <w:r w:rsidRPr="00055C93">
              <w:rPr>
                <w:rFonts w:cs="Arial"/>
                <w:sz w:val="20"/>
                <w:szCs w:val="20"/>
                <w:lang w:val="en-US"/>
              </w:rPr>
              <w:t>ursin</w:t>
            </w:r>
            <w:r w:rsidR="008E6C3E" w:rsidRPr="00055C93">
              <w:rPr>
                <w:rFonts w:cs="Arial"/>
                <w:sz w:val="20"/>
                <w:szCs w:val="20"/>
                <w:lang w:val="en-US"/>
              </w:rPr>
              <w:t>g clinics, mental health triage surgery, vision care eye clinic, dental services and podiatry (foot</w:t>
            </w:r>
            <w:r w:rsidR="00883A6B" w:rsidRPr="00055C93">
              <w:rPr>
                <w:rFonts w:cs="Arial"/>
                <w:sz w:val="20"/>
                <w:szCs w:val="20"/>
                <w:lang w:val="en-US"/>
              </w:rPr>
              <w:t xml:space="preserve"> and ankle specialist) providing </w:t>
            </w:r>
            <w:r w:rsidRPr="00055C93">
              <w:rPr>
                <w:rFonts w:cs="Arial"/>
                <w:sz w:val="20"/>
                <w:szCs w:val="20"/>
                <w:lang w:val="en-US"/>
              </w:rPr>
              <w:t>support for anyone made homeless or about to be made homeless</w:t>
            </w:r>
            <w:r w:rsidR="008E6C3E" w:rsidRPr="00055C93">
              <w:rPr>
                <w:rFonts w:cs="Arial"/>
                <w:sz w:val="20"/>
                <w:szCs w:val="20"/>
                <w:lang w:val="en-US"/>
              </w:rPr>
              <w:t>, welfare and b</w:t>
            </w:r>
            <w:r w:rsidRPr="00055C93">
              <w:rPr>
                <w:rFonts w:cs="Arial"/>
                <w:sz w:val="20"/>
                <w:szCs w:val="20"/>
                <w:lang w:val="en-US"/>
              </w:rPr>
              <w:t>enefits support and advice, and social support.</w:t>
            </w:r>
          </w:p>
          <w:p w:rsidR="00ED259F" w:rsidRPr="00055C93" w:rsidRDefault="00ED259F" w:rsidP="0011172E">
            <w:pPr>
              <w:pStyle w:val="NoSpacing"/>
              <w:numPr>
                <w:ilvl w:val="0"/>
                <w:numId w:val="43"/>
              </w:numPr>
              <w:contextualSpacing/>
              <w:rPr>
                <w:rFonts w:cs="Arial"/>
                <w:sz w:val="20"/>
                <w:szCs w:val="20"/>
              </w:rPr>
            </w:pPr>
            <w:proofErr w:type="spellStart"/>
            <w:r w:rsidRPr="00055C93">
              <w:rPr>
                <w:rFonts w:cs="Arial"/>
                <w:b/>
                <w:i/>
                <w:sz w:val="20"/>
                <w:szCs w:val="20"/>
                <w:lang w:val="en-US"/>
              </w:rPr>
              <w:t>Russells</w:t>
            </w:r>
            <w:proofErr w:type="spellEnd"/>
            <w:r w:rsidRPr="00055C93">
              <w:rPr>
                <w:rFonts w:cs="Arial"/>
                <w:b/>
                <w:i/>
                <w:sz w:val="20"/>
                <w:szCs w:val="20"/>
                <w:lang w:val="en-US"/>
              </w:rPr>
              <w:t xml:space="preserve"> Hall hospital and Sandwell Hospital</w:t>
            </w:r>
            <w:r w:rsidRPr="00055C93">
              <w:rPr>
                <w:rFonts w:cs="Arial"/>
                <w:sz w:val="20"/>
                <w:szCs w:val="20"/>
                <w:lang w:val="en-US"/>
              </w:rPr>
              <w:t xml:space="preserve"> - volunteering opportunities s</w:t>
            </w:r>
            <w:r w:rsidR="008E6C3E" w:rsidRPr="00055C93">
              <w:rPr>
                <w:rFonts w:cs="Arial"/>
                <w:sz w:val="20"/>
                <w:szCs w:val="20"/>
                <w:lang w:val="en-US"/>
              </w:rPr>
              <w:t xml:space="preserve">uch as: ward volunteers, admin and clerical support, </w:t>
            </w:r>
            <w:proofErr w:type="spellStart"/>
            <w:r w:rsidR="008E6C3E" w:rsidRPr="00055C93">
              <w:rPr>
                <w:rFonts w:cs="Arial"/>
                <w:sz w:val="20"/>
                <w:szCs w:val="20"/>
                <w:lang w:val="en-US"/>
              </w:rPr>
              <w:t>wayfinders</w:t>
            </w:r>
            <w:proofErr w:type="spellEnd"/>
            <w:r w:rsidR="008E6C3E" w:rsidRPr="00055C93">
              <w:rPr>
                <w:rFonts w:cs="Arial"/>
                <w:sz w:val="20"/>
                <w:szCs w:val="20"/>
                <w:lang w:val="en-US"/>
              </w:rPr>
              <w:t>/outpatients, emergency department, p</w:t>
            </w:r>
            <w:r w:rsidRPr="00055C93">
              <w:rPr>
                <w:rFonts w:cs="Arial"/>
                <w:sz w:val="20"/>
                <w:szCs w:val="20"/>
                <w:lang w:val="en-US"/>
              </w:rPr>
              <w:t>atient experience surveys, Chaplaincy, Red C</w:t>
            </w:r>
            <w:r w:rsidR="008E6C3E" w:rsidRPr="00055C93">
              <w:rPr>
                <w:rFonts w:cs="Arial"/>
                <w:sz w:val="20"/>
                <w:szCs w:val="20"/>
                <w:lang w:val="en-US"/>
              </w:rPr>
              <w:t>ross and h</w:t>
            </w:r>
            <w:r w:rsidRPr="00055C93">
              <w:rPr>
                <w:rFonts w:cs="Arial"/>
                <w:sz w:val="20"/>
                <w:szCs w:val="20"/>
                <w:lang w:val="en-US"/>
              </w:rPr>
              <w:t>ospital radio.</w:t>
            </w:r>
          </w:p>
          <w:p w:rsidR="00ED259F" w:rsidRPr="00055C93" w:rsidRDefault="00ED259F" w:rsidP="0011172E">
            <w:pPr>
              <w:pStyle w:val="NoSpacing"/>
              <w:numPr>
                <w:ilvl w:val="0"/>
                <w:numId w:val="43"/>
              </w:numPr>
              <w:contextualSpacing/>
              <w:rPr>
                <w:rFonts w:cs="Arial"/>
                <w:sz w:val="20"/>
                <w:szCs w:val="20"/>
              </w:rPr>
            </w:pPr>
            <w:r w:rsidRPr="00047796">
              <w:rPr>
                <w:rFonts w:cs="Arial"/>
                <w:b/>
                <w:i/>
                <w:sz w:val="20"/>
                <w:szCs w:val="20"/>
                <w:lang w:val="en-US"/>
              </w:rPr>
              <w:t>Pathfinder healthcare</w:t>
            </w:r>
            <w:r w:rsidRPr="00055C93">
              <w:rPr>
                <w:rFonts w:cs="Arial"/>
                <w:b/>
                <w:sz w:val="20"/>
                <w:szCs w:val="20"/>
                <w:lang w:val="en-US"/>
              </w:rPr>
              <w:t xml:space="preserve"> </w:t>
            </w:r>
            <w:r w:rsidR="008E6C3E" w:rsidRPr="00055C93">
              <w:rPr>
                <w:rFonts w:cs="Arial"/>
                <w:sz w:val="20"/>
                <w:szCs w:val="20"/>
                <w:lang w:val="en-US"/>
              </w:rPr>
              <w:t xml:space="preserve">- </w:t>
            </w:r>
            <w:r w:rsidRPr="00055C93">
              <w:rPr>
                <w:rFonts w:cs="Arial"/>
                <w:sz w:val="20"/>
                <w:szCs w:val="20"/>
                <w:lang w:val="en-US"/>
              </w:rPr>
              <w:t xml:space="preserve">students work on their </w:t>
            </w:r>
            <w:r w:rsidRPr="00055C93">
              <w:rPr>
                <w:rFonts w:cs="Arial"/>
                <w:sz w:val="20"/>
                <w:szCs w:val="20"/>
              </w:rPr>
              <w:t>Healthy Communities Collaborative Programme &amp; Cardiovascular Disease Prevention Cancer Awareness Programme.  Students work with fellow professionals in various GP surgeries and health centres in the area completing NHS surveys with patients within the waiting rooms</w:t>
            </w:r>
          </w:p>
          <w:p w:rsidR="00ED259F" w:rsidRPr="00055C93" w:rsidRDefault="00ED259F" w:rsidP="0011172E">
            <w:pPr>
              <w:pStyle w:val="NoSpacing"/>
              <w:numPr>
                <w:ilvl w:val="0"/>
                <w:numId w:val="43"/>
              </w:numPr>
              <w:contextualSpacing/>
              <w:rPr>
                <w:rFonts w:cs="Arial"/>
                <w:sz w:val="20"/>
                <w:szCs w:val="20"/>
              </w:rPr>
            </w:pPr>
            <w:r w:rsidRPr="00047796">
              <w:rPr>
                <w:rFonts w:cs="Arial"/>
                <w:b/>
                <w:i/>
                <w:sz w:val="20"/>
                <w:szCs w:val="20"/>
              </w:rPr>
              <w:t xml:space="preserve">BUDS </w:t>
            </w:r>
            <w:r w:rsidRPr="00055C93">
              <w:rPr>
                <w:rFonts w:cs="Arial"/>
                <w:sz w:val="20"/>
                <w:szCs w:val="20"/>
              </w:rPr>
              <w:t>(</w:t>
            </w:r>
            <w:r w:rsidR="00F15265">
              <w:rPr>
                <w:rFonts w:cs="Arial"/>
                <w:sz w:val="20"/>
                <w:szCs w:val="20"/>
              </w:rPr>
              <w:t>Better U</w:t>
            </w:r>
            <w:r w:rsidRPr="00055C93">
              <w:rPr>
                <w:rFonts w:cs="Arial"/>
                <w:sz w:val="20"/>
                <w:szCs w:val="20"/>
              </w:rPr>
              <w:t>nderstanding of Dementia in Sandwell) – volunteering opportunities within day care clubs and also befriending service to support people with Dementia.  BUDS also offer students who are committed the opportunity to gain additional qualifications</w:t>
            </w:r>
            <w:r w:rsidR="00A54859">
              <w:rPr>
                <w:rFonts w:cs="Arial"/>
                <w:sz w:val="20"/>
                <w:szCs w:val="20"/>
              </w:rPr>
              <w:t>,</w:t>
            </w:r>
            <w:r w:rsidRPr="00055C93">
              <w:rPr>
                <w:rFonts w:cs="Arial"/>
                <w:sz w:val="20"/>
                <w:szCs w:val="20"/>
              </w:rPr>
              <w:t xml:space="preserve"> such as advanced awareness of dementia and </w:t>
            </w:r>
            <w:r w:rsidRPr="00055C93">
              <w:rPr>
                <w:rFonts w:cs="Arial"/>
                <w:sz w:val="20"/>
                <w:szCs w:val="20"/>
              </w:rPr>
              <w:lastRenderedPageBreak/>
              <w:t>safeguarding</w:t>
            </w:r>
            <w:r w:rsidR="00A54859">
              <w:rPr>
                <w:rFonts w:cs="Arial"/>
                <w:sz w:val="20"/>
                <w:szCs w:val="20"/>
              </w:rPr>
              <w:t>,</w:t>
            </w:r>
            <w:r w:rsidRPr="00055C93">
              <w:rPr>
                <w:rFonts w:cs="Arial"/>
                <w:sz w:val="20"/>
                <w:szCs w:val="20"/>
              </w:rPr>
              <w:t xml:space="preserve"> free of charge.</w:t>
            </w:r>
          </w:p>
          <w:p w:rsidR="00ED259F" w:rsidRPr="00055C93" w:rsidRDefault="00ED259F" w:rsidP="0011172E">
            <w:pPr>
              <w:pStyle w:val="NoSpacing"/>
              <w:numPr>
                <w:ilvl w:val="0"/>
                <w:numId w:val="43"/>
              </w:numPr>
              <w:contextualSpacing/>
              <w:rPr>
                <w:rFonts w:cs="Arial"/>
                <w:sz w:val="20"/>
                <w:szCs w:val="20"/>
              </w:rPr>
            </w:pPr>
            <w:r w:rsidRPr="00047796">
              <w:rPr>
                <w:rFonts w:cs="Arial"/>
                <w:b/>
                <w:i/>
                <w:sz w:val="20"/>
                <w:szCs w:val="20"/>
              </w:rPr>
              <w:t>Sense</w:t>
            </w:r>
            <w:r w:rsidR="00F15265">
              <w:rPr>
                <w:rFonts w:cs="Arial"/>
                <w:b/>
                <w:i/>
                <w:sz w:val="20"/>
                <w:szCs w:val="20"/>
              </w:rPr>
              <w:t>,</w:t>
            </w:r>
            <w:r w:rsidRPr="00055C93">
              <w:rPr>
                <w:rFonts w:cs="Arial"/>
                <w:sz w:val="20"/>
                <w:szCs w:val="20"/>
              </w:rPr>
              <w:t xml:space="preserve"> </w:t>
            </w:r>
            <w:r w:rsidRPr="00055C93">
              <w:rPr>
                <w:rFonts w:cs="Arial"/>
                <w:b/>
                <w:bCs/>
                <w:sz w:val="20"/>
                <w:szCs w:val="20"/>
              </w:rPr>
              <w:t>a</w:t>
            </w:r>
            <w:r w:rsidRPr="00055C93">
              <w:rPr>
                <w:rFonts w:cs="Arial"/>
                <w:bCs/>
                <w:sz w:val="20"/>
                <w:szCs w:val="20"/>
              </w:rPr>
              <w:t xml:space="preserve"> national charity that supports and campaigns for children and adults who are deafblind or have sensory impairments</w:t>
            </w:r>
            <w:r w:rsidR="00F15265">
              <w:rPr>
                <w:rFonts w:cs="Arial"/>
                <w:bCs/>
                <w:sz w:val="20"/>
                <w:szCs w:val="20"/>
              </w:rPr>
              <w:t>,</w:t>
            </w:r>
            <w:r w:rsidRPr="00055C93">
              <w:rPr>
                <w:rFonts w:cs="Arial"/>
                <w:bCs/>
                <w:sz w:val="20"/>
                <w:szCs w:val="20"/>
              </w:rPr>
              <w:t xml:space="preserve"> offer our students the opportunity to attend placement in their local care home to support the residents and staff in the day to day running of the service.  Students in this environment have the opportunity to gain a full understanding of supporting people who are deafblind and the materials, resources available to support them.</w:t>
            </w:r>
          </w:p>
          <w:p w:rsidR="00ED259F" w:rsidRPr="00055C93" w:rsidRDefault="00ED259F" w:rsidP="0011172E">
            <w:pPr>
              <w:pStyle w:val="NoSpacing"/>
              <w:numPr>
                <w:ilvl w:val="0"/>
                <w:numId w:val="43"/>
              </w:numPr>
              <w:contextualSpacing/>
              <w:rPr>
                <w:rFonts w:cs="Arial"/>
                <w:sz w:val="20"/>
                <w:szCs w:val="20"/>
              </w:rPr>
            </w:pPr>
            <w:r w:rsidRPr="00047796">
              <w:rPr>
                <w:rFonts w:cs="Arial"/>
                <w:b/>
                <w:bCs/>
                <w:i/>
                <w:sz w:val="20"/>
                <w:szCs w:val="20"/>
              </w:rPr>
              <w:t>Sure Start</w:t>
            </w:r>
            <w:r w:rsidRPr="00055C93">
              <w:rPr>
                <w:rFonts w:cs="Arial"/>
                <w:bCs/>
                <w:sz w:val="20"/>
                <w:szCs w:val="20"/>
              </w:rPr>
              <w:t xml:space="preserve"> centres and action for children centres - students work with family support workers, social workers, nursery nurses and health visitors assisting babies, young children and parents in play, healthy eating, weight and height of children and family support.</w:t>
            </w:r>
          </w:p>
          <w:p w:rsidR="00ED46D6" w:rsidRPr="00055C93" w:rsidRDefault="00ED259F" w:rsidP="0011172E">
            <w:pPr>
              <w:pStyle w:val="NoSpacing"/>
              <w:numPr>
                <w:ilvl w:val="0"/>
                <w:numId w:val="43"/>
              </w:numPr>
              <w:contextualSpacing/>
              <w:rPr>
                <w:rFonts w:cs="Arial"/>
                <w:sz w:val="20"/>
                <w:szCs w:val="20"/>
              </w:rPr>
            </w:pPr>
            <w:r w:rsidRPr="00055C93">
              <w:rPr>
                <w:rFonts w:cs="Arial"/>
                <w:sz w:val="20"/>
                <w:szCs w:val="20"/>
              </w:rPr>
              <w:t>Schools and academies within the area allow students to work within classrooms, behaviour units and SEN pupils assisting deaf students with their studies such as Maths and English.</w:t>
            </w:r>
          </w:p>
          <w:p w:rsidR="00ED46D6" w:rsidRPr="00055C93" w:rsidRDefault="00ED46D6" w:rsidP="00ED46D6">
            <w:pPr>
              <w:pStyle w:val="NoSpacing"/>
              <w:contextualSpacing/>
              <w:rPr>
                <w:rFonts w:cs="Arial"/>
                <w:sz w:val="20"/>
                <w:szCs w:val="20"/>
              </w:rPr>
            </w:pPr>
          </w:p>
        </w:tc>
        <w:tc>
          <w:tcPr>
            <w:tcW w:w="83" w:type="pct"/>
          </w:tcPr>
          <w:p w:rsidR="00ED46D6" w:rsidRPr="00055C93" w:rsidRDefault="00ED46D6" w:rsidP="00EE1BE8">
            <w:pPr>
              <w:rPr>
                <w:rFonts w:ascii="Arial" w:hAnsi="Arial" w:cs="Arial"/>
                <w:sz w:val="20"/>
                <w:szCs w:val="20"/>
              </w:rPr>
            </w:pPr>
          </w:p>
        </w:tc>
        <w:tc>
          <w:tcPr>
            <w:tcW w:w="683" w:type="pct"/>
            <w:gridSpan w:val="2"/>
            <w:shd w:val="clear" w:color="auto" w:fill="92D050"/>
          </w:tcPr>
          <w:p w:rsidR="00ED46D6" w:rsidRPr="00055C93" w:rsidRDefault="00ED46D6" w:rsidP="008E3E52">
            <w:pPr>
              <w:rPr>
                <w:rFonts w:ascii="Arial" w:hAnsi="Arial" w:cs="Arial"/>
                <w:sz w:val="20"/>
                <w:szCs w:val="20"/>
              </w:rPr>
            </w:pPr>
          </w:p>
        </w:tc>
      </w:tr>
      <w:tr w:rsidR="00894ADB" w:rsidRPr="00055C93" w:rsidTr="00E574D9">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b/>
                <w:sz w:val="20"/>
                <w:szCs w:val="20"/>
              </w:rPr>
            </w:pPr>
            <w:r w:rsidRPr="00055C93">
              <w:rPr>
                <w:rFonts w:ascii="Arial" w:hAnsi="Arial" w:cs="Arial"/>
                <w:b/>
                <w:sz w:val="20"/>
                <w:szCs w:val="20"/>
              </w:rPr>
              <w:lastRenderedPageBreak/>
              <w:t>Present/future partnership arrangements</w:t>
            </w:r>
          </w:p>
        </w:tc>
        <w:tc>
          <w:tcPr>
            <w:tcW w:w="650" w:type="pct"/>
          </w:tcPr>
          <w:p w:rsidR="00894ADB" w:rsidRPr="00055C93" w:rsidRDefault="00894ADB" w:rsidP="00EE1BE8">
            <w:pPr>
              <w:rPr>
                <w:rFonts w:ascii="Arial" w:hAnsi="Arial" w:cs="Arial"/>
                <w:sz w:val="20"/>
                <w:szCs w:val="20"/>
              </w:rPr>
            </w:pPr>
          </w:p>
        </w:tc>
        <w:tc>
          <w:tcPr>
            <w:tcW w:w="2887" w:type="pct"/>
          </w:tcPr>
          <w:p w:rsidR="00365504" w:rsidRDefault="00365504" w:rsidP="0011172E">
            <w:pPr>
              <w:pStyle w:val="NoSpacing"/>
              <w:numPr>
                <w:ilvl w:val="0"/>
                <w:numId w:val="50"/>
              </w:numPr>
              <w:ind w:left="315" w:hanging="315"/>
              <w:rPr>
                <w:rFonts w:cs="Arial"/>
                <w:sz w:val="20"/>
                <w:szCs w:val="20"/>
              </w:rPr>
            </w:pPr>
            <w:r w:rsidRPr="00055C93">
              <w:rPr>
                <w:rFonts w:cs="Arial"/>
                <w:sz w:val="20"/>
                <w:szCs w:val="20"/>
              </w:rPr>
              <w:t xml:space="preserve">Sandwell College supports joint working among other Black Country </w:t>
            </w:r>
            <w:r>
              <w:rPr>
                <w:rFonts w:cs="Arial"/>
                <w:sz w:val="20"/>
                <w:szCs w:val="20"/>
              </w:rPr>
              <w:t xml:space="preserve">(and Birmingham) </w:t>
            </w:r>
            <w:r w:rsidRPr="00055C93">
              <w:rPr>
                <w:rFonts w:cs="Arial"/>
                <w:sz w:val="20"/>
                <w:szCs w:val="20"/>
              </w:rPr>
              <w:t>college</w:t>
            </w:r>
            <w:r>
              <w:rPr>
                <w:rFonts w:cs="Arial"/>
                <w:sz w:val="20"/>
                <w:szCs w:val="20"/>
              </w:rPr>
              <w:t>s</w:t>
            </w:r>
            <w:r w:rsidRPr="00055C93">
              <w:rPr>
                <w:rFonts w:cs="Arial"/>
                <w:sz w:val="20"/>
                <w:szCs w:val="20"/>
              </w:rPr>
              <w:t>. Sandwell College remains open to the need for st</w:t>
            </w:r>
            <w:r w:rsidR="00F15265">
              <w:rPr>
                <w:rFonts w:cs="Arial"/>
                <w:sz w:val="20"/>
                <w:szCs w:val="20"/>
              </w:rPr>
              <w:t xml:space="preserve">ructured arrangements which add </w:t>
            </w:r>
            <w:r w:rsidRPr="00055C93">
              <w:rPr>
                <w:rFonts w:cs="Arial"/>
                <w:sz w:val="20"/>
                <w:szCs w:val="20"/>
              </w:rPr>
              <w:t>value and recognise th</w:t>
            </w:r>
            <w:r>
              <w:rPr>
                <w:rFonts w:cs="Arial"/>
                <w:sz w:val="20"/>
                <w:szCs w:val="20"/>
              </w:rPr>
              <w:t xml:space="preserve">e benefits that being part of </w:t>
            </w:r>
            <w:r w:rsidRPr="00055C93">
              <w:rPr>
                <w:rFonts w:cs="Arial"/>
                <w:sz w:val="20"/>
                <w:szCs w:val="20"/>
              </w:rPr>
              <w:t xml:space="preserve">larger </w:t>
            </w:r>
            <w:r>
              <w:rPr>
                <w:rFonts w:cs="Arial"/>
                <w:sz w:val="20"/>
                <w:szCs w:val="20"/>
              </w:rPr>
              <w:t xml:space="preserve">collaborative </w:t>
            </w:r>
            <w:r w:rsidRPr="00055C93">
              <w:rPr>
                <w:rFonts w:cs="Arial"/>
                <w:sz w:val="20"/>
                <w:szCs w:val="20"/>
              </w:rPr>
              <w:t>structure</w:t>
            </w:r>
            <w:r>
              <w:rPr>
                <w:rFonts w:cs="Arial"/>
                <w:sz w:val="20"/>
                <w:szCs w:val="20"/>
              </w:rPr>
              <w:t xml:space="preserve">s </w:t>
            </w:r>
            <w:r w:rsidRPr="00055C93">
              <w:rPr>
                <w:rFonts w:cs="Arial"/>
                <w:sz w:val="20"/>
                <w:szCs w:val="20"/>
              </w:rPr>
              <w:t>may bring to the delivery in particular of the investment needed local</w:t>
            </w:r>
            <w:r w:rsidR="00F15265">
              <w:rPr>
                <w:rFonts w:cs="Arial"/>
                <w:sz w:val="20"/>
                <w:szCs w:val="20"/>
              </w:rPr>
              <w:t>ly</w:t>
            </w:r>
            <w:r w:rsidRPr="00055C93">
              <w:rPr>
                <w:rFonts w:cs="Arial"/>
                <w:sz w:val="20"/>
                <w:szCs w:val="20"/>
              </w:rPr>
              <w:t xml:space="preserve"> for higher-level skills.</w:t>
            </w:r>
          </w:p>
          <w:p w:rsidR="00372E4C" w:rsidRPr="00365504" w:rsidRDefault="00372E4C" w:rsidP="00372E4C">
            <w:pPr>
              <w:pStyle w:val="NoSpacing"/>
              <w:ind w:left="315"/>
              <w:rPr>
                <w:rFonts w:cs="Arial"/>
                <w:sz w:val="20"/>
                <w:szCs w:val="20"/>
              </w:rPr>
            </w:pPr>
          </w:p>
          <w:p w:rsidR="00281963" w:rsidRPr="00281963" w:rsidRDefault="00281963" w:rsidP="0011172E">
            <w:pPr>
              <w:pStyle w:val="NoSpacing"/>
              <w:numPr>
                <w:ilvl w:val="0"/>
                <w:numId w:val="50"/>
              </w:numPr>
              <w:ind w:left="315" w:hanging="315"/>
              <w:rPr>
                <w:rFonts w:cs="Arial"/>
                <w:sz w:val="20"/>
                <w:szCs w:val="20"/>
              </w:rPr>
            </w:pPr>
            <w:r>
              <w:rPr>
                <w:rFonts w:eastAsia="Times New Roman" w:cs="Arial"/>
                <w:sz w:val="20"/>
                <w:szCs w:val="20"/>
              </w:rPr>
              <w:t>Sandwell College</w:t>
            </w:r>
            <w:r w:rsidRPr="00281963">
              <w:rPr>
                <w:rFonts w:eastAsia="Times New Roman" w:cs="Arial"/>
                <w:sz w:val="20"/>
                <w:szCs w:val="20"/>
              </w:rPr>
              <w:t xml:space="preserve"> has a longstanding and productive relationship with other colleges in the Black Country</w:t>
            </w:r>
            <w:r>
              <w:rPr>
                <w:rFonts w:eastAsia="Times New Roman" w:cs="Arial"/>
                <w:sz w:val="20"/>
                <w:szCs w:val="20"/>
              </w:rPr>
              <w:t xml:space="preserve"> and Birmingham. </w:t>
            </w:r>
            <w:r w:rsidRPr="00281963">
              <w:rPr>
                <w:rFonts w:eastAsia="Times New Roman" w:cs="Arial"/>
                <w:sz w:val="20"/>
                <w:szCs w:val="20"/>
              </w:rPr>
              <w:t>We are an active member of Black Country Colleges (formerly the Black Country Partnership for Learning), a partnership company wholly owned by Black Country colleges.  The company exists to facilitate partnership working between the colleges on a number of strategic initiatives</w:t>
            </w:r>
            <w:r>
              <w:rPr>
                <w:rFonts w:eastAsia="Times New Roman" w:cs="Arial"/>
                <w:sz w:val="20"/>
                <w:szCs w:val="20"/>
              </w:rPr>
              <w:t>, including: </w:t>
            </w:r>
          </w:p>
          <w:p w:rsidR="00281963" w:rsidRDefault="00281963" w:rsidP="0011172E">
            <w:pPr>
              <w:pStyle w:val="ListParagraph"/>
              <w:numPr>
                <w:ilvl w:val="0"/>
                <w:numId w:val="51"/>
              </w:numPr>
              <w:rPr>
                <w:rFonts w:ascii="Arial" w:hAnsi="Arial" w:cs="Arial"/>
                <w:sz w:val="20"/>
                <w:szCs w:val="20"/>
              </w:rPr>
            </w:pPr>
            <w:r>
              <w:rPr>
                <w:rFonts w:ascii="Arial" w:hAnsi="Arial" w:cs="Arial"/>
                <w:sz w:val="20"/>
                <w:szCs w:val="20"/>
              </w:rPr>
              <w:t>Identifying</w:t>
            </w:r>
            <w:r w:rsidRPr="00055C93">
              <w:rPr>
                <w:rFonts w:ascii="Arial" w:hAnsi="Arial" w:cs="Arial"/>
                <w:sz w:val="20"/>
                <w:szCs w:val="20"/>
              </w:rPr>
              <w:t xml:space="preserve"> savings and implement</w:t>
            </w:r>
            <w:r w:rsidR="00074E0A">
              <w:rPr>
                <w:rFonts w:ascii="Arial" w:hAnsi="Arial" w:cs="Arial"/>
                <w:sz w:val="20"/>
                <w:szCs w:val="20"/>
              </w:rPr>
              <w:t>ing</w:t>
            </w:r>
            <w:r w:rsidRPr="00055C93">
              <w:rPr>
                <w:rFonts w:ascii="Arial" w:hAnsi="Arial" w:cs="Arial"/>
                <w:sz w:val="20"/>
                <w:szCs w:val="20"/>
              </w:rPr>
              <w:t xml:space="preserve"> new operational arrangements from shared procurement</w:t>
            </w:r>
            <w:r w:rsidR="00306EBA">
              <w:rPr>
                <w:rFonts w:ascii="Arial" w:hAnsi="Arial" w:cs="Arial"/>
                <w:sz w:val="20"/>
                <w:szCs w:val="20"/>
              </w:rPr>
              <w:t xml:space="preserve"> and shared back office service</w:t>
            </w:r>
            <w:r w:rsidRPr="00055C93">
              <w:rPr>
                <w:rFonts w:ascii="Arial" w:hAnsi="Arial" w:cs="Arial"/>
                <w:sz w:val="20"/>
                <w:szCs w:val="20"/>
              </w:rPr>
              <w:t>.</w:t>
            </w:r>
          </w:p>
          <w:p w:rsidR="00281963" w:rsidRPr="00281963" w:rsidRDefault="00281963" w:rsidP="0011172E">
            <w:pPr>
              <w:pStyle w:val="ListParagraph"/>
              <w:numPr>
                <w:ilvl w:val="0"/>
                <w:numId w:val="37"/>
              </w:numPr>
              <w:rPr>
                <w:rFonts w:ascii="Arial" w:hAnsi="Arial" w:cs="Arial"/>
                <w:sz w:val="20"/>
                <w:szCs w:val="20"/>
              </w:rPr>
            </w:pPr>
            <w:r>
              <w:rPr>
                <w:rFonts w:ascii="Arial" w:hAnsi="Arial" w:cs="Arial"/>
                <w:sz w:val="20"/>
                <w:szCs w:val="20"/>
              </w:rPr>
              <w:t>J</w:t>
            </w:r>
            <w:r w:rsidRPr="00281963">
              <w:rPr>
                <w:rFonts w:ascii="Arial" w:eastAsia="Times New Roman" w:hAnsi="Arial" w:cs="Arial"/>
                <w:sz w:val="20"/>
                <w:szCs w:val="20"/>
              </w:rPr>
              <w:t>oint continuing professional development activities</w:t>
            </w:r>
            <w:r w:rsidR="00074E0A">
              <w:rPr>
                <w:rFonts w:ascii="Arial" w:eastAsia="Times New Roman" w:hAnsi="Arial" w:cs="Arial"/>
                <w:sz w:val="20"/>
                <w:szCs w:val="20"/>
              </w:rPr>
              <w:t xml:space="preserve"> </w:t>
            </w:r>
            <w:r>
              <w:rPr>
                <w:rFonts w:ascii="Arial" w:eastAsia="Times New Roman" w:hAnsi="Arial" w:cs="Arial"/>
                <w:sz w:val="20"/>
                <w:szCs w:val="20"/>
              </w:rPr>
              <w:t>between the colleges.</w:t>
            </w:r>
          </w:p>
          <w:p w:rsidR="00281963" w:rsidRDefault="00281963" w:rsidP="0011172E">
            <w:pPr>
              <w:pStyle w:val="ListParagraph"/>
              <w:numPr>
                <w:ilvl w:val="0"/>
                <w:numId w:val="37"/>
              </w:numPr>
              <w:rPr>
                <w:rFonts w:ascii="Arial" w:hAnsi="Arial" w:cs="Arial"/>
                <w:sz w:val="20"/>
                <w:szCs w:val="20"/>
              </w:rPr>
            </w:pPr>
            <w:r>
              <w:rPr>
                <w:rFonts w:ascii="Arial" w:hAnsi="Arial" w:cs="Arial"/>
                <w:sz w:val="20"/>
                <w:szCs w:val="20"/>
              </w:rPr>
              <w:t xml:space="preserve">Joint marketing to drive </w:t>
            </w:r>
            <w:r w:rsidRPr="00055C93">
              <w:rPr>
                <w:rFonts w:ascii="Arial" w:hAnsi="Arial" w:cs="Arial"/>
                <w:sz w:val="20"/>
                <w:szCs w:val="20"/>
              </w:rPr>
              <w:t xml:space="preserve">activity in engaging businesses and develop </w:t>
            </w:r>
            <w:r w:rsidRPr="00281963">
              <w:rPr>
                <w:rFonts w:ascii="Arial" w:hAnsi="Arial" w:cs="Arial"/>
                <w:sz w:val="20"/>
                <w:szCs w:val="20"/>
              </w:rPr>
              <w:t>m</w:t>
            </w:r>
            <w:r>
              <w:rPr>
                <w:rFonts w:ascii="Arial" w:hAnsi="Arial" w:cs="Arial"/>
                <w:sz w:val="20"/>
                <w:szCs w:val="20"/>
              </w:rPr>
              <w:t xml:space="preserve">arketing strategies </w:t>
            </w:r>
            <w:r w:rsidRPr="00281963">
              <w:rPr>
                <w:rFonts w:ascii="Arial" w:hAnsi="Arial" w:cs="Arial"/>
                <w:sz w:val="20"/>
                <w:szCs w:val="20"/>
              </w:rPr>
              <w:t xml:space="preserve">and </w:t>
            </w:r>
            <w:r w:rsidR="00036C48" w:rsidRPr="00281963">
              <w:rPr>
                <w:rFonts w:ascii="Arial" w:hAnsi="Arial" w:cs="Arial"/>
                <w:sz w:val="20"/>
                <w:szCs w:val="20"/>
              </w:rPr>
              <w:t>materia</w:t>
            </w:r>
            <w:r w:rsidR="00036C48">
              <w:rPr>
                <w:rFonts w:ascii="Arial" w:hAnsi="Arial" w:cs="Arial"/>
                <w:sz w:val="20"/>
                <w:szCs w:val="20"/>
              </w:rPr>
              <w:t>l</w:t>
            </w:r>
            <w:r w:rsidR="00036C48" w:rsidRPr="00281963">
              <w:rPr>
                <w:rFonts w:ascii="Arial" w:hAnsi="Arial" w:cs="Arial"/>
                <w:sz w:val="20"/>
                <w:szCs w:val="20"/>
              </w:rPr>
              <w:t>s</w:t>
            </w:r>
            <w:r w:rsidRPr="00281963">
              <w:rPr>
                <w:rFonts w:ascii="Arial" w:hAnsi="Arial" w:cs="Arial"/>
                <w:sz w:val="20"/>
                <w:szCs w:val="20"/>
              </w:rPr>
              <w:t xml:space="preserve"> for promoting the value of further education colleges and apprenticeships.</w:t>
            </w:r>
          </w:p>
          <w:p w:rsidR="00365504" w:rsidRPr="00365504" w:rsidRDefault="00281963" w:rsidP="0011172E">
            <w:pPr>
              <w:pStyle w:val="ListParagraph"/>
              <w:numPr>
                <w:ilvl w:val="0"/>
                <w:numId w:val="37"/>
              </w:numPr>
              <w:rPr>
                <w:rFonts w:ascii="Arial" w:hAnsi="Arial" w:cs="Arial"/>
                <w:sz w:val="20"/>
                <w:szCs w:val="20"/>
              </w:rPr>
            </w:pPr>
            <w:r w:rsidRPr="00281963">
              <w:rPr>
                <w:rFonts w:ascii="Arial" w:eastAsia="Times New Roman" w:hAnsi="Arial" w:cs="Arial"/>
                <w:sz w:val="20"/>
                <w:szCs w:val="20"/>
              </w:rPr>
              <w:t>Delivery of gr</w:t>
            </w:r>
            <w:r w:rsidR="00074E0A">
              <w:rPr>
                <w:rFonts w:ascii="Arial" w:eastAsia="Times New Roman" w:hAnsi="Arial" w:cs="Arial"/>
                <w:sz w:val="20"/>
                <w:szCs w:val="20"/>
              </w:rPr>
              <w:t xml:space="preserve">oup projects such as ESF funded </w:t>
            </w:r>
            <w:r w:rsidRPr="00281963">
              <w:rPr>
                <w:rFonts w:ascii="Arial" w:eastAsia="Times New Roman" w:hAnsi="Arial" w:cs="Arial"/>
                <w:sz w:val="20"/>
                <w:szCs w:val="20"/>
              </w:rPr>
              <w:t>collaborative</w:t>
            </w:r>
            <w:r w:rsidR="00365504">
              <w:rPr>
                <w:rFonts w:ascii="Arial" w:eastAsia="Times New Roman" w:hAnsi="Arial" w:cs="Arial"/>
                <w:sz w:val="20"/>
                <w:szCs w:val="20"/>
              </w:rPr>
              <w:t xml:space="preserve"> ventures.</w:t>
            </w:r>
          </w:p>
          <w:p w:rsidR="00365504" w:rsidRPr="00372E4C" w:rsidRDefault="00281963" w:rsidP="0011172E">
            <w:pPr>
              <w:pStyle w:val="ListParagraph"/>
              <w:numPr>
                <w:ilvl w:val="0"/>
                <w:numId w:val="37"/>
              </w:numPr>
              <w:rPr>
                <w:rFonts w:ascii="Arial" w:hAnsi="Arial" w:cs="Arial"/>
                <w:sz w:val="20"/>
                <w:szCs w:val="20"/>
              </w:rPr>
            </w:pPr>
            <w:r w:rsidRPr="00281963">
              <w:rPr>
                <w:rFonts w:ascii="Arial" w:eastAsia="Times New Roman" w:hAnsi="Arial" w:cs="Arial"/>
                <w:sz w:val="20"/>
                <w:szCs w:val="20"/>
              </w:rPr>
              <w:t>Curriculum planning</w:t>
            </w:r>
            <w:r w:rsidR="00365504">
              <w:rPr>
                <w:rFonts w:ascii="Arial" w:eastAsia="Times New Roman" w:hAnsi="Arial" w:cs="Arial"/>
                <w:sz w:val="20"/>
                <w:szCs w:val="20"/>
              </w:rPr>
              <w:t xml:space="preserve"> and alignment activities.</w:t>
            </w:r>
          </w:p>
          <w:p w:rsidR="00372E4C" w:rsidRPr="00365504" w:rsidRDefault="00372E4C" w:rsidP="00372E4C">
            <w:pPr>
              <w:pStyle w:val="ListParagraph"/>
              <w:rPr>
                <w:rFonts w:ascii="Arial" w:hAnsi="Arial" w:cs="Arial"/>
                <w:sz w:val="20"/>
                <w:szCs w:val="20"/>
              </w:rPr>
            </w:pPr>
          </w:p>
          <w:p w:rsidR="00365504" w:rsidRPr="00372E4C" w:rsidRDefault="00074E0A" w:rsidP="0011172E">
            <w:pPr>
              <w:pStyle w:val="ListParagraph"/>
              <w:numPr>
                <w:ilvl w:val="0"/>
                <w:numId w:val="52"/>
              </w:numPr>
              <w:ind w:left="315" w:hanging="283"/>
              <w:rPr>
                <w:rFonts w:ascii="Arial" w:hAnsi="Arial" w:cs="Arial"/>
                <w:sz w:val="20"/>
                <w:szCs w:val="20"/>
              </w:rPr>
            </w:pPr>
            <w:r>
              <w:rPr>
                <w:rFonts w:ascii="Arial" w:eastAsia="Times New Roman" w:hAnsi="Arial" w:cs="Arial"/>
                <w:sz w:val="20"/>
                <w:szCs w:val="20"/>
              </w:rPr>
              <w:t>The C</w:t>
            </w:r>
            <w:r w:rsidR="00281963" w:rsidRPr="00365504">
              <w:rPr>
                <w:rFonts w:ascii="Arial" w:eastAsia="Times New Roman" w:hAnsi="Arial" w:cs="Arial"/>
                <w:sz w:val="20"/>
                <w:szCs w:val="20"/>
              </w:rPr>
              <w:t xml:space="preserve">ollege understands that the area review of the </w:t>
            </w:r>
            <w:r w:rsidR="00281963" w:rsidRPr="00372E4C">
              <w:rPr>
                <w:rFonts w:ascii="Arial" w:eastAsia="Times New Roman" w:hAnsi="Arial" w:cs="Arial"/>
                <w:sz w:val="20"/>
                <w:szCs w:val="20"/>
              </w:rPr>
              <w:t>Black Country might usefully accelerate the partnership working activities described above.</w:t>
            </w:r>
          </w:p>
          <w:p w:rsidR="00372E4C" w:rsidRPr="00372E4C" w:rsidRDefault="00372E4C" w:rsidP="00372E4C">
            <w:pPr>
              <w:pStyle w:val="ListParagraph"/>
              <w:ind w:left="315"/>
              <w:rPr>
                <w:rFonts w:ascii="Arial" w:hAnsi="Arial" w:cs="Arial"/>
                <w:sz w:val="20"/>
                <w:szCs w:val="20"/>
              </w:rPr>
            </w:pPr>
          </w:p>
          <w:p w:rsidR="00365504" w:rsidRPr="00365504" w:rsidRDefault="00365504" w:rsidP="0011172E">
            <w:pPr>
              <w:pStyle w:val="ListParagraph"/>
              <w:numPr>
                <w:ilvl w:val="0"/>
                <w:numId w:val="52"/>
              </w:numPr>
              <w:ind w:left="315" w:hanging="283"/>
              <w:rPr>
                <w:rFonts w:ascii="Arial" w:hAnsi="Arial" w:cs="Arial"/>
                <w:sz w:val="20"/>
                <w:szCs w:val="20"/>
              </w:rPr>
            </w:pPr>
            <w:r>
              <w:rPr>
                <w:rFonts w:ascii="Arial" w:eastAsia="Times New Roman" w:hAnsi="Arial" w:cs="Arial"/>
                <w:sz w:val="20"/>
                <w:szCs w:val="20"/>
              </w:rPr>
              <w:lastRenderedPageBreak/>
              <w:t xml:space="preserve">Partnership working is already underway. </w:t>
            </w:r>
            <w:r w:rsidRPr="00365504">
              <w:rPr>
                <w:rFonts w:ascii="Arial" w:eastAsia="Times New Roman" w:hAnsi="Arial" w:cs="Arial"/>
                <w:sz w:val="20"/>
                <w:szCs w:val="20"/>
              </w:rPr>
              <w:t>A number of specific initiatives are detailed below.</w:t>
            </w:r>
          </w:p>
          <w:p w:rsidR="00365504" w:rsidRPr="00365504" w:rsidRDefault="00281963" w:rsidP="0011172E">
            <w:pPr>
              <w:pStyle w:val="ListParagraph"/>
              <w:numPr>
                <w:ilvl w:val="0"/>
                <w:numId w:val="53"/>
              </w:numPr>
              <w:ind w:left="740" w:hanging="425"/>
              <w:rPr>
                <w:rFonts w:ascii="Arial" w:hAnsi="Arial" w:cs="Arial"/>
                <w:sz w:val="20"/>
                <w:szCs w:val="20"/>
              </w:rPr>
            </w:pPr>
            <w:r w:rsidRPr="00365504">
              <w:rPr>
                <w:rFonts w:ascii="Arial" w:eastAsia="Times New Roman" w:hAnsi="Arial" w:cs="Arial"/>
                <w:sz w:val="20"/>
                <w:szCs w:val="20"/>
              </w:rPr>
              <w:t>Adults skills: a partnership approach in meeting the priorities of</w:t>
            </w:r>
            <w:r w:rsidR="00365504">
              <w:rPr>
                <w:rFonts w:ascii="Arial" w:eastAsia="Times New Roman" w:hAnsi="Arial" w:cs="Arial"/>
                <w:sz w:val="20"/>
                <w:szCs w:val="20"/>
              </w:rPr>
              <w:t xml:space="preserve"> the new combined authority</w:t>
            </w:r>
          </w:p>
          <w:p w:rsidR="00365504" w:rsidRPr="00365504" w:rsidRDefault="00281963" w:rsidP="0011172E">
            <w:pPr>
              <w:pStyle w:val="ListParagraph"/>
              <w:numPr>
                <w:ilvl w:val="0"/>
                <w:numId w:val="53"/>
              </w:numPr>
              <w:ind w:left="740" w:hanging="425"/>
              <w:rPr>
                <w:rFonts w:ascii="Arial" w:hAnsi="Arial" w:cs="Arial"/>
                <w:sz w:val="20"/>
                <w:szCs w:val="20"/>
              </w:rPr>
            </w:pPr>
            <w:r w:rsidRPr="00365504">
              <w:rPr>
                <w:rFonts w:ascii="Arial" w:eastAsia="Times New Roman" w:hAnsi="Arial" w:cs="Arial"/>
                <w:sz w:val="20"/>
                <w:szCs w:val="20"/>
              </w:rPr>
              <w:t>Black Country Colleges recently externally commissioned a high level review of adult skills provision delivered by colleges across the Black Country area in the context of national policy.  This included a review of LEP priorities and emerging imperatives for employment and skills as described in the West Midlands Combined Authority outline plan, discussion and proposals for outcome indicators and suggestions for approaches to collaboration and specialisation. Colleges are working on the proposal</w:t>
            </w:r>
            <w:r w:rsidR="00365504">
              <w:rPr>
                <w:rFonts w:ascii="Arial" w:eastAsia="Times New Roman" w:hAnsi="Arial" w:cs="Arial"/>
                <w:sz w:val="20"/>
                <w:szCs w:val="20"/>
              </w:rPr>
              <w:t>s arising from the review.</w:t>
            </w:r>
          </w:p>
          <w:p w:rsidR="00365504" w:rsidRPr="00365504" w:rsidRDefault="00281963" w:rsidP="0011172E">
            <w:pPr>
              <w:pStyle w:val="ListParagraph"/>
              <w:numPr>
                <w:ilvl w:val="0"/>
                <w:numId w:val="53"/>
              </w:numPr>
              <w:ind w:left="740" w:hanging="425"/>
              <w:rPr>
                <w:rFonts w:ascii="Arial" w:hAnsi="Arial" w:cs="Arial"/>
                <w:sz w:val="20"/>
                <w:szCs w:val="20"/>
              </w:rPr>
            </w:pPr>
            <w:r w:rsidRPr="00365504">
              <w:rPr>
                <w:rFonts w:ascii="Arial" w:eastAsia="Times New Roman" w:hAnsi="Arial" w:cs="Arial"/>
                <w:sz w:val="20"/>
                <w:szCs w:val="20"/>
              </w:rPr>
              <w:t>Skill Up: a partnership E</w:t>
            </w:r>
            <w:r w:rsidR="00365504">
              <w:rPr>
                <w:rFonts w:ascii="Arial" w:eastAsia="Times New Roman" w:hAnsi="Arial" w:cs="Arial"/>
                <w:sz w:val="20"/>
                <w:szCs w:val="20"/>
              </w:rPr>
              <w:t>SF project</w:t>
            </w:r>
          </w:p>
          <w:p w:rsidR="00281963" w:rsidRPr="00365504" w:rsidRDefault="00281963" w:rsidP="0011172E">
            <w:pPr>
              <w:pStyle w:val="ListParagraph"/>
              <w:numPr>
                <w:ilvl w:val="0"/>
                <w:numId w:val="53"/>
              </w:numPr>
              <w:ind w:left="740" w:hanging="425"/>
              <w:rPr>
                <w:rFonts w:ascii="Arial" w:hAnsi="Arial" w:cs="Arial"/>
                <w:sz w:val="20"/>
                <w:szCs w:val="20"/>
              </w:rPr>
            </w:pPr>
            <w:r w:rsidRPr="00365504">
              <w:rPr>
                <w:rFonts w:ascii="Arial" w:eastAsia="Times New Roman" w:hAnsi="Arial" w:cs="Arial"/>
                <w:sz w:val="20"/>
                <w:szCs w:val="20"/>
              </w:rPr>
              <w:t>Black Country Colleges successfully delivered a £5 million ESF funded project ‘Skill Up’ between 2013 and 2015.  We look forward to partnership working on a new ESF project from April 2016 once funds have been released in the Black Country.</w:t>
            </w:r>
            <w:r w:rsidR="00365504">
              <w:rPr>
                <w:rFonts w:ascii="Arial" w:eastAsia="Times New Roman" w:hAnsi="Arial" w:cs="Arial"/>
                <w:sz w:val="20"/>
                <w:szCs w:val="20"/>
              </w:rPr>
              <w:br/>
            </w:r>
          </w:p>
          <w:p w:rsidR="00894ADB" w:rsidRPr="00055C93" w:rsidRDefault="00894ADB" w:rsidP="0011172E">
            <w:pPr>
              <w:pStyle w:val="NoSpacing"/>
              <w:numPr>
                <w:ilvl w:val="0"/>
                <w:numId w:val="50"/>
              </w:numPr>
              <w:ind w:left="315" w:hanging="315"/>
              <w:rPr>
                <w:rFonts w:cs="Arial"/>
                <w:sz w:val="20"/>
                <w:szCs w:val="20"/>
              </w:rPr>
            </w:pPr>
            <w:r w:rsidRPr="00055C93">
              <w:rPr>
                <w:rFonts w:cs="Arial"/>
                <w:sz w:val="20"/>
                <w:szCs w:val="20"/>
              </w:rPr>
              <w:t>Sandwell College recognises the need for an institution of its size, prominence and resources to play a much wider strategic and operational role within the area in support of improving the prospects of young peopl</w:t>
            </w:r>
            <w:r w:rsidR="00074E0A">
              <w:rPr>
                <w:rFonts w:cs="Arial"/>
                <w:sz w:val="20"/>
                <w:szCs w:val="20"/>
              </w:rPr>
              <w:t>e and adults from Sandwell and W</w:t>
            </w:r>
            <w:r w:rsidRPr="00055C93">
              <w:rPr>
                <w:rFonts w:cs="Arial"/>
                <w:sz w:val="20"/>
                <w:szCs w:val="20"/>
              </w:rPr>
              <w:t>es</w:t>
            </w:r>
            <w:r w:rsidR="00074E0A">
              <w:rPr>
                <w:rFonts w:cs="Arial"/>
                <w:sz w:val="20"/>
                <w:szCs w:val="20"/>
              </w:rPr>
              <w:t>t Birmingham and to ensure the C</w:t>
            </w:r>
            <w:r w:rsidRPr="00055C93">
              <w:rPr>
                <w:rFonts w:cs="Arial"/>
                <w:sz w:val="20"/>
                <w:szCs w:val="20"/>
              </w:rPr>
              <w:t xml:space="preserve">ollege remains in a viable and sustainable position in which to effect such local improvements  </w:t>
            </w:r>
          </w:p>
          <w:p w:rsidR="00894ADB" w:rsidRPr="00055C93" w:rsidRDefault="00894ADB" w:rsidP="00365504">
            <w:pPr>
              <w:pStyle w:val="NoSpacing"/>
              <w:ind w:left="315" w:hanging="315"/>
              <w:rPr>
                <w:rFonts w:cs="Arial"/>
                <w:sz w:val="20"/>
                <w:szCs w:val="20"/>
              </w:rPr>
            </w:pPr>
          </w:p>
          <w:p w:rsidR="00894ADB" w:rsidRPr="00055C93" w:rsidRDefault="00A54859" w:rsidP="0011172E">
            <w:pPr>
              <w:pStyle w:val="NoSpacing"/>
              <w:numPr>
                <w:ilvl w:val="0"/>
                <w:numId w:val="50"/>
              </w:numPr>
              <w:ind w:left="315" w:hanging="315"/>
              <w:rPr>
                <w:rFonts w:cs="Arial"/>
                <w:sz w:val="20"/>
                <w:szCs w:val="20"/>
              </w:rPr>
            </w:pPr>
            <w:r>
              <w:rPr>
                <w:rFonts w:cs="Arial"/>
                <w:sz w:val="20"/>
                <w:szCs w:val="20"/>
              </w:rPr>
              <w:t xml:space="preserve">In support of wider </w:t>
            </w:r>
            <w:r w:rsidR="00894ADB" w:rsidRPr="00055C93">
              <w:rPr>
                <w:rFonts w:cs="Arial"/>
                <w:sz w:val="20"/>
                <w:szCs w:val="20"/>
              </w:rPr>
              <w:t>education reform: Sandwell College is in the process of forming a Multi-Academy Trust (MAT) to provide a local solution for Sandwell. Educational attainment in Sandwell is recognised by the local authority as being relatively poor. Many schools have now converted to academy status but do not benefit from efficiencies or collaborative working as part of a MAT. The college is committed to strengthening its pre-19 position and is working with the Regional Schools Commissioner to have the MAT in place during 2016. It should be noted tha</w:t>
            </w:r>
            <w:r w:rsidR="008167E0" w:rsidRPr="00055C93">
              <w:rPr>
                <w:rFonts w:cs="Arial"/>
                <w:sz w:val="20"/>
                <w:szCs w:val="20"/>
              </w:rPr>
              <w:t xml:space="preserve">t the MAT does not </w:t>
            </w:r>
            <w:r w:rsidR="00074E0A">
              <w:rPr>
                <w:rFonts w:cs="Arial"/>
                <w:sz w:val="20"/>
                <w:szCs w:val="20"/>
              </w:rPr>
              <w:t>replace the</w:t>
            </w:r>
            <w:r w:rsidR="00894ADB" w:rsidRPr="00055C93">
              <w:rPr>
                <w:rFonts w:cs="Arial"/>
                <w:sz w:val="20"/>
                <w:szCs w:val="20"/>
              </w:rPr>
              <w:t xml:space="preserve"> existing work with local secondary schools to </w:t>
            </w:r>
            <w:r w:rsidR="00074E0A">
              <w:rPr>
                <w:rFonts w:cs="Arial"/>
                <w:sz w:val="20"/>
                <w:szCs w:val="20"/>
              </w:rPr>
              <w:t>support their vocational offers and</w:t>
            </w:r>
            <w:r w:rsidR="00894ADB" w:rsidRPr="00055C93">
              <w:rPr>
                <w:rFonts w:cs="Arial"/>
                <w:sz w:val="20"/>
                <w:szCs w:val="20"/>
              </w:rPr>
              <w:t xml:space="preserve"> collaborative arrangements</w:t>
            </w:r>
            <w:r w:rsidR="00074E0A">
              <w:rPr>
                <w:rFonts w:cs="Arial"/>
                <w:sz w:val="20"/>
                <w:szCs w:val="20"/>
              </w:rPr>
              <w:t>,</w:t>
            </w:r>
            <w:r w:rsidR="00894ADB" w:rsidRPr="00055C93">
              <w:rPr>
                <w:rFonts w:cs="Arial"/>
                <w:sz w:val="20"/>
                <w:szCs w:val="20"/>
              </w:rPr>
              <w:t xml:space="preserve"> for which regular meetings are also in place. </w:t>
            </w:r>
          </w:p>
          <w:p w:rsidR="00894ADB" w:rsidRPr="00055C93" w:rsidRDefault="00894ADB" w:rsidP="00365504">
            <w:pPr>
              <w:pStyle w:val="NoSpacing"/>
              <w:ind w:left="315" w:hanging="315"/>
              <w:rPr>
                <w:rFonts w:cs="Arial"/>
                <w:sz w:val="20"/>
                <w:szCs w:val="20"/>
              </w:rPr>
            </w:pPr>
          </w:p>
          <w:p w:rsidR="00894ADB" w:rsidRPr="00055C93" w:rsidRDefault="00894ADB" w:rsidP="0011172E">
            <w:pPr>
              <w:pStyle w:val="NoSpacing"/>
              <w:numPr>
                <w:ilvl w:val="0"/>
                <w:numId w:val="50"/>
              </w:numPr>
              <w:ind w:left="315" w:hanging="315"/>
              <w:rPr>
                <w:rFonts w:cs="Arial"/>
                <w:sz w:val="20"/>
                <w:szCs w:val="20"/>
              </w:rPr>
            </w:pPr>
            <w:r w:rsidRPr="00055C93">
              <w:rPr>
                <w:rFonts w:cs="Arial"/>
                <w:b/>
                <w:sz w:val="20"/>
                <w:szCs w:val="20"/>
              </w:rPr>
              <w:t>In support of higher-level skills routes</w:t>
            </w:r>
            <w:r w:rsidR="002A59BA" w:rsidRPr="00055C93">
              <w:rPr>
                <w:rFonts w:cs="Arial"/>
                <w:sz w:val="20"/>
                <w:szCs w:val="20"/>
              </w:rPr>
              <w:t xml:space="preserve">, </w:t>
            </w:r>
            <w:r w:rsidRPr="00055C93">
              <w:rPr>
                <w:rFonts w:cs="Arial"/>
                <w:sz w:val="20"/>
                <w:szCs w:val="20"/>
              </w:rPr>
              <w:t>Sandwell College is revie</w:t>
            </w:r>
            <w:r w:rsidR="002A59BA" w:rsidRPr="00055C93">
              <w:rPr>
                <w:rFonts w:cs="Arial"/>
                <w:sz w:val="20"/>
                <w:szCs w:val="20"/>
              </w:rPr>
              <w:t xml:space="preserve">wing existing HE ways of working with university partners to ensure </w:t>
            </w:r>
            <w:r w:rsidRPr="00055C93">
              <w:rPr>
                <w:rFonts w:cs="Arial"/>
                <w:sz w:val="20"/>
                <w:szCs w:val="20"/>
              </w:rPr>
              <w:t>greater collaborative and commercial basis in the future, including the</w:t>
            </w:r>
            <w:r w:rsidR="002A59BA" w:rsidRPr="00055C93">
              <w:rPr>
                <w:rFonts w:cs="Arial"/>
                <w:sz w:val="20"/>
                <w:szCs w:val="20"/>
              </w:rPr>
              <w:t xml:space="preserve"> benefit</w:t>
            </w:r>
            <w:r w:rsidR="00365504">
              <w:rPr>
                <w:rFonts w:cs="Arial"/>
                <w:sz w:val="20"/>
                <w:szCs w:val="20"/>
              </w:rPr>
              <w:t xml:space="preserve"> of bring</w:t>
            </w:r>
            <w:r w:rsidR="00074E0A">
              <w:rPr>
                <w:rFonts w:cs="Arial"/>
                <w:sz w:val="20"/>
                <w:szCs w:val="20"/>
              </w:rPr>
              <w:t>ing</w:t>
            </w:r>
            <w:r w:rsidR="00365504">
              <w:rPr>
                <w:rFonts w:cs="Arial"/>
                <w:sz w:val="20"/>
                <w:szCs w:val="20"/>
              </w:rPr>
              <w:t xml:space="preserve"> a University Centre to Sandwell for the first time</w:t>
            </w:r>
            <w:r w:rsidR="002A59BA" w:rsidRPr="00055C93">
              <w:rPr>
                <w:rFonts w:cs="Arial"/>
                <w:sz w:val="20"/>
                <w:szCs w:val="20"/>
              </w:rPr>
              <w:t>.  The C</w:t>
            </w:r>
            <w:r w:rsidRPr="00055C93">
              <w:rPr>
                <w:rFonts w:cs="Arial"/>
                <w:sz w:val="20"/>
                <w:szCs w:val="20"/>
              </w:rPr>
              <w:t>ollege sees its work with the University of Wolverhampton across a number of programmes as being incr</w:t>
            </w:r>
            <w:r w:rsidR="002A59BA" w:rsidRPr="00055C93">
              <w:rPr>
                <w:rFonts w:cs="Arial"/>
                <w:sz w:val="20"/>
                <w:szCs w:val="20"/>
              </w:rPr>
              <w:t>easingly important</w:t>
            </w:r>
            <w:r w:rsidRPr="00055C93">
              <w:rPr>
                <w:rFonts w:cs="Arial"/>
                <w:sz w:val="20"/>
                <w:szCs w:val="20"/>
              </w:rPr>
              <w:t xml:space="preserve">. </w:t>
            </w:r>
          </w:p>
          <w:p w:rsidR="002A59BA" w:rsidRPr="00055C93" w:rsidRDefault="002A59BA" w:rsidP="0011172E">
            <w:pPr>
              <w:pStyle w:val="NoSpacing"/>
              <w:numPr>
                <w:ilvl w:val="0"/>
                <w:numId w:val="50"/>
              </w:numPr>
              <w:ind w:left="315" w:hanging="315"/>
              <w:rPr>
                <w:rFonts w:cs="Arial"/>
                <w:sz w:val="20"/>
                <w:szCs w:val="20"/>
              </w:rPr>
            </w:pPr>
            <w:r w:rsidRPr="00055C93">
              <w:rPr>
                <w:rFonts w:cs="Arial"/>
                <w:b/>
                <w:sz w:val="20"/>
                <w:szCs w:val="20"/>
              </w:rPr>
              <w:lastRenderedPageBreak/>
              <w:t>In support of the Local Authority</w:t>
            </w:r>
            <w:r w:rsidRPr="00055C93">
              <w:rPr>
                <w:rFonts w:cs="Arial"/>
                <w:sz w:val="20"/>
                <w:szCs w:val="20"/>
              </w:rPr>
              <w:t xml:space="preserve">, </w:t>
            </w:r>
            <w:r w:rsidR="00894ADB" w:rsidRPr="00055C93">
              <w:rPr>
                <w:rFonts w:cs="Arial"/>
                <w:sz w:val="20"/>
                <w:szCs w:val="20"/>
              </w:rPr>
              <w:t>Sandwell College merged with Sandwell Council’s Apprenticeship delivery arm</w:t>
            </w:r>
            <w:r w:rsidRPr="00055C93">
              <w:rPr>
                <w:rFonts w:cs="Arial"/>
                <w:sz w:val="20"/>
                <w:szCs w:val="20"/>
              </w:rPr>
              <w:t xml:space="preserve"> -</w:t>
            </w:r>
            <w:r w:rsidR="00894ADB" w:rsidRPr="00055C93">
              <w:rPr>
                <w:rFonts w:cs="Arial"/>
                <w:sz w:val="20"/>
                <w:szCs w:val="20"/>
              </w:rPr>
              <w:t xml:space="preserve"> “Future Skills” a</w:t>
            </w:r>
            <w:r w:rsidR="007C0222" w:rsidRPr="00055C93">
              <w:rPr>
                <w:rFonts w:cs="Arial"/>
                <w:sz w:val="20"/>
                <w:szCs w:val="20"/>
              </w:rPr>
              <w:t>s of August 2015. In addition</w:t>
            </w:r>
            <w:r w:rsidRPr="00055C93">
              <w:rPr>
                <w:rFonts w:cs="Arial"/>
                <w:sz w:val="20"/>
                <w:szCs w:val="20"/>
              </w:rPr>
              <w:t>,</w:t>
            </w:r>
            <w:r w:rsidR="007C0222" w:rsidRPr="00055C93">
              <w:rPr>
                <w:rFonts w:cs="Arial"/>
                <w:sz w:val="20"/>
                <w:szCs w:val="20"/>
              </w:rPr>
              <w:t xml:space="preserve"> the College collaborates exten</w:t>
            </w:r>
            <w:r w:rsidRPr="00055C93">
              <w:rPr>
                <w:rFonts w:cs="Arial"/>
                <w:sz w:val="20"/>
                <w:szCs w:val="20"/>
              </w:rPr>
              <w:t xml:space="preserve">sively with the LA on safeguarding, </w:t>
            </w:r>
            <w:r w:rsidR="00074E0A">
              <w:rPr>
                <w:rFonts w:cs="Arial"/>
                <w:sz w:val="20"/>
                <w:szCs w:val="20"/>
              </w:rPr>
              <w:t xml:space="preserve">the </w:t>
            </w:r>
            <w:r w:rsidRPr="00055C93">
              <w:rPr>
                <w:rFonts w:cs="Arial"/>
                <w:sz w:val="20"/>
                <w:szCs w:val="20"/>
              </w:rPr>
              <w:t>P</w:t>
            </w:r>
            <w:r w:rsidR="00894ADB" w:rsidRPr="00055C93">
              <w:rPr>
                <w:rFonts w:cs="Arial"/>
                <w:sz w:val="20"/>
                <w:szCs w:val="20"/>
              </w:rPr>
              <w:t>revent</w:t>
            </w:r>
            <w:r w:rsidRPr="00055C93">
              <w:rPr>
                <w:rFonts w:cs="Arial"/>
                <w:sz w:val="20"/>
                <w:szCs w:val="20"/>
              </w:rPr>
              <w:t xml:space="preserve"> agenda</w:t>
            </w:r>
            <w:r w:rsidR="00894ADB" w:rsidRPr="00055C93">
              <w:rPr>
                <w:rFonts w:cs="Arial"/>
                <w:sz w:val="20"/>
                <w:szCs w:val="20"/>
              </w:rPr>
              <w:t xml:space="preserve">, </w:t>
            </w:r>
            <w:proofErr w:type="gramStart"/>
            <w:r w:rsidR="00894ADB" w:rsidRPr="00055C93">
              <w:rPr>
                <w:rFonts w:cs="Arial"/>
                <w:sz w:val="20"/>
                <w:szCs w:val="20"/>
              </w:rPr>
              <w:t>providing</w:t>
            </w:r>
            <w:proofErr w:type="gramEnd"/>
            <w:r w:rsidR="00894ADB" w:rsidRPr="00055C93">
              <w:rPr>
                <w:rFonts w:cs="Arial"/>
                <w:sz w:val="20"/>
                <w:szCs w:val="20"/>
              </w:rPr>
              <w:t xml:space="preserve"> work experience for </w:t>
            </w:r>
            <w:r w:rsidR="007C0222" w:rsidRPr="00055C93">
              <w:rPr>
                <w:rFonts w:cs="Arial"/>
                <w:sz w:val="20"/>
                <w:szCs w:val="20"/>
              </w:rPr>
              <w:t>students</w:t>
            </w:r>
            <w:r w:rsidR="00894ADB" w:rsidRPr="00055C93">
              <w:rPr>
                <w:rFonts w:cs="Arial"/>
                <w:sz w:val="20"/>
                <w:szCs w:val="20"/>
              </w:rPr>
              <w:t xml:space="preserve"> and in support of Connexions through the shar</w:t>
            </w:r>
            <w:r w:rsidRPr="00055C93">
              <w:rPr>
                <w:rFonts w:cs="Arial"/>
                <w:sz w:val="20"/>
                <w:szCs w:val="20"/>
              </w:rPr>
              <w:t xml:space="preserve">ing of facilities/resources. It </w:t>
            </w:r>
            <w:r w:rsidR="00894ADB" w:rsidRPr="00055C93">
              <w:rPr>
                <w:rFonts w:cs="Arial"/>
                <w:sz w:val="20"/>
                <w:szCs w:val="20"/>
              </w:rPr>
              <w:t>also work</w:t>
            </w:r>
            <w:r w:rsidRPr="00055C93">
              <w:rPr>
                <w:rFonts w:cs="Arial"/>
                <w:sz w:val="20"/>
                <w:szCs w:val="20"/>
              </w:rPr>
              <w:t>s</w:t>
            </w:r>
            <w:r w:rsidR="00894ADB" w:rsidRPr="00055C93">
              <w:rPr>
                <w:rFonts w:cs="Arial"/>
                <w:sz w:val="20"/>
                <w:szCs w:val="20"/>
              </w:rPr>
              <w:t xml:space="preserve"> in partnership with other training providers in t</w:t>
            </w:r>
            <w:r w:rsidRPr="00055C93">
              <w:rPr>
                <w:rFonts w:cs="Arial"/>
                <w:sz w:val="20"/>
                <w:szCs w:val="20"/>
              </w:rPr>
              <w:t xml:space="preserve">he Midlands/Black Country </w:t>
            </w:r>
            <w:r w:rsidR="00FC552E" w:rsidRPr="00055C93">
              <w:rPr>
                <w:rFonts w:cs="Arial"/>
                <w:sz w:val="20"/>
                <w:szCs w:val="20"/>
              </w:rPr>
              <w:t xml:space="preserve">- </w:t>
            </w:r>
            <w:proofErr w:type="spellStart"/>
            <w:r w:rsidR="00FC552E" w:rsidRPr="00055C93">
              <w:rPr>
                <w:rFonts w:cs="Arial"/>
                <w:sz w:val="20"/>
                <w:szCs w:val="20"/>
              </w:rPr>
              <w:t>LearnPlay</w:t>
            </w:r>
            <w:proofErr w:type="spellEnd"/>
            <w:r w:rsidR="00894ADB" w:rsidRPr="00055C93">
              <w:rPr>
                <w:rFonts w:cs="Arial"/>
                <w:sz w:val="20"/>
                <w:szCs w:val="20"/>
              </w:rPr>
              <w:t xml:space="preserve"> F</w:t>
            </w:r>
            <w:r w:rsidR="00074E0A">
              <w:rPr>
                <w:rFonts w:cs="Arial"/>
                <w:sz w:val="20"/>
                <w:szCs w:val="20"/>
              </w:rPr>
              <w:t>oundation Ltd, Lead Edge Ltd, E-Response R</w:t>
            </w:r>
            <w:r w:rsidR="00894ADB" w:rsidRPr="00055C93">
              <w:rPr>
                <w:rFonts w:cs="Arial"/>
                <w:sz w:val="20"/>
                <w:szCs w:val="20"/>
              </w:rPr>
              <w:t xml:space="preserve">ecruitment to offer a broad range of educational opportunities </w:t>
            </w:r>
            <w:r w:rsidR="007C0222" w:rsidRPr="00055C93">
              <w:rPr>
                <w:rFonts w:cs="Arial"/>
                <w:sz w:val="20"/>
                <w:szCs w:val="20"/>
              </w:rPr>
              <w:t xml:space="preserve">and employment prospects. </w:t>
            </w:r>
          </w:p>
          <w:p w:rsidR="005D38DE" w:rsidRPr="00055C93" w:rsidRDefault="005D38DE" w:rsidP="00365504">
            <w:pPr>
              <w:pStyle w:val="NoSpacing"/>
              <w:ind w:left="315" w:hanging="315"/>
              <w:rPr>
                <w:rFonts w:cs="Arial"/>
                <w:sz w:val="20"/>
                <w:szCs w:val="20"/>
              </w:rPr>
            </w:pPr>
          </w:p>
          <w:p w:rsidR="00894ADB" w:rsidRPr="00055C93" w:rsidRDefault="007C0222" w:rsidP="0011172E">
            <w:pPr>
              <w:pStyle w:val="NoSpacing"/>
              <w:numPr>
                <w:ilvl w:val="0"/>
                <w:numId w:val="50"/>
              </w:numPr>
              <w:ind w:left="315" w:hanging="315"/>
              <w:rPr>
                <w:rFonts w:cs="Arial"/>
                <w:sz w:val="20"/>
                <w:szCs w:val="20"/>
              </w:rPr>
            </w:pPr>
            <w:r w:rsidRPr="00055C93">
              <w:rPr>
                <w:rFonts w:cs="Arial"/>
                <w:sz w:val="20"/>
                <w:szCs w:val="20"/>
              </w:rPr>
              <w:t>The C</w:t>
            </w:r>
            <w:r w:rsidR="00894ADB" w:rsidRPr="00055C93">
              <w:rPr>
                <w:rFonts w:cs="Arial"/>
                <w:sz w:val="20"/>
                <w:szCs w:val="20"/>
              </w:rPr>
              <w:t>ollege actively plans to secure stronger commercial arrangements with the private sector.</w:t>
            </w:r>
          </w:p>
          <w:p w:rsidR="00FC552E" w:rsidRPr="00055C93" w:rsidRDefault="00FC552E" w:rsidP="00365504">
            <w:pPr>
              <w:pStyle w:val="NoSpacing"/>
              <w:ind w:left="315" w:hanging="315"/>
              <w:rPr>
                <w:rFonts w:cs="Arial"/>
                <w:sz w:val="20"/>
                <w:szCs w:val="20"/>
              </w:rPr>
            </w:pPr>
          </w:p>
          <w:p w:rsidR="008E3E52" w:rsidRPr="008E3E52" w:rsidRDefault="008E3E52" w:rsidP="008E3E52">
            <w:pPr>
              <w:pStyle w:val="NoSpacing"/>
              <w:numPr>
                <w:ilvl w:val="0"/>
                <w:numId w:val="50"/>
              </w:numPr>
              <w:ind w:left="315" w:hanging="315"/>
              <w:rPr>
                <w:rFonts w:cs="Arial"/>
                <w:sz w:val="20"/>
                <w:szCs w:val="20"/>
              </w:rPr>
            </w:pPr>
            <w:r w:rsidRPr="008E3E52">
              <w:rPr>
                <w:rFonts w:cs="Arial"/>
                <w:b/>
                <w:sz w:val="20"/>
                <w:szCs w:val="20"/>
              </w:rPr>
              <w:t>In support of employers and specialisms</w:t>
            </w:r>
            <w:r w:rsidRPr="008E3E52">
              <w:rPr>
                <w:rFonts w:cs="Arial"/>
                <w:sz w:val="20"/>
                <w:szCs w:val="20"/>
              </w:rPr>
              <w:t>, Sandwell College is developing its partnership with Sandwell and West Birmingham NHS Trust. Its Health specialism is a LEP priority and the Trust is one of a handful of large-scale employers in the local area and they will be relocating NHS services in a new-build soon, through which the College will provide significant training and support.  The college has a seconded post from the NHS to help with curriculum development and support over workforce development.</w:t>
            </w:r>
          </w:p>
          <w:p w:rsidR="00894ADB" w:rsidRPr="00055C93" w:rsidRDefault="00894ADB" w:rsidP="00365504">
            <w:pPr>
              <w:pStyle w:val="NoSpacing"/>
              <w:rPr>
                <w:rFonts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r w:rsidR="00894ADB" w:rsidRPr="00055C93" w:rsidTr="00D468C4">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FC552E" w:rsidRPr="00055C93" w:rsidRDefault="00894ADB" w:rsidP="00EE1BE8">
            <w:pPr>
              <w:rPr>
                <w:rFonts w:ascii="Arial" w:hAnsi="Arial" w:cs="Arial"/>
                <w:b/>
                <w:sz w:val="20"/>
                <w:szCs w:val="20"/>
              </w:rPr>
            </w:pPr>
            <w:r w:rsidRPr="00055C93">
              <w:rPr>
                <w:rFonts w:ascii="Arial" w:hAnsi="Arial" w:cs="Arial"/>
                <w:b/>
                <w:sz w:val="20"/>
                <w:szCs w:val="20"/>
              </w:rPr>
              <w:lastRenderedPageBreak/>
              <w:t>Area Wide plans for costs reductions/</w:t>
            </w:r>
          </w:p>
          <w:p w:rsidR="00894ADB" w:rsidRPr="00055C93" w:rsidRDefault="00894ADB" w:rsidP="00EE1BE8">
            <w:pPr>
              <w:rPr>
                <w:rFonts w:ascii="Arial" w:hAnsi="Arial" w:cs="Arial"/>
                <w:b/>
                <w:sz w:val="20"/>
                <w:szCs w:val="20"/>
              </w:rPr>
            </w:pPr>
            <w:r w:rsidRPr="00055C93">
              <w:rPr>
                <w:rFonts w:ascii="Arial" w:hAnsi="Arial" w:cs="Arial"/>
                <w:b/>
                <w:sz w:val="20"/>
                <w:szCs w:val="20"/>
              </w:rPr>
              <w:t>rationalisation proposals</w:t>
            </w:r>
          </w:p>
        </w:tc>
        <w:tc>
          <w:tcPr>
            <w:tcW w:w="650" w:type="pct"/>
          </w:tcPr>
          <w:p w:rsidR="00894ADB" w:rsidRPr="00055C93" w:rsidRDefault="00894ADB" w:rsidP="00EE1BE8">
            <w:pPr>
              <w:rPr>
                <w:rFonts w:ascii="Arial" w:hAnsi="Arial" w:cs="Arial"/>
                <w:sz w:val="20"/>
                <w:szCs w:val="20"/>
              </w:rPr>
            </w:pPr>
          </w:p>
        </w:tc>
        <w:tc>
          <w:tcPr>
            <w:tcW w:w="2887" w:type="pct"/>
          </w:tcPr>
          <w:p w:rsidR="008E3E52" w:rsidRPr="008E3E52" w:rsidRDefault="008E3E52" w:rsidP="008E3E52">
            <w:pPr>
              <w:pStyle w:val="ListParagraph"/>
              <w:numPr>
                <w:ilvl w:val="0"/>
                <w:numId w:val="22"/>
              </w:numPr>
              <w:ind w:left="244" w:hanging="244"/>
              <w:rPr>
                <w:rFonts w:ascii="Arial" w:hAnsi="Arial" w:cs="Arial"/>
                <w:sz w:val="20"/>
                <w:szCs w:val="20"/>
              </w:rPr>
            </w:pPr>
            <w:r w:rsidRPr="008E3E52">
              <w:rPr>
                <w:rFonts w:ascii="Arial" w:hAnsi="Arial" w:cs="Arial"/>
                <w:sz w:val="20"/>
                <w:szCs w:val="20"/>
              </w:rPr>
              <w:t>An obvious saving is to place all colleges/ school sixth forms on an even footing by removing transitional protection which subsidise</w:t>
            </w:r>
            <w:r w:rsidR="00074E0A">
              <w:rPr>
                <w:rFonts w:ascii="Arial" w:hAnsi="Arial" w:cs="Arial"/>
                <w:sz w:val="20"/>
                <w:szCs w:val="20"/>
              </w:rPr>
              <w:t>s</w:t>
            </w:r>
            <w:r w:rsidRPr="008E3E52">
              <w:rPr>
                <w:rFonts w:ascii="Arial" w:hAnsi="Arial" w:cs="Arial"/>
                <w:sz w:val="20"/>
                <w:szCs w:val="20"/>
              </w:rPr>
              <w:t xml:space="preserve"> inefficiency of study programmes. This is being removed too slowly and could generate savings ac</w:t>
            </w:r>
            <w:r>
              <w:rPr>
                <w:rFonts w:ascii="Arial" w:hAnsi="Arial" w:cs="Arial"/>
                <w:sz w:val="20"/>
                <w:szCs w:val="20"/>
              </w:rPr>
              <w:t xml:space="preserve">ross all areas of the country. </w:t>
            </w:r>
            <w:r w:rsidRPr="008E3E52">
              <w:rPr>
                <w:rFonts w:ascii="Arial" w:hAnsi="Arial" w:cs="Arial"/>
                <w:sz w:val="20"/>
                <w:szCs w:val="20"/>
              </w:rPr>
              <w:t>It is also clearly inequitable and wasteful of funds for those colleges delivering programmes at an appropriate level.</w:t>
            </w:r>
          </w:p>
          <w:p w:rsidR="00894ADB" w:rsidRPr="00055C93" w:rsidRDefault="00894ADB" w:rsidP="00232928">
            <w:pPr>
              <w:ind w:left="244" w:hanging="244"/>
              <w:rPr>
                <w:rFonts w:ascii="Arial" w:hAnsi="Arial" w:cs="Arial"/>
                <w:sz w:val="20"/>
                <w:szCs w:val="20"/>
              </w:rPr>
            </w:pPr>
          </w:p>
          <w:p w:rsidR="00894ADB" w:rsidRDefault="00894ADB" w:rsidP="0011172E">
            <w:pPr>
              <w:pStyle w:val="ListParagraph"/>
              <w:numPr>
                <w:ilvl w:val="0"/>
                <w:numId w:val="22"/>
              </w:numPr>
              <w:ind w:left="244" w:hanging="244"/>
              <w:rPr>
                <w:rFonts w:ascii="Arial" w:hAnsi="Arial" w:cs="Arial"/>
                <w:sz w:val="20"/>
                <w:szCs w:val="20"/>
              </w:rPr>
            </w:pPr>
            <w:r w:rsidRPr="00055C93">
              <w:rPr>
                <w:rFonts w:ascii="Arial" w:hAnsi="Arial" w:cs="Arial"/>
                <w:sz w:val="20"/>
                <w:szCs w:val="20"/>
              </w:rPr>
              <w:t>Secondary education is poor across Sandwell and a stro</w:t>
            </w:r>
            <w:r w:rsidR="00632747" w:rsidRPr="00055C93">
              <w:rPr>
                <w:rFonts w:ascii="Arial" w:hAnsi="Arial" w:cs="Arial"/>
                <w:sz w:val="20"/>
                <w:szCs w:val="20"/>
              </w:rPr>
              <w:t xml:space="preserve">ng improving local college is </w:t>
            </w:r>
            <w:r w:rsidRPr="00055C93">
              <w:rPr>
                <w:rFonts w:ascii="Arial" w:hAnsi="Arial" w:cs="Arial"/>
                <w:sz w:val="20"/>
                <w:szCs w:val="20"/>
              </w:rPr>
              <w:t>beneficial to the area. Links and collaborative arrangements with the local authority and local primary</w:t>
            </w:r>
            <w:r w:rsidR="00632747" w:rsidRPr="00055C93">
              <w:rPr>
                <w:rFonts w:ascii="Arial" w:hAnsi="Arial" w:cs="Arial"/>
                <w:sz w:val="20"/>
                <w:szCs w:val="20"/>
              </w:rPr>
              <w:t>,</w:t>
            </w:r>
            <w:r w:rsidRPr="00055C93">
              <w:rPr>
                <w:rFonts w:ascii="Arial" w:hAnsi="Arial" w:cs="Arial"/>
                <w:sz w:val="20"/>
                <w:szCs w:val="20"/>
              </w:rPr>
              <w:t xml:space="preserve"> as well as secondary schools</w:t>
            </w:r>
            <w:r w:rsidR="00074E0A">
              <w:rPr>
                <w:rFonts w:ascii="Arial" w:hAnsi="Arial" w:cs="Arial"/>
                <w:sz w:val="20"/>
                <w:szCs w:val="20"/>
              </w:rPr>
              <w:t>,</w:t>
            </w:r>
            <w:r w:rsidRPr="00055C93">
              <w:rPr>
                <w:rFonts w:ascii="Arial" w:hAnsi="Arial" w:cs="Arial"/>
                <w:sz w:val="20"/>
                <w:szCs w:val="20"/>
              </w:rPr>
              <w:t xml:space="preserve"> are being developed. The College sees this as an area of continued development and one that will deliver cost reduction. Working with local schools and academies more closely does not preclude working collaboratively with other institutions.</w:t>
            </w:r>
          </w:p>
          <w:p w:rsidR="00F245A3" w:rsidRPr="00F245A3" w:rsidRDefault="00F245A3" w:rsidP="00F245A3">
            <w:pPr>
              <w:pStyle w:val="ListParagraph"/>
              <w:rPr>
                <w:rFonts w:ascii="Arial" w:hAnsi="Arial" w:cs="Arial"/>
                <w:sz w:val="20"/>
                <w:szCs w:val="20"/>
              </w:rPr>
            </w:pPr>
          </w:p>
          <w:p w:rsidR="00080991" w:rsidRPr="00080991" w:rsidRDefault="00F245A3" w:rsidP="00080991">
            <w:pPr>
              <w:pStyle w:val="ListParagraph"/>
              <w:numPr>
                <w:ilvl w:val="0"/>
                <w:numId w:val="22"/>
              </w:numPr>
              <w:ind w:left="244" w:hanging="244"/>
              <w:rPr>
                <w:rFonts w:ascii="Arial" w:hAnsi="Arial" w:cs="Arial"/>
                <w:sz w:val="20"/>
                <w:szCs w:val="20"/>
              </w:rPr>
            </w:pPr>
            <w:r w:rsidRPr="00080991">
              <w:rPr>
                <w:rFonts w:ascii="Arial" w:hAnsi="Arial" w:cs="Arial"/>
                <w:sz w:val="20"/>
                <w:szCs w:val="20"/>
              </w:rPr>
              <w:t>The College sees the volume of students coming from West Birmingham, which now make</w:t>
            </w:r>
            <w:r w:rsidR="006B3E3F" w:rsidRPr="00080991">
              <w:rPr>
                <w:rFonts w:ascii="Arial" w:hAnsi="Arial" w:cs="Arial"/>
                <w:sz w:val="20"/>
                <w:szCs w:val="20"/>
              </w:rPr>
              <w:t>s</w:t>
            </w:r>
            <w:r w:rsidRPr="00080991">
              <w:rPr>
                <w:rFonts w:ascii="Arial" w:hAnsi="Arial" w:cs="Arial"/>
                <w:sz w:val="20"/>
                <w:szCs w:val="20"/>
              </w:rPr>
              <w:t xml:space="preserve"> up over one-third of the College cohort of young people</w:t>
            </w:r>
            <w:r w:rsidR="00080991">
              <w:rPr>
                <w:rFonts w:ascii="Arial" w:hAnsi="Arial" w:cs="Arial"/>
                <w:sz w:val="20"/>
                <w:szCs w:val="20"/>
              </w:rPr>
              <w:t>.</w:t>
            </w:r>
            <w:r w:rsidRPr="00080991">
              <w:rPr>
                <w:rFonts w:ascii="Arial" w:hAnsi="Arial" w:cs="Arial"/>
                <w:sz w:val="20"/>
                <w:szCs w:val="20"/>
              </w:rPr>
              <w:t xml:space="preserve"> The outcome of the Birmingham &amp; Solihull Area Review does highlight the number and viability of delivery sites across the City. Sandwell College has broached</w:t>
            </w:r>
            <w:r w:rsidR="00C0652B">
              <w:rPr>
                <w:rFonts w:ascii="Arial" w:hAnsi="Arial" w:cs="Arial"/>
                <w:sz w:val="20"/>
                <w:szCs w:val="20"/>
              </w:rPr>
              <w:t xml:space="preserve"> South and City College</w:t>
            </w:r>
            <w:r w:rsidRPr="00080991">
              <w:rPr>
                <w:rFonts w:ascii="Arial" w:hAnsi="Arial" w:cs="Arial"/>
                <w:sz w:val="20"/>
                <w:szCs w:val="20"/>
              </w:rPr>
              <w:t>, in the spirit of</w:t>
            </w:r>
            <w:r w:rsidR="00D620F0" w:rsidRPr="00080991">
              <w:rPr>
                <w:rFonts w:ascii="Arial" w:hAnsi="Arial" w:cs="Arial"/>
                <w:sz w:val="20"/>
                <w:szCs w:val="20"/>
              </w:rPr>
              <w:t xml:space="preserve"> partnership</w:t>
            </w:r>
            <w:r w:rsidRPr="00080991">
              <w:rPr>
                <w:rFonts w:ascii="Arial" w:hAnsi="Arial" w:cs="Arial"/>
                <w:sz w:val="20"/>
                <w:szCs w:val="20"/>
              </w:rPr>
              <w:t xml:space="preserve">, the potential for some </w:t>
            </w:r>
            <w:r w:rsidR="00080991">
              <w:rPr>
                <w:rFonts w:ascii="Arial" w:hAnsi="Arial" w:cs="Arial"/>
                <w:sz w:val="20"/>
                <w:szCs w:val="20"/>
              </w:rPr>
              <w:t>collaborative working within West Birmingh</w:t>
            </w:r>
            <w:r w:rsidR="00C0652B">
              <w:rPr>
                <w:rFonts w:ascii="Arial" w:hAnsi="Arial" w:cs="Arial"/>
                <w:sz w:val="20"/>
                <w:szCs w:val="20"/>
              </w:rPr>
              <w:t>a</w:t>
            </w:r>
            <w:r w:rsidR="00080991">
              <w:rPr>
                <w:rFonts w:ascii="Arial" w:hAnsi="Arial" w:cs="Arial"/>
                <w:sz w:val="20"/>
                <w:szCs w:val="20"/>
              </w:rPr>
              <w:t>m.</w:t>
            </w:r>
          </w:p>
          <w:p w:rsidR="00080991" w:rsidRPr="00080991" w:rsidRDefault="00080991" w:rsidP="00080991">
            <w:pPr>
              <w:pStyle w:val="ListParagraph"/>
              <w:rPr>
                <w:rFonts w:ascii="Arial" w:hAnsi="Arial" w:cs="Arial"/>
                <w:sz w:val="20"/>
                <w:szCs w:val="20"/>
              </w:rPr>
            </w:pPr>
          </w:p>
          <w:p w:rsidR="00080991" w:rsidRDefault="00080991" w:rsidP="00080991">
            <w:pPr>
              <w:rPr>
                <w:rFonts w:ascii="Arial" w:hAnsi="Arial" w:cs="Arial"/>
                <w:sz w:val="20"/>
                <w:szCs w:val="20"/>
              </w:rPr>
            </w:pPr>
          </w:p>
          <w:p w:rsidR="00080991" w:rsidRPr="00080991" w:rsidRDefault="00080991" w:rsidP="00080991">
            <w:pPr>
              <w:rPr>
                <w:rFonts w:ascii="Arial" w:hAnsi="Arial" w:cs="Arial"/>
                <w:sz w:val="20"/>
                <w:szCs w:val="20"/>
              </w:rPr>
            </w:pPr>
          </w:p>
          <w:p w:rsidR="00894ADB" w:rsidRPr="00055C93" w:rsidRDefault="00894ADB" w:rsidP="0011172E">
            <w:pPr>
              <w:pStyle w:val="NoSpacing"/>
              <w:numPr>
                <w:ilvl w:val="0"/>
                <w:numId w:val="22"/>
              </w:numPr>
              <w:ind w:left="244" w:hanging="244"/>
              <w:rPr>
                <w:rFonts w:cs="Arial"/>
                <w:sz w:val="20"/>
                <w:szCs w:val="20"/>
              </w:rPr>
            </w:pPr>
            <w:r w:rsidRPr="00055C93">
              <w:rPr>
                <w:rFonts w:cs="Arial"/>
                <w:sz w:val="20"/>
                <w:szCs w:val="20"/>
              </w:rPr>
              <w:t xml:space="preserve">The College has and is playing a key partner role in the educational, social and economic regeneration of the borough. This will </w:t>
            </w:r>
            <w:r w:rsidR="00632747" w:rsidRPr="00055C93">
              <w:rPr>
                <w:rFonts w:cs="Arial"/>
                <w:sz w:val="20"/>
                <w:szCs w:val="20"/>
              </w:rPr>
              <w:t>be built upon to transform the C</w:t>
            </w:r>
            <w:r w:rsidRPr="00055C93">
              <w:rPr>
                <w:rFonts w:cs="Arial"/>
                <w:sz w:val="20"/>
                <w:szCs w:val="20"/>
              </w:rPr>
              <w:t>ollege into an educational organisation ranging from schools provision, 16 to 18 qualifications and skills and workforce development. Going forwards these will form distinct strands within ‘Sandwell Educational Group’. The College will seek to develop this concept with the local authority and other stakeholders.</w:t>
            </w:r>
          </w:p>
          <w:p w:rsidR="00894ADB" w:rsidRPr="00055C93" w:rsidRDefault="00894ADB" w:rsidP="00232928">
            <w:pPr>
              <w:ind w:left="244" w:hanging="244"/>
              <w:rPr>
                <w:rFonts w:ascii="Arial" w:hAnsi="Arial" w:cs="Arial"/>
                <w:sz w:val="20"/>
                <w:szCs w:val="20"/>
              </w:rPr>
            </w:pPr>
          </w:p>
          <w:p w:rsidR="008E3E52" w:rsidRPr="008E3E52" w:rsidRDefault="008E3E52" w:rsidP="008E3E52">
            <w:pPr>
              <w:pStyle w:val="ListParagraph"/>
              <w:numPr>
                <w:ilvl w:val="0"/>
                <w:numId w:val="22"/>
              </w:numPr>
              <w:ind w:left="244" w:hanging="244"/>
              <w:rPr>
                <w:rFonts w:ascii="Arial" w:hAnsi="Arial" w:cs="Arial"/>
                <w:sz w:val="20"/>
                <w:szCs w:val="20"/>
              </w:rPr>
            </w:pPr>
            <w:r w:rsidRPr="008E3E52">
              <w:rPr>
                <w:rFonts w:ascii="Arial" w:hAnsi="Arial" w:cs="Arial"/>
                <w:sz w:val="20"/>
                <w:szCs w:val="20"/>
              </w:rPr>
              <w:t>A Multi Academy Trust which will provide a through pathway for students up to potentially completing Higher Education courses – plans are in an advanced stage, as is involvement with key stakeholders, including the Regional Schools Commissioner.</w:t>
            </w:r>
          </w:p>
          <w:p w:rsidR="008E3E52" w:rsidRPr="008E3E52" w:rsidRDefault="008E3E52" w:rsidP="008E3E52">
            <w:pPr>
              <w:ind w:left="244" w:hanging="244"/>
              <w:rPr>
                <w:rFonts w:ascii="Arial" w:hAnsi="Arial" w:cs="Arial"/>
                <w:sz w:val="20"/>
                <w:szCs w:val="20"/>
              </w:rPr>
            </w:pPr>
          </w:p>
          <w:p w:rsidR="008E3E52" w:rsidRPr="008E3E52" w:rsidRDefault="008E3E52" w:rsidP="008E3E52">
            <w:pPr>
              <w:pStyle w:val="ListParagraph"/>
              <w:numPr>
                <w:ilvl w:val="0"/>
                <w:numId w:val="22"/>
              </w:numPr>
              <w:ind w:left="244" w:hanging="244"/>
              <w:rPr>
                <w:rFonts w:ascii="Arial" w:hAnsi="Arial" w:cs="Arial"/>
                <w:sz w:val="20"/>
                <w:szCs w:val="20"/>
              </w:rPr>
            </w:pPr>
            <w:r w:rsidRPr="008E3E52">
              <w:rPr>
                <w:rFonts w:ascii="Arial" w:hAnsi="Arial" w:cs="Arial"/>
                <w:sz w:val="20"/>
                <w:szCs w:val="20"/>
              </w:rPr>
              <w:t>The College also recognises that many of its</w:t>
            </w:r>
            <w:r w:rsidR="00A54859">
              <w:rPr>
                <w:rFonts w:ascii="Arial" w:hAnsi="Arial" w:cs="Arial"/>
                <w:sz w:val="20"/>
                <w:szCs w:val="20"/>
              </w:rPr>
              <w:t xml:space="preserve"> young people progressing from L</w:t>
            </w:r>
            <w:r w:rsidRPr="008E3E52">
              <w:rPr>
                <w:rFonts w:ascii="Arial" w:hAnsi="Arial" w:cs="Arial"/>
                <w:sz w:val="20"/>
                <w:szCs w:val="20"/>
              </w:rPr>
              <w:t>evel 3 may need to study locally due to cultural and religious reasons</w:t>
            </w:r>
            <w:r w:rsidR="00074E0A">
              <w:rPr>
                <w:rFonts w:ascii="Arial" w:hAnsi="Arial" w:cs="Arial"/>
                <w:sz w:val="20"/>
                <w:szCs w:val="20"/>
              </w:rPr>
              <w:t>;</w:t>
            </w:r>
            <w:r w:rsidRPr="008E3E52">
              <w:rPr>
                <w:rFonts w:ascii="Arial" w:hAnsi="Arial" w:cs="Arial"/>
                <w:sz w:val="20"/>
                <w:szCs w:val="20"/>
              </w:rPr>
              <w:t xml:space="preserve"> we are expanding our Higher Education offer to meet this need. </w:t>
            </w:r>
          </w:p>
          <w:p w:rsidR="00894ADB" w:rsidRPr="008E3E52" w:rsidRDefault="00894ADB" w:rsidP="00232928">
            <w:pPr>
              <w:ind w:left="244" w:hanging="244"/>
              <w:rPr>
                <w:rFonts w:ascii="Arial" w:hAnsi="Arial" w:cs="Arial"/>
                <w:sz w:val="20"/>
                <w:szCs w:val="20"/>
              </w:rPr>
            </w:pPr>
          </w:p>
          <w:p w:rsidR="008E3E52" w:rsidRPr="008E3E52" w:rsidRDefault="008E3E52" w:rsidP="008E3E52">
            <w:pPr>
              <w:pStyle w:val="ListParagraph"/>
              <w:numPr>
                <w:ilvl w:val="0"/>
                <w:numId w:val="22"/>
              </w:numPr>
              <w:ind w:left="244" w:hanging="244"/>
              <w:rPr>
                <w:rFonts w:ascii="Arial" w:hAnsi="Arial" w:cs="Arial"/>
                <w:sz w:val="20"/>
                <w:szCs w:val="20"/>
              </w:rPr>
            </w:pPr>
            <w:r w:rsidRPr="008E3E52">
              <w:rPr>
                <w:rFonts w:ascii="Arial" w:hAnsi="Arial" w:cs="Arial"/>
                <w:sz w:val="20"/>
                <w:szCs w:val="20"/>
              </w:rPr>
              <w:t xml:space="preserve">Whilst </w:t>
            </w:r>
            <w:r w:rsidR="00A54859">
              <w:rPr>
                <w:rFonts w:ascii="Arial" w:hAnsi="Arial" w:cs="Arial"/>
                <w:sz w:val="20"/>
                <w:szCs w:val="20"/>
              </w:rPr>
              <w:t>(</w:t>
            </w:r>
            <w:r w:rsidRPr="008E3E52">
              <w:rPr>
                <w:rFonts w:ascii="Arial" w:hAnsi="Arial" w:cs="Arial"/>
                <w:sz w:val="20"/>
                <w:szCs w:val="20"/>
              </w:rPr>
              <w:t>as recognised above</w:t>
            </w:r>
            <w:r w:rsidR="00A54859">
              <w:rPr>
                <w:rFonts w:ascii="Arial" w:hAnsi="Arial" w:cs="Arial"/>
                <w:sz w:val="20"/>
                <w:szCs w:val="20"/>
              </w:rPr>
              <w:t>) the C</w:t>
            </w:r>
            <w:r w:rsidRPr="008E3E52">
              <w:rPr>
                <w:rFonts w:ascii="Arial" w:hAnsi="Arial" w:cs="Arial"/>
                <w:sz w:val="20"/>
                <w:szCs w:val="20"/>
              </w:rPr>
              <w:t>ollege is open to beneficial collaboration, its core view is</w:t>
            </w:r>
            <w:r w:rsidR="00A54859">
              <w:rPr>
                <w:rFonts w:ascii="Arial" w:hAnsi="Arial" w:cs="Arial"/>
                <w:sz w:val="20"/>
                <w:szCs w:val="20"/>
              </w:rPr>
              <w:t xml:space="preserve"> that</w:t>
            </w:r>
            <w:r w:rsidRPr="008E3E52">
              <w:rPr>
                <w:rFonts w:ascii="Arial" w:hAnsi="Arial" w:cs="Arial"/>
                <w:sz w:val="20"/>
                <w:szCs w:val="20"/>
              </w:rPr>
              <w:t xml:space="preserve"> it has focus on a learning community in Sandwell and West Birmingham whic</w:t>
            </w:r>
            <w:r w:rsidR="00A54859">
              <w:rPr>
                <w:rFonts w:ascii="Arial" w:hAnsi="Arial" w:cs="Arial"/>
                <w:sz w:val="20"/>
                <w:szCs w:val="20"/>
              </w:rPr>
              <w:t>h is shared by key stakeholders. T</w:t>
            </w:r>
            <w:r w:rsidRPr="008E3E52">
              <w:rPr>
                <w:rFonts w:ascii="Arial" w:hAnsi="Arial" w:cs="Arial"/>
                <w:sz w:val="20"/>
                <w:szCs w:val="20"/>
              </w:rPr>
              <w:t xml:space="preserve">herefore any such collaboration must be demonstrated to add to this, not simply at a theoretical level or change simply to demonstrate change </w:t>
            </w:r>
            <w:r>
              <w:rPr>
                <w:rFonts w:ascii="Arial" w:hAnsi="Arial" w:cs="Arial"/>
                <w:sz w:val="20"/>
                <w:szCs w:val="20"/>
              </w:rPr>
              <w:t xml:space="preserve">with no diminution of governance and leadership. </w:t>
            </w:r>
            <w:r w:rsidRPr="008E3E52">
              <w:rPr>
                <w:rFonts w:ascii="Arial" w:hAnsi="Arial" w:cs="Arial"/>
                <w:sz w:val="20"/>
                <w:szCs w:val="20"/>
              </w:rPr>
              <w:t xml:space="preserve">The risks must also be clearly considered, quantified and robustly assessed along with any perceived benefits. </w:t>
            </w:r>
          </w:p>
          <w:p w:rsidR="008E3E52" w:rsidRPr="008E3E52" w:rsidRDefault="008E3E52" w:rsidP="008E3E52">
            <w:pPr>
              <w:pStyle w:val="ListParagraph"/>
              <w:rPr>
                <w:rFonts w:ascii="Arial" w:hAnsi="Arial" w:cs="Arial"/>
                <w:sz w:val="20"/>
                <w:szCs w:val="20"/>
              </w:rPr>
            </w:pPr>
          </w:p>
          <w:p w:rsidR="008E3E52" w:rsidRPr="008E3E52" w:rsidRDefault="008E3E52" w:rsidP="008E3E52">
            <w:pPr>
              <w:pStyle w:val="ListParagraph"/>
              <w:numPr>
                <w:ilvl w:val="0"/>
                <w:numId w:val="22"/>
              </w:numPr>
              <w:ind w:left="244" w:hanging="244"/>
              <w:rPr>
                <w:rFonts w:ascii="Arial" w:hAnsi="Arial" w:cs="Arial"/>
                <w:sz w:val="20"/>
                <w:szCs w:val="20"/>
              </w:rPr>
            </w:pPr>
            <w:r w:rsidRPr="008E3E52">
              <w:rPr>
                <w:rFonts w:ascii="Arial" w:hAnsi="Arial" w:cs="Arial"/>
                <w:sz w:val="20"/>
                <w:szCs w:val="20"/>
              </w:rPr>
              <w:t>The Chair and the Local Authority have expressed the view that t</w:t>
            </w:r>
            <w:r w:rsidR="00074E0A">
              <w:rPr>
                <w:rFonts w:ascii="Arial" w:hAnsi="Arial" w:cs="Arial"/>
                <w:sz w:val="20"/>
                <w:szCs w:val="20"/>
              </w:rPr>
              <w:t>he college serves Sandwell well.  W</w:t>
            </w:r>
            <w:r w:rsidRPr="008E3E52">
              <w:rPr>
                <w:rFonts w:ascii="Arial" w:hAnsi="Arial" w:cs="Arial"/>
                <w:sz w:val="20"/>
                <w:szCs w:val="20"/>
              </w:rPr>
              <w:t>e are now financially strong after significant work well ahead of any announcement of area review and have margins to cope. This remains the case, particularly, with the move to a group structure.</w:t>
            </w:r>
          </w:p>
          <w:p w:rsidR="008E3E52" w:rsidRPr="008E3E52" w:rsidRDefault="008E3E52" w:rsidP="008E3E52">
            <w:pPr>
              <w:pStyle w:val="ListParagraph"/>
              <w:rPr>
                <w:rFonts w:ascii="Arial" w:hAnsi="Arial" w:cs="Arial"/>
                <w:sz w:val="20"/>
                <w:szCs w:val="20"/>
              </w:rPr>
            </w:pPr>
          </w:p>
          <w:p w:rsidR="008E3E52" w:rsidRPr="008E3E52" w:rsidRDefault="008E3E52" w:rsidP="008E3E52">
            <w:pPr>
              <w:pStyle w:val="ListParagraph"/>
              <w:numPr>
                <w:ilvl w:val="0"/>
                <w:numId w:val="22"/>
              </w:numPr>
              <w:ind w:left="244" w:hanging="244"/>
              <w:rPr>
                <w:rFonts w:ascii="Arial" w:hAnsi="Arial" w:cs="Arial"/>
                <w:sz w:val="20"/>
                <w:szCs w:val="20"/>
              </w:rPr>
            </w:pPr>
            <w:r w:rsidRPr="008E3E52">
              <w:rPr>
                <w:rFonts w:ascii="Arial" w:hAnsi="Arial" w:cs="Arial"/>
                <w:sz w:val="20"/>
                <w:szCs w:val="20"/>
              </w:rPr>
              <w:t xml:space="preserve">It is also expected that the views of colleges as independent organisations </w:t>
            </w:r>
            <w:r w:rsidR="00074E0A">
              <w:rPr>
                <w:rFonts w:ascii="Arial" w:hAnsi="Arial" w:cs="Arial"/>
                <w:sz w:val="20"/>
                <w:szCs w:val="20"/>
              </w:rPr>
              <w:t>are</w:t>
            </w:r>
            <w:r w:rsidRPr="008E3E52">
              <w:rPr>
                <w:rFonts w:ascii="Arial" w:hAnsi="Arial" w:cs="Arial"/>
                <w:sz w:val="20"/>
                <w:szCs w:val="20"/>
              </w:rPr>
              <w:t xml:space="preserve"> fully respected.</w:t>
            </w:r>
          </w:p>
          <w:p w:rsidR="008E3E52" w:rsidRPr="008E3E52" w:rsidRDefault="008E3E52" w:rsidP="008E3E52">
            <w:pPr>
              <w:pStyle w:val="ListParagraph"/>
              <w:ind w:left="244"/>
              <w:rPr>
                <w:rFonts w:ascii="Arial" w:hAnsi="Arial" w:cs="Arial"/>
                <w:sz w:val="20"/>
                <w:szCs w:val="20"/>
              </w:rPr>
            </w:pPr>
          </w:p>
          <w:p w:rsidR="008E3E52" w:rsidRPr="008E3E52" w:rsidRDefault="008E3E52" w:rsidP="008E3E52">
            <w:pPr>
              <w:pStyle w:val="ListParagraph"/>
              <w:numPr>
                <w:ilvl w:val="0"/>
                <w:numId w:val="36"/>
              </w:numPr>
              <w:ind w:left="244" w:hanging="283"/>
              <w:rPr>
                <w:rFonts w:ascii="Arial" w:hAnsi="Arial" w:cs="Arial"/>
                <w:sz w:val="20"/>
                <w:szCs w:val="20"/>
              </w:rPr>
            </w:pPr>
            <w:r w:rsidRPr="008E3E52">
              <w:rPr>
                <w:rFonts w:ascii="Arial" w:hAnsi="Arial" w:cs="Arial"/>
                <w:sz w:val="20"/>
                <w:szCs w:val="20"/>
              </w:rPr>
              <w:t xml:space="preserve">The College is, however, open to collaboration and to address the needs of our local communities in identifying local solutions the College has been instrumental in heading the thinking and discussions for the formation of  </w:t>
            </w:r>
            <w:r w:rsidRPr="008E3E52">
              <w:rPr>
                <w:rFonts w:ascii="Arial" w:hAnsi="Arial" w:cs="Arial"/>
                <w:i/>
                <w:sz w:val="20"/>
                <w:szCs w:val="20"/>
              </w:rPr>
              <w:t xml:space="preserve">‘Black Country Colleges’ </w:t>
            </w:r>
            <w:r w:rsidRPr="008E3E52">
              <w:rPr>
                <w:rFonts w:ascii="Arial" w:hAnsi="Arial" w:cs="Arial"/>
                <w:sz w:val="20"/>
                <w:szCs w:val="20"/>
              </w:rPr>
              <w:t xml:space="preserve">(BCC). </w:t>
            </w:r>
          </w:p>
          <w:p w:rsidR="001A1456" w:rsidRPr="00055C93" w:rsidRDefault="001A1456" w:rsidP="009741D2">
            <w:pPr>
              <w:ind w:left="-39"/>
              <w:rPr>
                <w:rFonts w:ascii="Arial" w:hAnsi="Arial" w:cs="Arial"/>
                <w:sz w:val="20"/>
                <w:szCs w:val="20"/>
              </w:rPr>
            </w:pPr>
          </w:p>
          <w:p w:rsidR="005D38DE" w:rsidRPr="00DC3FEE" w:rsidRDefault="008A3630" w:rsidP="0011172E">
            <w:pPr>
              <w:pStyle w:val="ListParagraph"/>
              <w:numPr>
                <w:ilvl w:val="0"/>
                <w:numId w:val="35"/>
              </w:numPr>
              <w:ind w:left="244" w:hanging="283"/>
              <w:rPr>
                <w:rFonts w:ascii="Arial" w:hAnsi="Arial" w:cs="Arial"/>
                <w:sz w:val="20"/>
                <w:szCs w:val="20"/>
              </w:rPr>
            </w:pPr>
            <w:r>
              <w:rPr>
                <w:rFonts w:ascii="Arial" w:hAnsi="Arial" w:cs="Arial"/>
                <w:sz w:val="20"/>
                <w:szCs w:val="20"/>
              </w:rPr>
              <w:t>BCC</w:t>
            </w:r>
            <w:r w:rsidR="001A1456" w:rsidRPr="00055C93">
              <w:rPr>
                <w:rFonts w:ascii="Arial" w:hAnsi="Arial" w:cs="Arial"/>
                <w:sz w:val="20"/>
                <w:szCs w:val="20"/>
              </w:rPr>
              <w:t xml:space="preserve"> will act as the vehicle to deliver not just the area review recommendations, but the </w:t>
            </w:r>
            <w:r w:rsidR="001A1456" w:rsidRPr="00055C93">
              <w:rPr>
                <w:rFonts w:ascii="Arial" w:hAnsi="Arial" w:cs="Arial"/>
                <w:sz w:val="20"/>
                <w:szCs w:val="20"/>
              </w:rPr>
              <w:lastRenderedPageBreak/>
              <w:t>regional growth &amp; reform strategy of the LEPs and subsequently the WMCA. The group will seek local place based solutions recognising each institution</w:t>
            </w:r>
            <w:r w:rsidR="00074E0A">
              <w:rPr>
                <w:rFonts w:ascii="Arial" w:hAnsi="Arial" w:cs="Arial"/>
                <w:sz w:val="20"/>
                <w:szCs w:val="20"/>
              </w:rPr>
              <w:t>’</w:t>
            </w:r>
            <w:r w:rsidR="001A1456" w:rsidRPr="00055C93">
              <w:rPr>
                <w:rFonts w:ascii="Arial" w:hAnsi="Arial" w:cs="Arial"/>
                <w:sz w:val="20"/>
                <w:szCs w:val="20"/>
              </w:rPr>
              <w:t>s strengths, the need to collaborate and the need to retain maximum flexibility to adapt to changing circumstances.</w:t>
            </w:r>
          </w:p>
          <w:p w:rsidR="005D38DE" w:rsidRPr="00055C93" w:rsidRDefault="005D38DE" w:rsidP="001A1456">
            <w:pPr>
              <w:pStyle w:val="ListParagraph"/>
              <w:rPr>
                <w:rFonts w:ascii="Arial" w:hAnsi="Arial" w:cs="Arial"/>
                <w:sz w:val="20"/>
                <w:szCs w:val="20"/>
              </w:rPr>
            </w:pPr>
          </w:p>
          <w:p w:rsidR="001A1456" w:rsidRDefault="004F37D7" w:rsidP="0011172E">
            <w:pPr>
              <w:pStyle w:val="ListParagraph"/>
              <w:numPr>
                <w:ilvl w:val="0"/>
                <w:numId w:val="35"/>
              </w:numPr>
              <w:ind w:left="244" w:hanging="283"/>
              <w:rPr>
                <w:rFonts w:ascii="Arial" w:hAnsi="Arial" w:cs="Arial"/>
                <w:sz w:val="20"/>
                <w:szCs w:val="20"/>
              </w:rPr>
            </w:pPr>
            <w:r>
              <w:rPr>
                <w:rFonts w:ascii="Arial" w:hAnsi="Arial" w:cs="Arial"/>
                <w:sz w:val="20"/>
                <w:szCs w:val="20"/>
              </w:rPr>
              <w:t>BCC</w:t>
            </w:r>
            <w:r w:rsidR="001A1456" w:rsidRPr="00055C93">
              <w:rPr>
                <w:rFonts w:ascii="Arial" w:hAnsi="Arial" w:cs="Arial"/>
                <w:sz w:val="20"/>
                <w:szCs w:val="20"/>
              </w:rPr>
              <w:t xml:space="preserve"> will</w:t>
            </w:r>
            <w:r w:rsidR="008A3630">
              <w:rPr>
                <w:rFonts w:ascii="Arial" w:hAnsi="Arial" w:cs="Arial"/>
                <w:sz w:val="20"/>
                <w:szCs w:val="20"/>
              </w:rPr>
              <w:t xml:space="preserve"> also</w:t>
            </w:r>
            <w:r w:rsidR="001A1456" w:rsidRPr="00055C93">
              <w:rPr>
                <w:rFonts w:ascii="Arial" w:hAnsi="Arial" w:cs="Arial"/>
                <w:sz w:val="20"/>
                <w:szCs w:val="20"/>
              </w:rPr>
              <w:t>:</w:t>
            </w:r>
          </w:p>
          <w:p w:rsidR="00D86B59" w:rsidRPr="00D86B59" w:rsidRDefault="00D86B59" w:rsidP="00D86B59">
            <w:pPr>
              <w:rPr>
                <w:rFonts w:ascii="Arial" w:hAnsi="Arial" w:cs="Arial"/>
                <w:sz w:val="20"/>
                <w:szCs w:val="20"/>
              </w:rPr>
            </w:pPr>
          </w:p>
          <w:p w:rsidR="00CB3691" w:rsidRPr="00055C93" w:rsidRDefault="00CB3691" w:rsidP="0011172E">
            <w:pPr>
              <w:pStyle w:val="ListParagraph"/>
              <w:numPr>
                <w:ilvl w:val="0"/>
                <w:numId w:val="37"/>
              </w:numPr>
              <w:rPr>
                <w:rFonts w:ascii="Arial" w:hAnsi="Arial" w:cs="Arial"/>
                <w:sz w:val="20"/>
                <w:szCs w:val="20"/>
              </w:rPr>
            </w:pPr>
            <w:r w:rsidRPr="00055C93">
              <w:rPr>
                <w:rFonts w:ascii="Arial" w:hAnsi="Arial" w:cs="Arial"/>
                <w:sz w:val="20"/>
                <w:szCs w:val="20"/>
              </w:rPr>
              <w:t>Collaborate in the development of on-line learning content and share expertise in its application in order to reduce delivery costs.</w:t>
            </w:r>
          </w:p>
          <w:p w:rsidR="00CB3691" w:rsidRPr="00055C93" w:rsidRDefault="00CB3691" w:rsidP="0011172E">
            <w:pPr>
              <w:pStyle w:val="ListParagraph"/>
              <w:numPr>
                <w:ilvl w:val="0"/>
                <w:numId w:val="37"/>
              </w:numPr>
              <w:rPr>
                <w:rFonts w:ascii="Arial" w:hAnsi="Arial" w:cs="Arial"/>
                <w:sz w:val="20"/>
                <w:szCs w:val="20"/>
              </w:rPr>
            </w:pPr>
            <w:r w:rsidRPr="00055C93">
              <w:rPr>
                <w:rFonts w:ascii="Arial" w:hAnsi="Arial" w:cs="Arial"/>
                <w:sz w:val="20"/>
                <w:szCs w:val="20"/>
              </w:rPr>
              <w:t>Identify sectoral specialisms which will be delivered in a few centres in order to achieve excellence and cost-effective operations.</w:t>
            </w:r>
          </w:p>
          <w:p w:rsidR="00CB3691" w:rsidRPr="00055C93" w:rsidRDefault="00CB3691" w:rsidP="0011172E">
            <w:pPr>
              <w:pStyle w:val="ListParagraph"/>
              <w:numPr>
                <w:ilvl w:val="0"/>
                <w:numId w:val="37"/>
              </w:numPr>
              <w:rPr>
                <w:rFonts w:ascii="Arial" w:hAnsi="Arial" w:cs="Arial"/>
                <w:sz w:val="20"/>
                <w:szCs w:val="20"/>
              </w:rPr>
            </w:pPr>
            <w:r w:rsidRPr="00055C93">
              <w:rPr>
                <w:rFonts w:ascii="Arial" w:hAnsi="Arial" w:cs="Arial"/>
                <w:sz w:val="20"/>
                <w:szCs w:val="20"/>
              </w:rPr>
              <w:t>Pursue plans for an area-wide approach to apprenticeships. A project should be established which will provide common advice and guidance on apprenticeship routes to FE students at all ages (and ensuring schools/academies comply with their new duty), including those at higher levels, and will present a coherent point of engagement to employers.</w:t>
            </w:r>
          </w:p>
          <w:p w:rsidR="00CB3691" w:rsidRPr="00055C93" w:rsidRDefault="00CB3691" w:rsidP="0011172E">
            <w:pPr>
              <w:pStyle w:val="ListParagraph"/>
              <w:numPr>
                <w:ilvl w:val="0"/>
                <w:numId w:val="37"/>
              </w:numPr>
              <w:rPr>
                <w:rFonts w:ascii="Arial" w:hAnsi="Arial" w:cs="Arial"/>
                <w:sz w:val="20"/>
                <w:szCs w:val="20"/>
              </w:rPr>
            </w:pPr>
            <w:r w:rsidRPr="00055C93">
              <w:rPr>
                <w:rFonts w:ascii="Arial" w:hAnsi="Arial" w:cs="Arial"/>
                <w:sz w:val="20"/>
                <w:szCs w:val="20"/>
              </w:rPr>
              <w:t xml:space="preserve">Work in collaboration to improve quality by sharing best practice and creating a self-improving system. </w:t>
            </w:r>
          </w:p>
          <w:p w:rsidR="00CB3691" w:rsidRDefault="00CB3691" w:rsidP="0011172E">
            <w:pPr>
              <w:pStyle w:val="ListParagraph"/>
              <w:numPr>
                <w:ilvl w:val="0"/>
                <w:numId w:val="37"/>
              </w:numPr>
              <w:rPr>
                <w:rFonts w:ascii="Arial" w:hAnsi="Arial" w:cs="Arial"/>
                <w:sz w:val="20"/>
                <w:szCs w:val="20"/>
              </w:rPr>
            </w:pPr>
            <w:r w:rsidRPr="00055C93">
              <w:rPr>
                <w:rFonts w:ascii="Arial" w:hAnsi="Arial" w:cs="Arial"/>
                <w:sz w:val="20"/>
                <w:szCs w:val="20"/>
              </w:rPr>
              <w:t>Carry out research and development to assist us in predicting new work opportunities and to develop our capacity to extend provision</w:t>
            </w:r>
          </w:p>
          <w:p w:rsidR="0075750E" w:rsidRPr="0075750E" w:rsidRDefault="0075750E" w:rsidP="0075750E">
            <w:pPr>
              <w:rPr>
                <w:rFonts w:ascii="Arial" w:hAnsi="Arial" w:cs="Arial"/>
                <w:sz w:val="20"/>
                <w:szCs w:val="20"/>
              </w:rPr>
            </w:pPr>
          </w:p>
          <w:p w:rsidR="001A1456" w:rsidRDefault="004F37D7" w:rsidP="0011172E">
            <w:pPr>
              <w:pStyle w:val="ListParagraph"/>
              <w:numPr>
                <w:ilvl w:val="0"/>
                <w:numId w:val="36"/>
              </w:numPr>
              <w:ind w:left="244" w:hanging="283"/>
              <w:rPr>
                <w:rFonts w:ascii="Arial" w:hAnsi="Arial" w:cs="Arial"/>
                <w:sz w:val="20"/>
                <w:szCs w:val="20"/>
              </w:rPr>
            </w:pPr>
            <w:r>
              <w:rPr>
                <w:rFonts w:ascii="Arial" w:hAnsi="Arial" w:cs="Arial"/>
                <w:sz w:val="20"/>
                <w:szCs w:val="20"/>
              </w:rPr>
              <w:t>BCC</w:t>
            </w:r>
            <w:r w:rsidR="001A1456" w:rsidRPr="00055C93">
              <w:rPr>
                <w:rFonts w:ascii="Arial" w:hAnsi="Arial" w:cs="Arial"/>
                <w:sz w:val="20"/>
                <w:szCs w:val="20"/>
              </w:rPr>
              <w:t xml:space="preserve"> will deliver a range of approaches which may result in a variety of partnership</w:t>
            </w:r>
            <w:r w:rsidR="00074E0A">
              <w:rPr>
                <w:rFonts w:ascii="Arial" w:hAnsi="Arial" w:cs="Arial"/>
                <w:sz w:val="20"/>
                <w:szCs w:val="20"/>
              </w:rPr>
              <w:t>s</w:t>
            </w:r>
            <w:r w:rsidR="001A1456" w:rsidRPr="00055C93">
              <w:rPr>
                <w:rFonts w:ascii="Arial" w:hAnsi="Arial" w:cs="Arial"/>
                <w:sz w:val="20"/>
                <w:szCs w:val="20"/>
              </w:rPr>
              <w:t xml:space="preserve"> according to the local context.</w:t>
            </w:r>
          </w:p>
          <w:p w:rsidR="00D86B59" w:rsidRPr="00DF4A07" w:rsidRDefault="00D86B59" w:rsidP="00D86B59">
            <w:pPr>
              <w:pStyle w:val="ListParagraph"/>
              <w:ind w:left="244"/>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D468C4" w:rsidRDefault="00D468C4" w:rsidP="00995F25">
            <w:pPr>
              <w:rPr>
                <w:rFonts w:ascii="Arial" w:hAnsi="Arial" w:cs="Arial"/>
                <w:sz w:val="20"/>
                <w:szCs w:val="20"/>
              </w:rPr>
            </w:pPr>
          </w:p>
          <w:p w:rsidR="00D468C4" w:rsidRDefault="00D468C4" w:rsidP="00D468C4">
            <w:pPr>
              <w:rPr>
                <w:rFonts w:ascii="Arial" w:hAnsi="Arial" w:cs="Arial"/>
                <w:sz w:val="20"/>
                <w:szCs w:val="20"/>
              </w:rPr>
            </w:pPr>
          </w:p>
          <w:p w:rsidR="00894ADB" w:rsidRPr="00D468C4" w:rsidRDefault="00894ADB" w:rsidP="00D468C4">
            <w:pPr>
              <w:ind w:firstLine="720"/>
              <w:rPr>
                <w:rFonts w:ascii="Arial" w:hAnsi="Arial" w:cs="Arial"/>
                <w:sz w:val="20"/>
                <w:szCs w:val="20"/>
              </w:rPr>
            </w:pPr>
          </w:p>
        </w:tc>
      </w:tr>
      <w:tr w:rsidR="00894ADB" w:rsidRPr="00055C93" w:rsidTr="00D468C4">
        <w:tblPrEx>
          <w:tblBorders>
            <w:top w:val="single" w:sz="4" w:space="0" w:color="auto"/>
            <w:left w:val="single" w:sz="4" w:space="0" w:color="auto"/>
            <w:bottom w:val="single" w:sz="4" w:space="0" w:color="auto"/>
            <w:right w:val="single" w:sz="4" w:space="0" w:color="auto"/>
          </w:tblBorders>
        </w:tblPrEx>
        <w:trPr>
          <w:gridAfter w:val="1"/>
          <w:wAfter w:w="8" w:type="pct"/>
        </w:trPr>
        <w:tc>
          <w:tcPr>
            <w:tcW w:w="689" w:type="pct"/>
          </w:tcPr>
          <w:p w:rsidR="00894ADB" w:rsidRPr="00055C93" w:rsidRDefault="00894ADB" w:rsidP="00EE1BE8">
            <w:pPr>
              <w:rPr>
                <w:rFonts w:ascii="Arial" w:hAnsi="Arial" w:cs="Arial"/>
                <w:b/>
                <w:sz w:val="20"/>
                <w:szCs w:val="20"/>
              </w:rPr>
            </w:pPr>
            <w:r w:rsidRPr="00055C93">
              <w:rPr>
                <w:rFonts w:ascii="Arial" w:hAnsi="Arial" w:cs="Arial"/>
                <w:b/>
                <w:sz w:val="20"/>
                <w:szCs w:val="20"/>
              </w:rPr>
              <w:lastRenderedPageBreak/>
              <w:t>Institutes of Technology</w:t>
            </w:r>
          </w:p>
        </w:tc>
        <w:tc>
          <w:tcPr>
            <w:tcW w:w="650" w:type="pct"/>
          </w:tcPr>
          <w:p w:rsidR="00894ADB" w:rsidRPr="00055C93" w:rsidRDefault="00894ADB" w:rsidP="00EE1BE8">
            <w:pPr>
              <w:rPr>
                <w:rFonts w:ascii="Arial" w:hAnsi="Arial" w:cs="Arial"/>
                <w:sz w:val="20"/>
                <w:szCs w:val="20"/>
              </w:rPr>
            </w:pPr>
          </w:p>
        </w:tc>
        <w:tc>
          <w:tcPr>
            <w:tcW w:w="2887" w:type="pct"/>
          </w:tcPr>
          <w:p w:rsidR="00232928" w:rsidRPr="00055C93" w:rsidRDefault="00232928" w:rsidP="0011172E">
            <w:pPr>
              <w:pStyle w:val="ListParagraph"/>
              <w:numPr>
                <w:ilvl w:val="0"/>
                <w:numId w:val="34"/>
              </w:numPr>
              <w:ind w:left="244" w:hanging="244"/>
              <w:rPr>
                <w:rFonts w:ascii="Arial" w:hAnsi="Arial" w:cs="Arial"/>
                <w:sz w:val="20"/>
                <w:szCs w:val="20"/>
              </w:rPr>
            </w:pPr>
            <w:r w:rsidRPr="00055C93">
              <w:rPr>
                <w:rFonts w:ascii="Arial" w:hAnsi="Arial" w:cs="Arial"/>
                <w:sz w:val="20"/>
                <w:szCs w:val="20"/>
              </w:rPr>
              <w:t xml:space="preserve">Sandwell College has the capability and capacity to operate as an independent Institute of Technology in the Black Country or as a partner to another institution in the Black Country specialising in level 3, 4 and 5 qualifications in a distinct area. </w:t>
            </w:r>
          </w:p>
          <w:p w:rsidR="00232928" w:rsidRPr="00055C93" w:rsidRDefault="00232928" w:rsidP="00232928">
            <w:pPr>
              <w:pStyle w:val="ListParagraph"/>
              <w:ind w:left="244"/>
              <w:rPr>
                <w:rFonts w:ascii="Arial" w:hAnsi="Arial" w:cs="Arial"/>
                <w:sz w:val="20"/>
                <w:szCs w:val="20"/>
              </w:rPr>
            </w:pPr>
          </w:p>
          <w:p w:rsidR="00232928" w:rsidRPr="00055C93" w:rsidRDefault="00232928" w:rsidP="0011172E">
            <w:pPr>
              <w:pStyle w:val="ListParagraph"/>
              <w:numPr>
                <w:ilvl w:val="0"/>
                <w:numId w:val="34"/>
              </w:numPr>
              <w:ind w:left="244" w:hanging="244"/>
              <w:rPr>
                <w:rFonts w:ascii="Arial" w:hAnsi="Arial" w:cs="Arial"/>
                <w:sz w:val="20"/>
                <w:szCs w:val="20"/>
              </w:rPr>
            </w:pPr>
            <w:r w:rsidRPr="00055C93">
              <w:rPr>
                <w:rFonts w:ascii="Arial" w:hAnsi="Arial" w:cs="Arial"/>
                <w:sz w:val="20"/>
                <w:szCs w:val="20"/>
              </w:rPr>
              <w:t xml:space="preserve">The College has the facilities, high value kit and expertise at delivering at levels 3, 4 and 5 in Health, Digital and Creative, STEM and Business &amp; Professional Services. </w:t>
            </w:r>
          </w:p>
          <w:p w:rsidR="00232928" w:rsidRPr="00055C93" w:rsidRDefault="00232928" w:rsidP="00232928">
            <w:pPr>
              <w:rPr>
                <w:rFonts w:ascii="Arial" w:hAnsi="Arial" w:cs="Arial"/>
                <w:sz w:val="20"/>
                <w:szCs w:val="20"/>
              </w:rPr>
            </w:pPr>
          </w:p>
          <w:p w:rsidR="00232928" w:rsidRPr="00D468C4" w:rsidRDefault="00074E0A" w:rsidP="0011172E">
            <w:pPr>
              <w:pStyle w:val="ListParagraph"/>
              <w:numPr>
                <w:ilvl w:val="0"/>
                <w:numId w:val="34"/>
              </w:numPr>
              <w:ind w:left="244" w:hanging="244"/>
              <w:rPr>
                <w:rFonts w:ascii="Arial" w:hAnsi="Arial" w:cs="Arial"/>
                <w:sz w:val="20"/>
                <w:szCs w:val="20"/>
              </w:rPr>
            </w:pPr>
            <w:r>
              <w:rPr>
                <w:rFonts w:ascii="Arial" w:hAnsi="Arial" w:cs="Arial"/>
                <w:sz w:val="20"/>
                <w:szCs w:val="20"/>
              </w:rPr>
              <w:t>The C</w:t>
            </w:r>
            <w:r w:rsidR="00232928" w:rsidRPr="00055C93">
              <w:rPr>
                <w:rFonts w:ascii="Arial" w:hAnsi="Arial" w:cs="Arial"/>
                <w:sz w:val="20"/>
                <w:szCs w:val="20"/>
              </w:rPr>
              <w:t>ollege is very keen to work with partners to ensure a growing future for vocational and technical education in Sandwell.</w:t>
            </w:r>
            <w:r w:rsidR="00D620F0">
              <w:rPr>
                <w:rFonts w:ascii="Arial" w:hAnsi="Arial" w:cs="Arial"/>
                <w:sz w:val="20"/>
                <w:szCs w:val="20"/>
              </w:rPr>
              <w:t xml:space="preserve"> </w:t>
            </w:r>
            <w:r w:rsidR="00D620F0" w:rsidRPr="00D468C4">
              <w:rPr>
                <w:rFonts w:ascii="Arial" w:hAnsi="Arial" w:cs="Arial"/>
                <w:sz w:val="20"/>
                <w:szCs w:val="20"/>
              </w:rPr>
              <w:t xml:space="preserve">The College is aware of Dudley College’s proposal for an </w:t>
            </w:r>
            <w:proofErr w:type="spellStart"/>
            <w:r w:rsidR="00D620F0" w:rsidRPr="00D468C4">
              <w:rPr>
                <w:rFonts w:ascii="Arial" w:hAnsi="Arial" w:cs="Arial"/>
                <w:sz w:val="20"/>
                <w:szCs w:val="20"/>
              </w:rPr>
              <w:t>IoT</w:t>
            </w:r>
            <w:proofErr w:type="spellEnd"/>
            <w:r w:rsidR="00D620F0" w:rsidRPr="00D468C4">
              <w:rPr>
                <w:rFonts w:ascii="Arial" w:hAnsi="Arial" w:cs="Arial"/>
                <w:sz w:val="20"/>
                <w:szCs w:val="20"/>
              </w:rPr>
              <w:t xml:space="preserve"> and the potential there, but has not been party to its inception or planning</w:t>
            </w:r>
            <w:r w:rsidR="008D07FA" w:rsidRPr="00D468C4">
              <w:rPr>
                <w:rFonts w:ascii="Arial" w:hAnsi="Arial" w:cs="Arial"/>
                <w:sz w:val="20"/>
                <w:szCs w:val="20"/>
              </w:rPr>
              <w:t xml:space="preserve"> and it is unclear how this will benefit Sandwell residents</w:t>
            </w:r>
            <w:r w:rsidR="00D620F0" w:rsidRPr="00D468C4">
              <w:rPr>
                <w:rFonts w:ascii="Arial" w:hAnsi="Arial" w:cs="Arial"/>
                <w:sz w:val="20"/>
                <w:szCs w:val="20"/>
              </w:rPr>
              <w:t>.</w:t>
            </w:r>
            <w:r w:rsidR="00232928" w:rsidRPr="00D468C4">
              <w:rPr>
                <w:rFonts w:ascii="Arial" w:hAnsi="Arial" w:cs="Arial"/>
                <w:sz w:val="20"/>
                <w:szCs w:val="20"/>
              </w:rPr>
              <w:t xml:space="preserve"> </w:t>
            </w:r>
          </w:p>
          <w:p w:rsidR="00232928" w:rsidRPr="00055C93" w:rsidRDefault="00232928" w:rsidP="00232928">
            <w:pPr>
              <w:pStyle w:val="ListParagraph"/>
              <w:rPr>
                <w:rFonts w:ascii="Arial" w:hAnsi="Arial" w:cs="Arial"/>
                <w:sz w:val="20"/>
                <w:szCs w:val="20"/>
              </w:rPr>
            </w:pPr>
          </w:p>
          <w:p w:rsidR="00232928" w:rsidRPr="00055C93" w:rsidRDefault="00232928" w:rsidP="0011172E">
            <w:pPr>
              <w:pStyle w:val="ListParagraph"/>
              <w:numPr>
                <w:ilvl w:val="0"/>
                <w:numId w:val="34"/>
              </w:numPr>
              <w:ind w:left="244" w:hanging="244"/>
              <w:rPr>
                <w:rFonts w:ascii="Arial" w:hAnsi="Arial" w:cs="Arial"/>
                <w:sz w:val="20"/>
                <w:szCs w:val="20"/>
              </w:rPr>
            </w:pPr>
            <w:r w:rsidRPr="00055C93">
              <w:rPr>
                <w:rFonts w:ascii="Arial" w:hAnsi="Arial" w:cs="Arial"/>
                <w:sz w:val="20"/>
                <w:szCs w:val="20"/>
              </w:rPr>
              <w:t xml:space="preserve">There is a potential to unify under an umbrella structure </w:t>
            </w:r>
            <w:r w:rsidR="00A23E8B" w:rsidRPr="00055C93">
              <w:rPr>
                <w:rFonts w:ascii="Arial" w:hAnsi="Arial" w:cs="Arial"/>
                <w:sz w:val="20"/>
                <w:szCs w:val="20"/>
              </w:rPr>
              <w:t xml:space="preserve">(BCCG) </w:t>
            </w:r>
            <w:r w:rsidRPr="00055C93">
              <w:rPr>
                <w:rFonts w:ascii="Arial" w:hAnsi="Arial" w:cs="Arial"/>
                <w:sz w:val="20"/>
                <w:szCs w:val="20"/>
              </w:rPr>
              <w:t xml:space="preserve">with key representatives from each college determining the best solutions and locations to serve the local economy and communities.  Membership could possibly consist of key </w:t>
            </w:r>
            <w:r w:rsidRPr="00055C93">
              <w:rPr>
                <w:rFonts w:ascii="Arial" w:hAnsi="Arial" w:cs="Arial"/>
                <w:sz w:val="20"/>
                <w:szCs w:val="20"/>
              </w:rPr>
              <w:lastRenderedPageBreak/>
              <w:t xml:space="preserve">personnel from the existing institutions where impartial strategic decisions are made recognising the strengths of the individual constituents. One option would be for any ‘surplus’ estate identified during the review </w:t>
            </w:r>
            <w:r w:rsidR="00074E0A">
              <w:rPr>
                <w:rFonts w:ascii="Arial" w:hAnsi="Arial" w:cs="Arial"/>
                <w:sz w:val="20"/>
                <w:szCs w:val="20"/>
              </w:rPr>
              <w:t>to</w:t>
            </w:r>
            <w:r w:rsidRPr="00055C93">
              <w:rPr>
                <w:rFonts w:ascii="Arial" w:hAnsi="Arial" w:cs="Arial"/>
                <w:sz w:val="20"/>
                <w:szCs w:val="20"/>
              </w:rPr>
              <w:t xml:space="preserve"> become an Institute of Technology for Level 4 and above to cater</w:t>
            </w:r>
            <w:r w:rsidR="00074E0A">
              <w:rPr>
                <w:rFonts w:ascii="Arial" w:hAnsi="Arial" w:cs="Arial"/>
                <w:sz w:val="20"/>
                <w:szCs w:val="20"/>
              </w:rPr>
              <w:t xml:space="preserve"> for t</w:t>
            </w:r>
            <w:r w:rsidRPr="00055C93">
              <w:rPr>
                <w:rFonts w:ascii="Arial" w:hAnsi="Arial" w:cs="Arial"/>
                <w:sz w:val="20"/>
                <w:szCs w:val="20"/>
              </w:rPr>
              <w:t>he Black Country, with provision especially concerning STEM subjects being focussed there with LEP support</w:t>
            </w:r>
            <w:r w:rsidR="009741D2" w:rsidRPr="00055C93">
              <w:rPr>
                <w:rFonts w:ascii="Arial" w:hAnsi="Arial" w:cs="Arial"/>
                <w:sz w:val="20"/>
                <w:szCs w:val="20"/>
              </w:rPr>
              <w:t>.</w:t>
            </w:r>
          </w:p>
          <w:p w:rsidR="00894ADB" w:rsidRPr="00055C93" w:rsidRDefault="00894ADB" w:rsidP="00232928">
            <w:pPr>
              <w:pStyle w:val="ListParagraph"/>
              <w:ind w:left="244"/>
              <w:rPr>
                <w:rFonts w:ascii="Arial" w:hAnsi="Arial" w:cs="Arial"/>
                <w:sz w:val="20"/>
                <w:szCs w:val="20"/>
              </w:rPr>
            </w:pPr>
          </w:p>
        </w:tc>
        <w:tc>
          <w:tcPr>
            <w:tcW w:w="83" w:type="pct"/>
          </w:tcPr>
          <w:p w:rsidR="00894ADB" w:rsidRPr="00055C93" w:rsidRDefault="00894ADB" w:rsidP="00EE1BE8">
            <w:pPr>
              <w:rPr>
                <w:rFonts w:ascii="Arial" w:hAnsi="Arial" w:cs="Arial"/>
                <w:sz w:val="20"/>
                <w:szCs w:val="20"/>
              </w:rPr>
            </w:pPr>
          </w:p>
        </w:tc>
        <w:tc>
          <w:tcPr>
            <w:tcW w:w="683" w:type="pct"/>
            <w:gridSpan w:val="2"/>
            <w:shd w:val="clear" w:color="auto" w:fill="92D050"/>
          </w:tcPr>
          <w:p w:rsidR="00894ADB" w:rsidRPr="00055C93" w:rsidRDefault="00894ADB" w:rsidP="00EE1BE8">
            <w:pPr>
              <w:rPr>
                <w:rFonts w:ascii="Arial" w:hAnsi="Arial" w:cs="Arial"/>
                <w:sz w:val="20"/>
                <w:szCs w:val="20"/>
              </w:rPr>
            </w:pPr>
          </w:p>
        </w:tc>
      </w:tr>
    </w:tbl>
    <w:p w:rsidR="00894ADB" w:rsidRPr="00055C93" w:rsidRDefault="00894ADB">
      <w:pPr>
        <w:rPr>
          <w:rFonts w:ascii="Arial" w:hAnsi="Arial" w:cs="Arial"/>
          <w:sz w:val="20"/>
          <w:szCs w:val="20"/>
        </w:rPr>
      </w:pPr>
    </w:p>
    <w:sectPr w:rsidR="00894ADB" w:rsidRPr="00055C93" w:rsidSect="009A5B3B">
      <w:footerReference w:type="default" r:id="rId24"/>
      <w:pgSz w:w="16838" w:h="11906" w:orient="landscape"/>
      <w:pgMar w:top="709"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8F5" w:rsidRDefault="008A48F5" w:rsidP="00DD26E1">
      <w:pPr>
        <w:spacing w:after="0" w:line="240" w:lineRule="auto"/>
      </w:pPr>
      <w:r>
        <w:separator/>
      </w:r>
    </w:p>
  </w:endnote>
  <w:endnote w:type="continuationSeparator" w:id="0">
    <w:p w:rsidR="008A48F5" w:rsidRDefault="008A48F5" w:rsidP="00DD2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864292"/>
      <w:docPartObj>
        <w:docPartGallery w:val="Page Numbers (Bottom of Page)"/>
        <w:docPartUnique/>
      </w:docPartObj>
    </w:sdtPr>
    <w:sdtEndPr>
      <w:rPr>
        <w:noProof/>
      </w:rPr>
    </w:sdtEndPr>
    <w:sdtContent>
      <w:p w:rsidR="008A48F5" w:rsidRDefault="008A48F5">
        <w:pPr>
          <w:pStyle w:val="Footer"/>
          <w:jc w:val="right"/>
        </w:pPr>
        <w:r>
          <w:fldChar w:fldCharType="begin"/>
        </w:r>
        <w:r>
          <w:instrText xml:space="preserve"> PAGE   \* MERGEFORMAT </w:instrText>
        </w:r>
        <w:r>
          <w:fldChar w:fldCharType="separate"/>
        </w:r>
        <w:r w:rsidR="009B7E2E">
          <w:rPr>
            <w:noProof/>
          </w:rPr>
          <w:t>1</w:t>
        </w:r>
        <w:r>
          <w:rPr>
            <w:noProof/>
          </w:rPr>
          <w:fldChar w:fldCharType="end"/>
        </w:r>
      </w:p>
    </w:sdtContent>
  </w:sdt>
  <w:p w:rsidR="008A48F5" w:rsidRDefault="008A4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8F5" w:rsidRDefault="008A48F5" w:rsidP="00DD26E1">
      <w:pPr>
        <w:spacing w:after="0" w:line="240" w:lineRule="auto"/>
      </w:pPr>
      <w:r>
        <w:separator/>
      </w:r>
    </w:p>
  </w:footnote>
  <w:footnote w:type="continuationSeparator" w:id="0">
    <w:p w:rsidR="008A48F5" w:rsidRDefault="008A48F5" w:rsidP="00DD26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4B3"/>
    <w:multiLevelType w:val="hybridMultilevel"/>
    <w:tmpl w:val="9912C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A128EE"/>
    <w:multiLevelType w:val="hybridMultilevel"/>
    <w:tmpl w:val="E9A4C2BC"/>
    <w:lvl w:ilvl="0" w:tplc="0809000D">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9E242A3"/>
    <w:multiLevelType w:val="multilevel"/>
    <w:tmpl w:val="0526FD8A"/>
    <w:lvl w:ilvl="0">
      <w:start w:val="1"/>
      <w:numFmt w:val="none"/>
      <w:pStyle w:val="Heading1"/>
      <w:lvlText w:val=""/>
      <w:lvlJc w:val="left"/>
      <w:pPr>
        <w:tabs>
          <w:tab w:val="num" w:pos="0"/>
        </w:tabs>
      </w:pPr>
      <w:rPr>
        <w:rFonts w:cs="Times New Roman"/>
      </w:rPr>
    </w:lvl>
    <w:lvl w:ilvl="1">
      <w:start w:val="1"/>
      <w:numFmt w:val="none"/>
      <w:pStyle w:val="Heading2"/>
      <w:lvlText w:val=""/>
      <w:lvlJc w:val="left"/>
      <w:pPr>
        <w:tabs>
          <w:tab w:val="num" w:pos="0"/>
        </w:tabs>
      </w:pPr>
      <w:rPr>
        <w:rFonts w:cs="Times New Roman"/>
        <w:b/>
      </w:rPr>
    </w:lvl>
    <w:lvl w:ilvl="2">
      <w:start w:val="1"/>
      <w:numFmt w:val="none"/>
      <w:pStyle w:val="Heading3"/>
      <w:lvlText w:val=""/>
      <w:lvlJc w:val="left"/>
      <w:pPr>
        <w:tabs>
          <w:tab w:val="num" w:pos="0"/>
        </w:tabs>
      </w:pPr>
      <w:rPr>
        <w:rFonts w:cs="Times New Roman"/>
        <w:b/>
      </w:rPr>
    </w:lvl>
    <w:lvl w:ilvl="3">
      <w:start w:val="1"/>
      <w:numFmt w:val="decimal"/>
      <w:lvlRestart w:val="0"/>
      <w:pStyle w:val="numberedparagraph"/>
      <w:lvlText w:val="%4"/>
      <w:lvlJc w:val="left"/>
      <w:pPr>
        <w:tabs>
          <w:tab w:val="num" w:pos="567"/>
        </w:tabs>
        <w:ind w:left="567" w:hanging="567"/>
      </w:pPr>
      <w:rPr>
        <w:rFonts w:cs="Times New Roman"/>
      </w:rPr>
    </w:lvl>
    <w:lvl w:ilvl="4">
      <w:start w:val="1"/>
      <w:numFmt w:val="lowerLetter"/>
      <w:pStyle w:val="letteredlist"/>
      <w:lvlText w:val="%5"/>
      <w:lvlJc w:val="left"/>
      <w:pPr>
        <w:tabs>
          <w:tab w:val="num" w:pos="964"/>
        </w:tabs>
        <w:ind w:left="964" w:hanging="397"/>
      </w:pPr>
      <w:rPr>
        <w:rFonts w:cs="Times New Roman"/>
        <w:b w:val="0"/>
      </w:rPr>
    </w:lvl>
    <w:lvl w:ilvl="5">
      <w:start w:val="1"/>
      <w:numFmt w:val="lowerRoman"/>
      <w:lvlText w:val=""/>
      <w:lvlJc w:val="left"/>
      <w:pPr>
        <w:tabs>
          <w:tab w:val="num" w:pos="2160"/>
        </w:tabs>
        <w:ind w:left="2160" w:hanging="360"/>
      </w:pPr>
      <w:rPr>
        <w:rFonts w:cs="Times New Roman"/>
      </w:rPr>
    </w:lvl>
    <w:lvl w:ilvl="6">
      <w:start w:val="1"/>
      <w:numFmt w:val="decimal"/>
      <w:lvlText w:val=""/>
      <w:lvlJc w:val="left"/>
      <w:pPr>
        <w:tabs>
          <w:tab w:val="num" w:pos="2520"/>
        </w:tabs>
        <w:ind w:left="2520" w:hanging="360"/>
      </w:pPr>
      <w:rPr>
        <w:rFonts w:cs="Times New Roman"/>
      </w:rPr>
    </w:lvl>
    <w:lvl w:ilvl="7">
      <w:start w:val="1"/>
      <w:numFmt w:val="lowerLetter"/>
      <w:lvlText w:val=""/>
      <w:lvlJc w:val="left"/>
      <w:pPr>
        <w:tabs>
          <w:tab w:val="num" w:pos="2880"/>
        </w:tabs>
        <w:ind w:left="2880" w:hanging="360"/>
      </w:pPr>
      <w:rPr>
        <w:rFonts w:cs="Times New Roman"/>
      </w:rPr>
    </w:lvl>
    <w:lvl w:ilvl="8">
      <w:start w:val="1"/>
      <w:numFmt w:val="lowerRoman"/>
      <w:lvlText w:val=""/>
      <w:lvlJc w:val="left"/>
      <w:pPr>
        <w:tabs>
          <w:tab w:val="num" w:pos="3240"/>
        </w:tabs>
        <w:ind w:left="3240" w:hanging="360"/>
      </w:pPr>
      <w:rPr>
        <w:rFonts w:cs="Times New Roman"/>
      </w:rPr>
    </w:lvl>
  </w:abstractNum>
  <w:abstractNum w:abstractNumId="3">
    <w:nsid w:val="0AC7289F"/>
    <w:multiLevelType w:val="hybridMultilevel"/>
    <w:tmpl w:val="0ACA3D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2E68BD"/>
    <w:multiLevelType w:val="hybridMultilevel"/>
    <w:tmpl w:val="F5E4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52C70"/>
    <w:multiLevelType w:val="hybridMultilevel"/>
    <w:tmpl w:val="23909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D1B66FA"/>
    <w:multiLevelType w:val="hybridMultilevel"/>
    <w:tmpl w:val="A13849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646D4F"/>
    <w:multiLevelType w:val="hybridMultilevel"/>
    <w:tmpl w:val="5F68B6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FA2D9E"/>
    <w:multiLevelType w:val="hybridMultilevel"/>
    <w:tmpl w:val="A1B8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4A3F73"/>
    <w:multiLevelType w:val="multilevel"/>
    <w:tmpl w:val="DC1A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440196F"/>
    <w:multiLevelType w:val="hybridMultilevel"/>
    <w:tmpl w:val="B442F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3B51B5"/>
    <w:multiLevelType w:val="hybridMultilevel"/>
    <w:tmpl w:val="478C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993EE4"/>
    <w:multiLevelType w:val="hybridMultilevel"/>
    <w:tmpl w:val="F794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4">
    <w:nsid w:val="19EB1117"/>
    <w:multiLevelType w:val="hybridMultilevel"/>
    <w:tmpl w:val="8920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335291"/>
    <w:multiLevelType w:val="hybridMultilevel"/>
    <w:tmpl w:val="89FE8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234E7F"/>
    <w:multiLevelType w:val="hybridMultilevel"/>
    <w:tmpl w:val="DF460BA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2E85086"/>
    <w:multiLevelType w:val="hybridMultilevel"/>
    <w:tmpl w:val="F208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9F1397"/>
    <w:multiLevelType w:val="hybridMultilevel"/>
    <w:tmpl w:val="97A4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054DA1"/>
    <w:multiLevelType w:val="hybridMultilevel"/>
    <w:tmpl w:val="E3D042E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93929DB"/>
    <w:multiLevelType w:val="hybridMultilevel"/>
    <w:tmpl w:val="CE10D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C61AF5"/>
    <w:multiLevelType w:val="hybridMultilevel"/>
    <w:tmpl w:val="A2F4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28476E"/>
    <w:multiLevelType w:val="hybridMultilevel"/>
    <w:tmpl w:val="1D7A4E54"/>
    <w:lvl w:ilvl="0" w:tplc="0809000D">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450BC5"/>
    <w:multiLevelType w:val="hybridMultilevel"/>
    <w:tmpl w:val="1E12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A858E9"/>
    <w:multiLevelType w:val="hybridMultilevel"/>
    <w:tmpl w:val="329E62EA"/>
    <w:lvl w:ilvl="0" w:tplc="90E8BD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775064"/>
    <w:multiLevelType w:val="hybridMultilevel"/>
    <w:tmpl w:val="8ED632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C82C88"/>
    <w:multiLevelType w:val="hybridMultilevel"/>
    <w:tmpl w:val="9786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12393B"/>
    <w:multiLevelType w:val="hybridMultilevel"/>
    <w:tmpl w:val="B548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3533F6"/>
    <w:multiLevelType w:val="hybridMultilevel"/>
    <w:tmpl w:val="3B86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6323E3"/>
    <w:multiLevelType w:val="hybridMultilevel"/>
    <w:tmpl w:val="038A06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3065B2"/>
    <w:multiLevelType w:val="hybridMultilevel"/>
    <w:tmpl w:val="7700C7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2">
    <w:nsid w:val="47DA32A3"/>
    <w:multiLevelType w:val="hybridMultilevel"/>
    <w:tmpl w:val="CF801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A1E1572"/>
    <w:multiLevelType w:val="hybridMultilevel"/>
    <w:tmpl w:val="F1AE48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C74390C"/>
    <w:multiLevelType w:val="hybridMultilevel"/>
    <w:tmpl w:val="8E30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05338A"/>
    <w:multiLevelType w:val="hybridMultilevel"/>
    <w:tmpl w:val="EBE6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2A2C7B"/>
    <w:multiLevelType w:val="hybridMultilevel"/>
    <w:tmpl w:val="710E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D20ACD"/>
    <w:multiLevelType w:val="hybridMultilevel"/>
    <w:tmpl w:val="32D684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2A7E74"/>
    <w:multiLevelType w:val="hybridMultilevel"/>
    <w:tmpl w:val="EAFEAF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67A5426"/>
    <w:multiLevelType w:val="hybridMultilevel"/>
    <w:tmpl w:val="1D3CFFB6"/>
    <w:lvl w:ilvl="0" w:tplc="0809000D">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nsid w:val="56BA74DD"/>
    <w:multiLevelType w:val="hybridMultilevel"/>
    <w:tmpl w:val="24949C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8B029B2"/>
    <w:multiLevelType w:val="hybridMultilevel"/>
    <w:tmpl w:val="75CED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5AFA7184"/>
    <w:multiLevelType w:val="hybridMultilevel"/>
    <w:tmpl w:val="2ED8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B0E780E"/>
    <w:multiLevelType w:val="hybridMultilevel"/>
    <w:tmpl w:val="189098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5DEB3BEA"/>
    <w:multiLevelType w:val="hybridMultilevel"/>
    <w:tmpl w:val="8FE4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F7B469E"/>
    <w:multiLevelType w:val="hybridMultilevel"/>
    <w:tmpl w:val="A89299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04D3CD2"/>
    <w:multiLevelType w:val="hybridMultilevel"/>
    <w:tmpl w:val="EA6CD1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0A67974"/>
    <w:multiLevelType w:val="hybridMultilevel"/>
    <w:tmpl w:val="C3A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17C2940"/>
    <w:multiLevelType w:val="hybridMultilevel"/>
    <w:tmpl w:val="81FAC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18039F8"/>
    <w:multiLevelType w:val="hybridMultilevel"/>
    <w:tmpl w:val="1F3490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18616B6"/>
    <w:multiLevelType w:val="hybridMultilevel"/>
    <w:tmpl w:val="FF32D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5141C2"/>
    <w:multiLevelType w:val="hybridMultilevel"/>
    <w:tmpl w:val="CC4AD6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456772F"/>
    <w:multiLevelType w:val="hybridMultilevel"/>
    <w:tmpl w:val="1EDC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46A0FDE"/>
    <w:multiLevelType w:val="hybridMultilevel"/>
    <w:tmpl w:val="B7AE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825179C"/>
    <w:multiLevelType w:val="multilevel"/>
    <w:tmpl w:val="F468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B6C55A5"/>
    <w:multiLevelType w:val="hybridMultilevel"/>
    <w:tmpl w:val="E8E89A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6">
    <w:nsid w:val="6C4F55E9"/>
    <w:multiLevelType w:val="hybridMultilevel"/>
    <w:tmpl w:val="35EE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12A2C3B"/>
    <w:multiLevelType w:val="hybridMultilevel"/>
    <w:tmpl w:val="FD60D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72C242C4"/>
    <w:multiLevelType w:val="hybridMultilevel"/>
    <w:tmpl w:val="7E36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4971802"/>
    <w:multiLevelType w:val="hybridMultilevel"/>
    <w:tmpl w:val="9A48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CF55B3"/>
    <w:multiLevelType w:val="hybridMultilevel"/>
    <w:tmpl w:val="8DFA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496D08"/>
    <w:multiLevelType w:val="hybridMultilevel"/>
    <w:tmpl w:val="F936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B5F50B8"/>
    <w:multiLevelType w:val="hybridMultilevel"/>
    <w:tmpl w:val="D6D0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D4B70C1"/>
    <w:multiLevelType w:val="hybridMultilevel"/>
    <w:tmpl w:val="CC90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E443B37"/>
    <w:multiLevelType w:val="hybridMultilevel"/>
    <w:tmpl w:val="E236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F0C4155"/>
    <w:multiLevelType w:val="hybridMultilevel"/>
    <w:tmpl w:val="F6C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8"/>
  </w:num>
  <w:num w:numId="4">
    <w:abstractNumId w:val="28"/>
  </w:num>
  <w:num w:numId="5">
    <w:abstractNumId w:val="4"/>
  </w:num>
  <w:num w:numId="6">
    <w:abstractNumId w:val="55"/>
  </w:num>
  <w:num w:numId="7">
    <w:abstractNumId w:val="17"/>
  </w:num>
  <w:num w:numId="8">
    <w:abstractNumId w:val="2"/>
  </w:num>
  <w:num w:numId="9">
    <w:abstractNumId w:val="15"/>
  </w:num>
  <w:num w:numId="10">
    <w:abstractNumId w:val="24"/>
  </w:num>
  <w:num w:numId="11">
    <w:abstractNumId w:val="10"/>
  </w:num>
  <w:num w:numId="12">
    <w:abstractNumId w:val="35"/>
  </w:num>
  <w:num w:numId="13">
    <w:abstractNumId w:val="0"/>
  </w:num>
  <w:num w:numId="14">
    <w:abstractNumId w:val="52"/>
  </w:num>
  <w:num w:numId="15">
    <w:abstractNumId w:val="59"/>
  </w:num>
  <w:num w:numId="16">
    <w:abstractNumId w:val="65"/>
  </w:num>
  <w:num w:numId="17">
    <w:abstractNumId w:val="63"/>
  </w:num>
  <w:num w:numId="18">
    <w:abstractNumId w:val="26"/>
  </w:num>
  <w:num w:numId="19">
    <w:abstractNumId w:val="53"/>
  </w:num>
  <w:num w:numId="20">
    <w:abstractNumId w:val="47"/>
  </w:num>
  <w:num w:numId="21">
    <w:abstractNumId w:val="21"/>
  </w:num>
  <w:num w:numId="22">
    <w:abstractNumId w:val="62"/>
  </w:num>
  <w:num w:numId="23">
    <w:abstractNumId w:val="34"/>
  </w:num>
  <w:num w:numId="24">
    <w:abstractNumId w:val="22"/>
  </w:num>
  <w:num w:numId="25">
    <w:abstractNumId w:val="38"/>
  </w:num>
  <w:num w:numId="26">
    <w:abstractNumId w:val="7"/>
  </w:num>
  <w:num w:numId="27">
    <w:abstractNumId w:val="29"/>
  </w:num>
  <w:num w:numId="28">
    <w:abstractNumId w:val="58"/>
  </w:num>
  <w:num w:numId="29">
    <w:abstractNumId w:val="61"/>
  </w:num>
  <w:num w:numId="30">
    <w:abstractNumId w:val="60"/>
  </w:num>
  <w:num w:numId="31">
    <w:abstractNumId w:val="12"/>
  </w:num>
  <w:num w:numId="32">
    <w:abstractNumId w:val="36"/>
  </w:num>
  <w:num w:numId="33">
    <w:abstractNumId w:val="11"/>
  </w:num>
  <w:num w:numId="34">
    <w:abstractNumId w:val="14"/>
  </w:num>
  <w:num w:numId="35">
    <w:abstractNumId w:val="41"/>
  </w:num>
  <w:num w:numId="36">
    <w:abstractNumId w:val="16"/>
  </w:num>
  <w:num w:numId="37">
    <w:abstractNumId w:val="1"/>
  </w:num>
  <w:num w:numId="38">
    <w:abstractNumId w:val="46"/>
  </w:num>
  <w:num w:numId="39">
    <w:abstractNumId w:val="39"/>
  </w:num>
  <w:num w:numId="40">
    <w:abstractNumId w:val="3"/>
  </w:num>
  <w:num w:numId="41">
    <w:abstractNumId w:val="6"/>
  </w:num>
  <w:num w:numId="42">
    <w:abstractNumId w:val="45"/>
  </w:num>
  <w:num w:numId="43">
    <w:abstractNumId w:val="48"/>
  </w:num>
  <w:num w:numId="44">
    <w:abstractNumId w:val="23"/>
  </w:num>
  <w:num w:numId="45">
    <w:abstractNumId w:val="25"/>
  </w:num>
  <w:num w:numId="46">
    <w:abstractNumId w:val="5"/>
  </w:num>
  <w:num w:numId="47">
    <w:abstractNumId w:val="57"/>
  </w:num>
  <w:num w:numId="48">
    <w:abstractNumId w:val="33"/>
  </w:num>
  <w:num w:numId="49">
    <w:abstractNumId w:val="30"/>
  </w:num>
  <w:num w:numId="50">
    <w:abstractNumId w:val="50"/>
  </w:num>
  <w:num w:numId="51">
    <w:abstractNumId w:val="51"/>
  </w:num>
  <w:num w:numId="52">
    <w:abstractNumId w:val="43"/>
  </w:num>
  <w:num w:numId="53">
    <w:abstractNumId w:val="19"/>
  </w:num>
  <w:num w:numId="54">
    <w:abstractNumId w:val="40"/>
  </w:num>
  <w:num w:numId="55">
    <w:abstractNumId w:val="27"/>
  </w:num>
  <w:num w:numId="56">
    <w:abstractNumId w:val="18"/>
  </w:num>
  <w:num w:numId="57">
    <w:abstractNumId w:val="44"/>
  </w:num>
  <w:num w:numId="58">
    <w:abstractNumId w:val="37"/>
  </w:num>
  <w:num w:numId="59">
    <w:abstractNumId w:val="49"/>
  </w:num>
  <w:num w:numId="60">
    <w:abstractNumId w:val="64"/>
  </w:num>
  <w:num w:numId="61">
    <w:abstractNumId w:val="42"/>
  </w:num>
  <w:num w:numId="62">
    <w:abstractNumId w:val="32"/>
  </w:num>
  <w:num w:numId="63">
    <w:abstractNumId w:val="56"/>
  </w:num>
  <w:num w:numId="64">
    <w:abstractNumId w:val="9"/>
  </w:num>
  <w:num w:numId="65">
    <w:abstractNumId w:val="54"/>
  </w:num>
  <w:num w:numId="66">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A55"/>
    <w:rsid w:val="000067D7"/>
    <w:rsid w:val="000146CD"/>
    <w:rsid w:val="00016131"/>
    <w:rsid w:val="0001677A"/>
    <w:rsid w:val="0003210B"/>
    <w:rsid w:val="00036C48"/>
    <w:rsid w:val="00037195"/>
    <w:rsid w:val="0004055B"/>
    <w:rsid w:val="00044BE0"/>
    <w:rsid w:val="00047796"/>
    <w:rsid w:val="00047D65"/>
    <w:rsid w:val="000534C9"/>
    <w:rsid w:val="00055C93"/>
    <w:rsid w:val="00063C3A"/>
    <w:rsid w:val="000656BA"/>
    <w:rsid w:val="00066734"/>
    <w:rsid w:val="00070D48"/>
    <w:rsid w:val="00074E0A"/>
    <w:rsid w:val="00080991"/>
    <w:rsid w:val="00084052"/>
    <w:rsid w:val="000901A2"/>
    <w:rsid w:val="00090A18"/>
    <w:rsid w:val="0009311A"/>
    <w:rsid w:val="0009673C"/>
    <w:rsid w:val="000A0A4D"/>
    <w:rsid w:val="000A1687"/>
    <w:rsid w:val="000A68A9"/>
    <w:rsid w:val="000A70C0"/>
    <w:rsid w:val="000C0335"/>
    <w:rsid w:val="000C0DF1"/>
    <w:rsid w:val="000C5B77"/>
    <w:rsid w:val="000C6A5F"/>
    <w:rsid w:val="000D0348"/>
    <w:rsid w:val="000D5F83"/>
    <w:rsid w:val="000D63CD"/>
    <w:rsid w:val="000E1B00"/>
    <w:rsid w:val="000E349C"/>
    <w:rsid w:val="000E4479"/>
    <w:rsid w:val="000E77CE"/>
    <w:rsid w:val="000F436E"/>
    <w:rsid w:val="00104013"/>
    <w:rsid w:val="0011172E"/>
    <w:rsid w:val="001159F8"/>
    <w:rsid w:val="00117A3F"/>
    <w:rsid w:val="00121E4E"/>
    <w:rsid w:val="0012449E"/>
    <w:rsid w:val="00130219"/>
    <w:rsid w:val="001512F1"/>
    <w:rsid w:val="00156B2B"/>
    <w:rsid w:val="00166E89"/>
    <w:rsid w:val="00173687"/>
    <w:rsid w:val="00174398"/>
    <w:rsid w:val="00175722"/>
    <w:rsid w:val="001757EA"/>
    <w:rsid w:val="0017619D"/>
    <w:rsid w:val="001803AD"/>
    <w:rsid w:val="00181022"/>
    <w:rsid w:val="00182B1D"/>
    <w:rsid w:val="001867E4"/>
    <w:rsid w:val="001923DD"/>
    <w:rsid w:val="001934EB"/>
    <w:rsid w:val="001A1456"/>
    <w:rsid w:val="001A1860"/>
    <w:rsid w:val="001A1EEF"/>
    <w:rsid w:val="001A6F3F"/>
    <w:rsid w:val="001B0542"/>
    <w:rsid w:val="001B0763"/>
    <w:rsid w:val="001B1D4F"/>
    <w:rsid w:val="001B42F8"/>
    <w:rsid w:val="001B553E"/>
    <w:rsid w:val="001B755E"/>
    <w:rsid w:val="001C02B9"/>
    <w:rsid w:val="001C61FD"/>
    <w:rsid w:val="001C743D"/>
    <w:rsid w:val="001D4272"/>
    <w:rsid w:val="001E34F8"/>
    <w:rsid w:val="001F22A4"/>
    <w:rsid w:val="001F6C67"/>
    <w:rsid w:val="001F6E0C"/>
    <w:rsid w:val="00200D56"/>
    <w:rsid w:val="00210C13"/>
    <w:rsid w:val="00215078"/>
    <w:rsid w:val="002167DE"/>
    <w:rsid w:val="00222756"/>
    <w:rsid w:val="00225C00"/>
    <w:rsid w:val="00226ECB"/>
    <w:rsid w:val="00230887"/>
    <w:rsid w:val="00232928"/>
    <w:rsid w:val="00232DBC"/>
    <w:rsid w:val="00237108"/>
    <w:rsid w:val="00241A95"/>
    <w:rsid w:val="002425A2"/>
    <w:rsid w:val="00244523"/>
    <w:rsid w:val="00245153"/>
    <w:rsid w:val="002701C6"/>
    <w:rsid w:val="0027172F"/>
    <w:rsid w:val="00274C26"/>
    <w:rsid w:val="00274EA2"/>
    <w:rsid w:val="002807A2"/>
    <w:rsid w:val="00281963"/>
    <w:rsid w:val="0028269E"/>
    <w:rsid w:val="00290DAE"/>
    <w:rsid w:val="002A14E2"/>
    <w:rsid w:val="002A3AC2"/>
    <w:rsid w:val="002A59BA"/>
    <w:rsid w:val="002B252B"/>
    <w:rsid w:val="002B79FC"/>
    <w:rsid w:val="002C2664"/>
    <w:rsid w:val="002D58B1"/>
    <w:rsid w:val="002D5FDA"/>
    <w:rsid w:val="002D71DE"/>
    <w:rsid w:val="002D7D83"/>
    <w:rsid w:val="002E1947"/>
    <w:rsid w:val="002F329D"/>
    <w:rsid w:val="002F6450"/>
    <w:rsid w:val="00301A90"/>
    <w:rsid w:val="00302ADE"/>
    <w:rsid w:val="003039D3"/>
    <w:rsid w:val="0030488A"/>
    <w:rsid w:val="0030612C"/>
    <w:rsid w:val="00306EBA"/>
    <w:rsid w:val="003113B7"/>
    <w:rsid w:val="00314ADC"/>
    <w:rsid w:val="00320DBC"/>
    <w:rsid w:val="00323703"/>
    <w:rsid w:val="00326B37"/>
    <w:rsid w:val="003300DF"/>
    <w:rsid w:val="003372DF"/>
    <w:rsid w:val="00343884"/>
    <w:rsid w:val="003469DF"/>
    <w:rsid w:val="00351FB7"/>
    <w:rsid w:val="0035633A"/>
    <w:rsid w:val="00357378"/>
    <w:rsid w:val="0035788F"/>
    <w:rsid w:val="00360485"/>
    <w:rsid w:val="00360DA5"/>
    <w:rsid w:val="00361EB3"/>
    <w:rsid w:val="00365504"/>
    <w:rsid w:val="0037069C"/>
    <w:rsid w:val="00371B4A"/>
    <w:rsid w:val="00371DC8"/>
    <w:rsid w:val="00372E4C"/>
    <w:rsid w:val="00380AA8"/>
    <w:rsid w:val="0039071D"/>
    <w:rsid w:val="0039126C"/>
    <w:rsid w:val="00392A66"/>
    <w:rsid w:val="003A01AF"/>
    <w:rsid w:val="003A45B6"/>
    <w:rsid w:val="003A4BEB"/>
    <w:rsid w:val="003B4FD6"/>
    <w:rsid w:val="003E1491"/>
    <w:rsid w:val="003E1699"/>
    <w:rsid w:val="003E655D"/>
    <w:rsid w:val="003E683B"/>
    <w:rsid w:val="003F0239"/>
    <w:rsid w:val="003F4F8C"/>
    <w:rsid w:val="00401948"/>
    <w:rsid w:val="004108F9"/>
    <w:rsid w:val="00411C7A"/>
    <w:rsid w:val="004129CE"/>
    <w:rsid w:val="004145DE"/>
    <w:rsid w:val="00414851"/>
    <w:rsid w:val="00414CB5"/>
    <w:rsid w:val="004269A7"/>
    <w:rsid w:val="004272D2"/>
    <w:rsid w:val="00432F84"/>
    <w:rsid w:val="00433C78"/>
    <w:rsid w:val="00436F92"/>
    <w:rsid w:val="00441D3D"/>
    <w:rsid w:val="00446D15"/>
    <w:rsid w:val="0045731A"/>
    <w:rsid w:val="004603D8"/>
    <w:rsid w:val="00461474"/>
    <w:rsid w:val="00464A22"/>
    <w:rsid w:val="0046729D"/>
    <w:rsid w:val="004726B7"/>
    <w:rsid w:val="00472731"/>
    <w:rsid w:val="00472C72"/>
    <w:rsid w:val="004815F7"/>
    <w:rsid w:val="00481FE4"/>
    <w:rsid w:val="004830F6"/>
    <w:rsid w:val="0048587A"/>
    <w:rsid w:val="00486E7E"/>
    <w:rsid w:val="0048764E"/>
    <w:rsid w:val="0048779F"/>
    <w:rsid w:val="00491C41"/>
    <w:rsid w:val="004975E1"/>
    <w:rsid w:val="004A198A"/>
    <w:rsid w:val="004A72D5"/>
    <w:rsid w:val="004B2249"/>
    <w:rsid w:val="004B2F0B"/>
    <w:rsid w:val="004C0750"/>
    <w:rsid w:val="004C4A4D"/>
    <w:rsid w:val="004D074B"/>
    <w:rsid w:val="004D55EF"/>
    <w:rsid w:val="004D7611"/>
    <w:rsid w:val="004D7DA9"/>
    <w:rsid w:val="004F1A88"/>
    <w:rsid w:val="004F1A90"/>
    <w:rsid w:val="004F37D7"/>
    <w:rsid w:val="005002B2"/>
    <w:rsid w:val="005265F8"/>
    <w:rsid w:val="00533EC9"/>
    <w:rsid w:val="005421DE"/>
    <w:rsid w:val="00543269"/>
    <w:rsid w:val="00544D57"/>
    <w:rsid w:val="005570DA"/>
    <w:rsid w:val="00563656"/>
    <w:rsid w:val="00565860"/>
    <w:rsid w:val="00567C30"/>
    <w:rsid w:val="0057267C"/>
    <w:rsid w:val="00573403"/>
    <w:rsid w:val="0058079A"/>
    <w:rsid w:val="00593AE0"/>
    <w:rsid w:val="00597303"/>
    <w:rsid w:val="005A2CB8"/>
    <w:rsid w:val="005A2DDB"/>
    <w:rsid w:val="005A7D20"/>
    <w:rsid w:val="005B4E6E"/>
    <w:rsid w:val="005B79FA"/>
    <w:rsid w:val="005C0E97"/>
    <w:rsid w:val="005C549C"/>
    <w:rsid w:val="005D2F50"/>
    <w:rsid w:val="005D38DE"/>
    <w:rsid w:val="005E3202"/>
    <w:rsid w:val="005E3692"/>
    <w:rsid w:val="005E51C9"/>
    <w:rsid w:val="005F7FBF"/>
    <w:rsid w:val="006001FD"/>
    <w:rsid w:val="006040B0"/>
    <w:rsid w:val="00610767"/>
    <w:rsid w:val="00611B1E"/>
    <w:rsid w:val="0061436D"/>
    <w:rsid w:val="006153ED"/>
    <w:rsid w:val="0063237A"/>
    <w:rsid w:val="00632747"/>
    <w:rsid w:val="006404FA"/>
    <w:rsid w:val="00640BF1"/>
    <w:rsid w:val="00642924"/>
    <w:rsid w:val="00644FB3"/>
    <w:rsid w:val="006624C7"/>
    <w:rsid w:val="00664D5A"/>
    <w:rsid w:val="00670829"/>
    <w:rsid w:val="00677520"/>
    <w:rsid w:val="00677F2F"/>
    <w:rsid w:val="0068024D"/>
    <w:rsid w:val="006857FA"/>
    <w:rsid w:val="00692427"/>
    <w:rsid w:val="006A2C20"/>
    <w:rsid w:val="006B3E3F"/>
    <w:rsid w:val="006B7798"/>
    <w:rsid w:val="006C1D0D"/>
    <w:rsid w:val="006C7D76"/>
    <w:rsid w:val="006D264C"/>
    <w:rsid w:val="006D2DA1"/>
    <w:rsid w:val="006D456F"/>
    <w:rsid w:val="006D7AC3"/>
    <w:rsid w:val="006E0236"/>
    <w:rsid w:val="006E1E8D"/>
    <w:rsid w:val="006E4DBC"/>
    <w:rsid w:val="006E78FF"/>
    <w:rsid w:val="006F200D"/>
    <w:rsid w:val="006F4A55"/>
    <w:rsid w:val="006F6102"/>
    <w:rsid w:val="006F641E"/>
    <w:rsid w:val="00701492"/>
    <w:rsid w:val="00706116"/>
    <w:rsid w:val="007074C8"/>
    <w:rsid w:val="0071041A"/>
    <w:rsid w:val="0071447B"/>
    <w:rsid w:val="00725C6B"/>
    <w:rsid w:val="00754EE3"/>
    <w:rsid w:val="007561D1"/>
    <w:rsid w:val="0075750E"/>
    <w:rsid w:val="00766376"/>
    <w:rsid w:val="00773575"/>
    <w:rsid w:val="0077401A"/>
    <w:rsid w:val="00776CF4"/>
    <w:rsid w:val="0078226B"/>
    <w:rsid w:val="007866F2"/>
    <w:rsid w:val="00791787"/>
    <w:rsid w:val="0079257E"/>
    <w:rsid w:val="00792C3B"/>
    <w:rsid w:val="00793901"/>
    <w:rsid w:val="00794DD0"/>
    <w:rsid w:val="007A0DC1"/>
    <w:rsid w:val="007A0E07"/>
    <w:rsid w:val="007A1E32"/>
    <w:rsid w:val="007A3060"/>
    <w:rsid w:val="007A3257"/>
    <w:rsid w:val="007A4E21"/>
    <w:rsid w:val="007B1B27"/>
    <w:rsid w:val="007C0222"/>
    <w:rsid w:val="007C182B"/>
    <w:rsid w:val="007C1C86"/>
    <w:rsid w:val="007C2E23"/>
    <w:rsid w:val="007D78D2"/>
    <w:rsid w:val="007E6957"/>
    <w:rsid w:val="007E71DB"/>
    <w:rsid w:val="007F00E7"/>
    <w:rsid w:val="007F551C"/>
    <w:rsid w:val="008167E0"/>
    <w:rsid w:val="00817E88"/>
    <w:rsid w:val="0082488D"/>
    <w:rsid w:val="00825B99"/>
    <w:rsid w:val="008437DF"/>
    <w:rsid w:val="00853B40"/>
    <w:rsid w:val="00853DEB"/>
    <w:rsid w:val="00857556"/>
    <w:rsid w:val="00873866"/>
    <w:rsid w:val="00883A6B"/>
    <w:rsid w:val="0088727F"/>
    <w:rsid w:val="008928CA"/>
    <w:rsid w:val="00894ADB"/>
    <w:rsid w:val="008A3630"/>
    <w:rsid w:val="008A48F5"/>
    <w:rsid w:val="008A7F83"/>
    <w:rsid w:val="008B1A99"/>
    <w:rsid w:val="008C5255"/>
    <w:rsid w:val="008D07FA"/>
    <w:rsid w:val="008E1972"/>
    <w:rsid w:val="008E1B64"/>
    <w:rsid w:val="008E2732"/>
    <w:rsid w:val="008E3E52"/>
    <w:rsid w:val="008E6C3E"/>
    <w:rsid w:val="008F0D69"/>
    <w:rsid w:val="00902E56"/>
    <w:rsid w:val="00905A67"/>
    <w:rsid w:val="00911A60"/>
    <w:rsid w:val="00913050"/>
    <w:rsid w:val="009178F5"/>
    <w:rsid w:val="00923340"/>
    <w:rsid w:val="00931B6D"/>
    <w:rsid w:val="0094234F"/>
    <w:rsid w:val="009457B3"/>
    <w:rsid w:val="0094604A"/>
    <w:rsid w:val="00946F1D"/>
    <w:rsid w:val="0094750B"/>
    <w:rsid w:val="00947CBD"/>
    <w:rsid w:val="009556AA"/>
    <w:rsid w:val="009578B2"/>
    <w:rsid w:val="00960EA7"/>
    <w:rsid w:val="009642BA"/>
    <w:rsid w:val="00967A6D"/>
    <w:rsid w:val="00967A88"/>
    <w:rsid w:val="00973A30"/>
    <w:rsid w:val="009741D2"/>
    <w:rsid w:val="009755C6"/>
    <w:rsid w:val="0097616F"/>
    <w:rsid w:val="009836F0"/>
    <w:rsid w:val="0098673D"/>
    <w:rsid w:val="009917FA"/>
    <w:rsid w:val="00992D4A"/>
    <w:rsid w:val="009936F2"/>
    <w:rsid w:val="00995F25"/>
    <w:rsid w:val="009A5B3B"/>
    <w:rsid w:val="009A7B83"/>
    <w:rsid w:val="009B250D"/>
    <w:rsid w:val="009B2F72"/>
    <w:rsid w:val="009B3FD3"/>
    <w:rsid w:val="009B5CDA"/>
    <w:rsid w:val="009B7536"/>
    <w:rsid w:val="009B7E2E"/>
    <w:rsid w:val="009C2D0D"/>
    <w:rsid w:val="009D5203"/>
    <w:rsid w:val="009D5EB7"/>
    <w:rsid w:val="009E5C84"/>
    <w:rsid w:val="009E6A5C"/>
    <w:rsid w:val="009E713F"/>
    <w:rsid w:val="009F17B3"/>
    <w:rsid w:val="009F70A7"/>
    <w:rsid w:val="00A11576"/>
    <w:rsid w:val="00A177A5"/>
    <w:rsid w:val="00A23E8B"/>
    <w:rsid w:val="00A255B7"/>
    <w:rsid w:val="00A279FC"/>
    <w:rsid w:val="00A27E2E"/>
    <w:rsid w:val="00A33FBA"/>
    <w:rsid w:val="00A41009"/>
    <w:rsid w:val="00A42707"/>
    <w:rsid w:val="00A47948"/>
    <w:rsid w:val="00A506C4"/>
    <w:rsid w:val="00A5254B"/>
    <w:rsid w:val="00A546A4"/>
    <w:rsid w:val="00A54859"/>
    <w:rsid w:val="00A67900"/>
    <w:rsid w:val="00A85716"/>
    <w:rsid w:val="00A86360"/>
    <w:rsid w:val="00A86C14"/>
    <w:rsid w:val="00A87D6B"/>
    <w:rsid w:val="00A90456"/>
    <w:rsid w:val="00A93C62"/>
    <w:rsid w:val="00A94DC9"/>
    <w:rsid w:val="00A97A4F"/>
    <w:rsid w:val="00AA7B3C"/>
    <w:rsid w:val="00AA7C75"/>
    <w:rsid w:val="00AB2D17"/>
    <w:rsid w:val="00AB6209"/>
    <w:rsid w:val="00AB7964"/>
    <w:rsid w:val="00AC2A6B"/>
    <w:rsid w:val="00AC32A2"/>
    <w:rsid w:val="00AD0D11"/>
    <w:rsid w:val="00AD22B8"/>
    <w:rsid w:val="00AD2788"/>
    <w:rsid w:val="00AD5B95"/>
    <w:rsid w:val="00AE280F"/>
    <w:rsid w:val="00AE6014"/>
    <w:rsid w:val="00AE77AA"/>
    <w:rsid w:val="00AF20F6"/>
    <w:rsid w:val="00AF5CA3"/>
    <w:rsid w:val="00B00462"/>
    <w:rsid w:val="00B0134C"/>
    <w:rsid w:val="00B014E5"/>
    <w:rsid w:val="00B03951"/>
    <w:rsid w:val="00B0416B"/>
    <w:rsid w:val="00B10781"/>
    <w:rsid w:val="00B11DC8"/>
    <w:rsid w:val="00B162A8"/>
    <w:rsid w:val="00B171CC"/>
    <w:rsid w:val="00B173A9"/>
    <w:rsid w:val="00B17B7C"/>
    <w:rsid w:val="00B30DC2"/>
    <w:rsid w:val="00B31314"/>
    <w:rsid w:val="00B338FE"/>
    <w:rsid w:val="00B35709"/>
    <w:rsid w:val="00B3627F"/>
    <w:rsid w:val="00B40C74"/>
    <w:rsid w:val="00B55ECB"/>
    <w:rsid w:val="00B621D0"/>
    <w:rsid w:val="00B6275A"/>
    <w:rsid w:val="00B65E58"/>
    <w:rsid w:val="00B74475"/>
    <w:rsid w:val="00B76B93"/>
    <w:rsid w:val="00B843CF"/>
    <w:rsid w:val="00B93DD3"/>
    <w:rsid w:val="00B94055"/>
    <w:rsid w:val="00B97783"/>
    <w:rsid w:val="00BA5E91"/>
    <w:rsid w:val="00BB2A93"/>
    <w:rsid w:val="00BB50C1"/>
    <w:rsid w:val="00BC0998"/>
    <w:rsid w:val="00BD13C1"/>
    <w:rsid w:val="00BD3A3D"/>
    <w:rsid w:val="00BD5932"/>
    <w:rsid w:val="00BD6271"/>
    <w:rsid w:val="00BD6367"/>
    <w:rsid w:val="00BE09A3"/>
    <w:rsid w:val="00BE1EB0"/>
    <w:rsid w:val="00BE390E"/>
    <w:rsid w:val="00BE53FC"/>
    <w:rsid w:val="00BE5D62"/>
    <w:rsid w:val="00BE75EB"/>
    <w:rsid w:val="00BF41A1"/>
    <w:rsid w:val="00BF4C72"/>
    <w:rsid w:val="00BF628E"/>
    <w:rsid w:val="00C01E5A"/>
    <w:rsid w:val="00C060B8"/>
    <w:rsid w:val="00C0652B"/>
    <w:rsid w:val="00C067B9"/>
    <w:rsid w:val="00C07B09"/>
    <w:rsid w:val="00C11E5D"/>
    <w:rsid w:val="00C144A6"/>
    <w:rsid w:val="00C15F12"/>
    <w:rsid w:val="00C24C5A"/>
    <w:rsid w:val="00C264FD"/>
    <w:rsid w:val="00C26690"/>
    <w:rsid w:val="00C30DAD"/>
    <w:rsid w:val="00C31203"/>
    <w:rsid w:val="00C4029D"/>
    <w:rsid w:val="00C43640"/>
    <w:rsid w:val="00C5140B"/>
    <w:rsid w:val="00C57FBB"/>
    <w:rsid w:val="00C66C8B"/>
    <w:rsid w:val="00C67D28"/>
    <w:rsid w:val="00C67D6D"/>
    <w:rsid w:val="00C81C5F"/>
    <w:rsid w:val="00C83813"/>
    <w:rsid w:val="00C918A2"/>
    <w:rsid w:val="00C91A22"/>
    <w:rsid w:val="00C92447"/>
    <w:rsid w:val="00C9570F"/>
    <w:rsid w:val="00C96C4D"/>
    <w:rsid w:val="00CA52BF"/>
    <w:rsid w:val="00CB10CC"/>
    <w:rsid w:val="00CB28B4"/>
    <w:rsid w:val="00CB2F12"/>
    <w:rsid w:val="00CB3691"/>
    <w:rsid w:val="00CB74E1"/>
    <w:rsid w:val="00CC203B"/>
    <w:rsid w:val="00CC2D33"/>
    <w:rsid w:val="00CC48DF"/>
    <w:rsid w:val="00CC662D"/>
    <w:rsid w:val="00CE21A0"/>
    <w:rsid w:val="00CE2F8C"/>
    <w:rsid w:val="00CE7A15"/>
    <w:rsid w:val="00CF432E"/>
    <w:rsid w:val="00CF7C72"/>
    <w:rsid w:val="00D001D5"/>
    <w:rsid w:val="00D03A39"/>
    <w:rsid w:val="00D07803"/>
    <w:rsid w:val="00D16A8D"/>
    <w:rsid w:val="00D209C8"/>
    <w:rsid w:val="00D21DE5"/>
    <w:rsid w:val="00D23CDB"/>
    <w:rsid w:val="00D23D61"/>
    <w:rsid w:val="00D242D0"/>
    <w:rsid w:val="00D35ED7"/>
    <w:rsid w:val="00D45739"/>
    <w:rsid w:val="00D45B31"/>
    <w:rsid w:val="00D468C4"/>
    <w:rsid w:val="00D51718"/>
    <w:rsid w:val="00D52418"/>
    <w:rsid w:val="00D535E5"/>
    <w:rsid w:val="00D620F0"/>
    <w:rsid w:val="00D62F2A"/>
    <w:rsid w:val="00D70B78"/>
    <w:rsid w:val="00D7522A"/>
    <w:rsid w:val="00D75A62"/>
    <w:rsid w:val="00D862D8"/>
    <w:rsid w:val="00D86B59"/>
    <w:rsid w:val="00D91ED9"/>
    <w:rsid w:val="00D92EAD"/>
    <w:rsid w:val="00D92F2A"/>
    <w:rsid w:val="00DA10E4"/>
    <w:rsid w:val="00DA6627"/>
    <w:rsid w:val="00DB667F"/>
    <w:rsid w:val="00DC0F62"/>
    <w:rsid w:val="00DC3FEE"/>
    <w:rsid w:val="00DC55DA"/>
    <w:rsid w:val="00DD26E1"/>
    <w:rsid w:val="00DD5D51"/>
    <w:rsid w:val="00DE3702"/>
    <w:rsid w:val="00DF4A07"/>
    <w:rsid w:val="00DF55D6"/>
    <w:rsid w:val="00DF7A82"/>
    <w:rsid w:val="00E02D2E"/>
    <w:rsid w:val="00E120ED"/>
    <w:rsid w:val="00E13993"/>
    <w:rsid w:val="00E14989"/>
    <w:rsid w:val="00E16599"/>
    <w:rsid w:val="00E1696A"/>
    <w:rsid w:val="00E16D81"/>
    <w:rsid w:val="00E17B69"/>
    <w:rsid w:val="00E23F30"/>
    <w:rsid w:val="00E25BD4"/>
    <w:rsid w:val="00E403A1"/>
    <w:rsid w:val="00E44117"/>
    <w:rsid w:val="00E50BBF"/>
    <w:rsid w:val="00E51069"/>
    <w:rsid w:val="00E574D9"/>
    <w:rsid w:val="00E64AF0"/>
    <w:rsid w:val="00E67406"/>
    <w:rsid w:val="00E72F0E"/>
    <w:rsid w:val="00E73630"/>
    <w:rsid w:val="00E77AF5"/>
    <w:rsid w:val="00E80774"/>
    <w:rsid w:val="00E80C1F"/>
    <w:rsid w:val="00E85E5A"/>
    <w:rsid w:val="00E877EA"/>
    <w:rsid w:val="00E87D05"/>
    <w:rsid w:val="00EA2CE5"/>
    <w:rsid w:val="00EA3F64"/>
    <w:rsid w:val="00EA51CC"/>
    <w:rsid w:val="00EB3B79"/>
    <w:rsid w:val="00EB6DFE"/>
    <w:rsid w:val="00EC0BB1"/>
    <w:rsid w:val="00ED259F"/>
    <w:rsid w:val="00ED2B15"/>
    <w:rsid w:val="00ED46D6"/>
    <w:rsid w:val="00ED5E1D"/>
    <w:rsid w:val="00ED7EA4"/>
    <w:rsid w:val="00EE08E0"/>
    <w:rsid w:val="00EE1BE8"/>
    <w:rsid w:val="00EE6475"/>
    <w:rsid w:val="00EF0623"/>
    <w:rsid w:val="00EF0EF0"/>
    <w:rsid w:val="00EF6B2A"/>
    <w:rsid w:val="00F11E7A"/>
    <w:rsid w:val="00F15265"/>
    <w:rsid w:val="00F22FD7"/>
    <w:rsid w:val="00F2319A"/>
    <w:rsid w:val="00F245A3"/>
    <w:rsid w:val="00F2672D"/>
    <w:rsid w:val="00F27B0D"/>
    <w:rsid w:val="00F3442D"/>
    <w:rsid w:val="00F4015F"/>
    <w:rsid w:val="00F42D14"/>
    <w:rsid w:val="00F45BA4"/>
    <w:rsid w:val="00F5310D"/>
    <w:rsid w:val="00F56A6F"/>
    <w:rsid w:val="00F631D1"/>
    <w:rsid w:val="00F63632"/>
    <w:rsid w:val="00F63AFC"/>
    <w:rsid w:val="00F7313C"/>
    <w:rsid w:val="00F7488F"/>
    <w:rsid w:val="00F82F68"/>
    <w:rsid w:val="00F87AFC"/>
    <w:rsid w:val="00F9261C"/>
    <w:rsid w:val="00F95882"/>
    <w:rsid w:val="00F95F13"/>
    <w:rsid w:val="00FA30AC"/>
    <w:rsid w:val="00FA6422"/>
    <w:rsid w:val="00FA6830"/>
    <w:rsid w:val="00FA71E1"/>
    <w:rsid w:val="00FB0081"/>
    <w:rsid w:val="00FB156A"/>
    <w:rsid w:val="00FB361F"/>
    <w:rsid w:val="00FC514D"/>
    <w:rsid w:val="00FC552E"/>
    <w:rsid w:val="00FD0677"/>
    <w:rsid w:val="00FE0373"/>
    <w:rsid w:val="00FE13F8"/>
    <w:rsid w:val="00FE3B2E"/>
    <w:rsid w:val="00FE5F0A"/>
    <w:rsid w:val="00FE74F2"/>
    <w:rsid w:val="00FF6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umberedparagraph"/>
    <w:link w:val="Heading1Char"/>
    <w:qFormat/>
    <w:rsid w:val="00FB0081"/>
    <w:pPr>
      <w:keepNext/>
      <w:numPr>
        <w:numId w:val="8"/>
      </w:numPr>
      <w:spacing w:before="240" w:after="80" w:line="240" w:lineRule="auto"/>
      <w:outlineLvl w:val="0"/>
    </w:pPr>
    <w:rPr>
      <w:rFonts w:ascii="Arial" w:eastAsia="Times New Roman" w:hAnsi="Arial" w:cs="Arial"/>
      <w:b/>
      <w:bCs/>
      <w:kern w:val="32"/>
      <w:sz w:val="36"/>
      <w:szCs w:val="32"/>
    </w:rPr>
  </w:style>
  <w:style w:type="paragraph" w:styleId="Heading2">
    <w:name w:val="heading 2"/>
    <w:basedOn w:val="Normal"/>
    <w:next w:val="numberedparagraph"/>
    <w:link w:val="Heading2Char"/>
    <w:qFormat/>
    <w:rsid w:val="00FB0081"/>
    <w:pPr>
      <w:keepNext/>
      <w:numPr>
        <w:ilvl w:val="1"/>
        <w:numId w:val="8"/>
      </w:numPr>
      <w:spacing w:before="120" w:after="80" w:line="240" w:lineRule="auto"/>
      <w:outlineLvl w:val="1"/>
    </w:pPr>
    <w:rPr>
      <w:rFonts w:ascii="Arial" w:eastAsia="Times New Roman" w:hAnsi="Arial" w:cs="Arial"/>
      <w:b/>
      <w:bCs/>
      <w:iCs/>
      <w:sz w:val="28"/>
      <w:szCs w:val="28"/>
    </w:rPr>
  </w:style>
  <w:style w:type="paragraph" w:styleId="Heading3">
    <w:name w:val="heading 3"/>
    <w:basedOn w:val="Normal"/>
    <w:next w:val="numberedparagraph"/>
    <w:link w:val="Heading3Char"/>
    <w:qFormat/>
    <w:rsid w:val="00FB0081"/>
    <w:pPr>
      <w:keepNext/>
      <w:numPr>
        <w:ilvl w:val="2"/>
        <w:numId w:val="8"/>
      </w:numPr>
      <w:spacing w:before="120" w:after="80" w:line="240" w:lineRule="auto"/>
      <w:outlineLvl w:val="2"/>
    </w:pPr>
    <w:rPr>
      <w:rFonts w:ascii="Arial" w:eastAsia="Times New Roman" w:hAnsi="Arial"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4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4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A55"/>
    <w:rPr>
      <w:rFonts w:ascii="Segoe UI" w:hAnsi="Segoe UI" w:cs="Segoe UI"/>
      <w:sz w:val="18"/>
      <w:szCs w:val="18"/>
    </w:rPr>
  </w:style>
  <w:style w:type="paragraph" w:customStyle="1" w:styleId="DfESOutNumbered">
    <w:name w:val="DfESOutNumbered"/>
    <w:basedOn w:val="Normal"/>
    <w:link w:val="DfESOutNumberedChar"/>
    <w:rsid w:val="001A1EEF"/>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1A1EEF"/>
    <w:rPr>
      <w:rFonts w:ascii="Arial" w:eastAsia="Times New Roman" w:hAnsi="Arial" w:cs="Arial"/>
      <w:szCs w:val="20"/>
    </w:rPr>
  </w:style>
  <w:style w:type="paragraph" w:customStyle="1" w:styleId="DeptBullets">
    <w:name w:val="DeptBullets"/>
    <w:basedOn w:val="Normal"/>
    <w:link w:val="DeptBulletsChar"/>
    <w:rsid w:val="001A1EEF"/>
    <w:pPr>
      <w:widowControl w:val="0"/>
      <w:numPr>
        <w:numId w:val="2"/>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1A1EEF"/>
    <w:rPr>
      <w:rFonts w:ascii="Arial" w:eastAsia="Times New Roman" w:hAnsi="Arial" w:cs="Times New Roman"/>
      <w:sz w:val="24"/>
      <w:szCs w:val="20"/>
    </w:rPr>
  </w:style>
  <w:style w:type="paragraph" w:styleId="Header">
    <w:name w:val="header"/>
    <w:basedOn w:val="Normal"/>
    <w:link w:val="HeaderChar"/>
    <w:uiPriority w:val="99"/>
    <w:unhideWhenUsed/>
    <w:rsid w:val="00DD2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6E1"/>
  </w:style>
  <w:style w:type="paragraph" w:styleId="Footer">
    <w:name w:val="footer"/>
    <w:basedOn w:val="Normal"/>
    <w:link w:val="FooterChar"/>
    <w:uiPriority w:val="99"/>
    <w:unhideWhenUsed/>
    <w:rsid w:val="00DD2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6E1"/>
  </w:style>
  <w:style w:type="paragraph" w:styleId="ListParagraph">
    <w:name w:val="List Paragraph"/>
    <w:basedOn w:val="Normal"/>
    <w:link w:val="ListParagraphChar"/>
    <w:uiPriority w:val="34"/>
    <w:qFormat/>
    <w:rsid w:val="00326B37"/>
    <w:pPr>
      <w:ind w:left="720"/>
      <w:contextualSpacing/>
    </w:pPr>
  </w:style>
  <w:style w:type="paragraph" w:styleId="BodyText">
    <w:name w:val="Body Text"/>
    <w:basedOn w:val="Normal"/>
    <w:link w:val="BodyTextChar"/>
    <w:rsid w:val="00642924"/>
    <w:pPr>
      <w:spacing w:after="0" w:line="240" w:lineRule="auto"/>
    </w:pPr>
    <w:rPr>
      <w:rFonts w:ascii="Times New Roman" w:eastAsia="Times New Roman" w:hAnsi="Times New Roman" w:cs="Times New Roman"/>
      <w:color w:val="000000"/>
      <w:sz w:val="24"/>
      <w:szCs w:val="20"/>
      <w:lang w:eastAsia="en-GB"/>
    </w:rPr>
  </w:style>
  <w:style w:type="character" w:customStyle="1" w:styleId="BodyTextChar">
    <w:name w:val="Body Text Char"/>
    <w:basedOn w:val="DefaultParagraphFont"/>
    <w:link w:val="BodyText"/>
    <w:rsid w:val="00642924"/>
    <w:rPr>
      <w:rFonts w:ascii="Times New Roman" w:eastAsia="Times New Roman" w:hAnsi="Times New Roman" w:cs="Times New Roman"/>
      <w:color w:val="000000"/>
      <w:sz w:val="24"/>
      <w:szCs w:val="20"/>
      <w:lang w:eastAsia="en-GB"/>
    </w:rPr>
  </w:style>
  <w:style w:type="character" w:styleId="CommentReference">
    <w:name w:val="annotation reference"/>
    <w:basedOn w:val="DefaultParagraphFont"/>
    <w:uiPriority w:val="99"/>
    <w:semiHidden/>
    <w:unhideWhenUsed/>
    <w:rsid w:val="008C5255"/>
    <w:rPr>
      <w:sz w:val="16"/>
      <w:szCs w:val="16"/>
    </w:rPr>
  </w:style>
  <w:style w:type="paragraph" w:styleId="CommentText">
    <w:name w:val="annotation text"/>
    <w:basedOn w:val="Normal"/>
    <w:link w:val="CommentTextChar"/>
    <w:uiPriority w:val="99"/>
    <w:semiHidden/>
    <w:unhideWhenUsed/>
    <w:rsid w:val="008C5255"/>
    <w:pPr>
      <w:spacing w:line="240" w:lineRule="auto"/>
    </w:pPr>
    <w:rPr>
      <w:sz w:val="20"/>
      <w:szCs w:val="20"/>
    </w:rPr>
  </w:style>
  <w:style w:type="character" w:customStyle="1" w:styleId="CommentTextChar">
    <w:name w:val="Comment Text Char"/>
    <w:basedOn w:val="DefaultParagraphFont"/>
    <w:link w:val="CommentText"/>
    <w:uiPriority w:val="99"/>
    <w:semiHidden/>
    <w:rsid w:val="008C5255"/>
    <w:rPr>
      <w:sz w:val="20"/>
      <w:szCs w:val="20"/>
    </w:rPr>
  </w:style>
  <w:style w:type="paragraph" w:styleId="CommentSubject">
    <w:name w:val="annotation subject"/>
    <w:basedOn w:val="CommentText"/>
    <w:next w:val="CommentText"/>
    <w:link w:val="CommentSubjectChar"/>
    <w:uiPriority w:val="99"/>
    <w:semiHidden/>
    <w:unhideWhenUsed/>
    <w:rsid w:val="008C5255"/>
    <w:rPr>
      <w:b/>
      <w:bCs/>
    </w:rPr>
  </w:style>
  <w:style w:type="character" w:customStyle="1" w:styleId="CommentSubjectChar">
    <w:name w:val="Comment Subject Char"/>
    <w:basedOn w:val="CommentTextChar"/>
    <w:link w:val="CommentSubject"/>
    <w:uiPriority w:val="99"/>
    <w:semiHidden/>
    <w:rsid w:val="008C5255"/>
    <w:rPr>
      <w:b/>
      <w:bCs/>
      <w:sz w:val="20"/>
      <w:szCs w:val="20"/>
    </w:rPr>
  </w:style>
  <w:style w:type="paragraph" w:styleId="NoSpacing">
    <w:name w:val="No Spacing"/>
    <w:basedOn w:val="Normal"/>
    <w:uiPriority w:val="1"/>
    <w:qFormat/>
    <w:rsid w:val="0009311A"/>
    <w:pPr>
      <w:spacing w:after="0" w:line="240" w:lineRule="auto"/>
    </w:pPr>
    <w:rPr>
      <w:rFonts w:ascii="Arial" w:hAnsi="Arial"/>
    </w:rPr>
  </w:style>
  <w:style w:type="character" w:styleId="Strong">
    <w:name w:val="Strong"/>
    <w:basedOn w:val="DefaultParagraphFont"/>
    <w:uiPriority w:val="22"/>
    <w:qFormat/>
    <w:rsid w:val="000D63CD"/>
    <w:rPr>
      <w:b/>
      <w:bCs/>
    </w:rPr>
  </w:style>
  <w:style w:type="character" w:customStyle="1" w:styleId="Heading1Char">
    <w:name w:val="Heading 1 Char"/>
    <w:basedOn w:val="DefaultParagraphFont"/>
    <w:link w:val="Heading1"/>
    <w:rsid w:val="00FB0081"/>
    <w:rPr>
      <w:rFonts w:ascii="Arial" w:eastAsia="Times New Roman" w:hAnsi="Arial" w:cs="Arial"/>
      <w:b/>
      <w:bCs/>
      <w:kern w:val="32"/>
      <w:sz w:val="36"/>
      <w:szCs w:val="32"/>
    </w:rPr>
  </w:style>
  <w:style w:type="character" w:customStyle="1" w:styleId="Heading2Char">
    <w:name w:val="Heading 2 Char"/>
    <w:basedOn w:val="DefaultParagraphFont"/>
    <w:link w:val="Heading2"/>
    <w:rsid w:val="00FB0081"/>
    <w:rPr>
      <w:rFonts w:ascii="Arial" w:eastAsia="Times New Roman" w:hAnsi="Arial" w:cs="Arial"/>
      <w:b/>
      <w:bCs/>
      <w:iCs/>
      <w:sz w:val="28"/>
      <w:szCs w:val="28"/>
    </w:rPr>
  </w:style>
  <w:style w:type="character" w:customStyle="1" w:styleId="Heading3Char">
    <w:name w:val="Heading 3 Char"/>
    <w:basedOn w:val="DefaultParagraphFont"/>
    <w:link w:val="Heading3"/>
    <w:rsid w:val="00FB0081"/>
    <w:rPr>
      <w:rFonts w:ascii="Arial" w:eastAsia="Times New Roman" w:hAnsi="Arial" w:cs="Arial"/>
      <w:b/>
      <w:bCs/>
      <w:sz w:val="24"/>
      <w:szCs w:val="26"/>
    </w:rPr>
  </w:style>
  <w:style w:type="paragraph" w:customStyle="1" w:styleId="numberedparagraph">
    <w:name w:val="numbered paragraph"/>
    <w:basedOn w:val="Normal"/>
    <w:rsid w:val="00FB0081"/>
    <w:pPr>
      <w:numPr>
        <w:ilvl w:val="3"/>
        <w:numId w:val="8"/>
      </w:numPr>
      <w:spacing w:before="120" w:after="120" w:line="240" w:lineRule="auto"/>
    </w:pPr>
    <w:rPr>
      <w:rFonts w:ascii="Arial" w:eastAsia="Times New Roman" w:hAnsi="Arial" w:cs="Arial"/>
      <w:sz w:val="24"/>
      <w:szCs w:val="24"/>
    </w:rPr>
  </w:style>
  <w:style w:type="paragraph" w:customStyle="1" w:styleId="letteredlist">
    <w:name w:val="lettered list"/>
    <w:basedOn w:val="Normal"/>
    <w:rsid w:val="00FB0081"/>
    <w:pPr>
      <w:numPr>
        <w:ilvl w:val="4"/>
        <w:numId w:val="8"/>
      </w:numPr>
      <w:spacing w:after="60" w:line="240" w:lineRule="auto"/>
    </w:pPr>
    <w:rPr>
      <w:rFonts w:ascii="Arial" w:eastAsia="Times New Roman" w:hAnsi="Arial" w:cs="Arial"/>
      <w:sz w:val="24"/>
      <w:szCs w:val="24"/>
    </w:rPr>
  </w:style>
  <w:style w:type="paragraph" w:customStyle="1" w:styleId="Default">
    <w:name w:val="Default"/>
    <w:rsid w:val="00FB0081"/>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semiHidden/>
    <w:unhideWhenUsed/>
    <w:rsid w:val="00894ADB"/>
    <w:pPr>
      <w:spacing w:after="36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locked/>
    <w:rsid w:val="00232928"/>
  </w:style>
  <w:style w:type="character" w:styleId="Hyperlink">
    <w:name w:val="Hyperlink"/>
    <w:basedOn w:val="DefaultParagraphFont"/>
    <w:uiPriority w:val="99"/>
    <w:unhideWhenUsed/>
    <w:rsid w:val="00281963"/>
    <w:rPr>
      <w:color w:val="0000FF"/>
      <w:u w:val="single"/>
    </w:rPr>
  </w:style>
  <w:style w:type="character" w:styleId="Emphasis">
    <w:name w:val="Emphasis"/>
    <w:basedOn w:val="DefaultParagraphFont"/>
    <w:uiPriority w:val="20"/>
    <w:qFormat/>
    <w:rsid w:val="00C91A22"/>
    <w:rPr>
      <w:i/>
      <w:iCs/>
    </w:rPr>
  </w:style>
  <w:style w:type="character" w:styleId="FollowedHyperlink">
    <w:name w:val="FollowedHyperlink"/>
    <w:basedOn w:val="DefaultParagraphFont"/>
    <w:uiPriority w:val="99"/>
    <w:semiHidden/>
    <w:unhideWhenUsed/>
    <w:rsid w:val="0035737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umberedparagraph"/>
    <w:link w:val="Heading1Char"/>
    <w:qFormat/>
    <w:rsid w:val="00FB0081"/>
    <w:pPr>
      <w:keepNext/>
      <w:numPr>
        <w:numId w:val="8"/>
      </w:numPr>
      <w:spacing w:before="240" w:after="80" w:line="240" w:lineRule="auto"/>
      <w:outlineLvl w:val="0"/>
    </w:pPr>
    <w:rPr>
      <w:rFonts w:ascii="Arial" w:eastAsia="Times New Roman" w:hAnsi="Arial" w:cs="Arial"/>
      <w:b/>
      <w:bCs/>
      <w:kern w:val="32"/>
      <w:sz w:val="36"/>
      <w:szCs w:val="32"/>
    </w:rPr>
  </w:style>
  <w:style w:type="paragraph" w:styleId="Heading2">
    <w:name w:val="heading 2"/>
    <w:basedOn w:val="Normal"/>
    <w:next w:val="numberedparagraph"/>
    <w:link w:val="Heading2Char"/>
    <w:qFormat/>
    <w:rsid w:val="00FB0081"/>
    <w:pPr>
      <w:keepNext/>
      <w:numPr>
        <w:ilvl w:val="1"/>
        <w:numId w:val="8"/>
      </w:numPr>
      <w:spacing w:before="120" w:after="80" w:line="240" w:lineRule="auto"/>
      <w:outlineLvl w:val="1"/>
    </w:pPr>
    <w:rPr>
      <w:rFonts w:ascii="Arial" w:eastAsia="Times New Roman" w:hAnsi="Arial" w:cs="Arial"/>
      <w:b/>
      <w:bCs/>
      <w:iCs/>
      <w:sz w:val="28"/>
      <w:szCs w:val="28"/>
    </w:rPr>
  </w:style>
  <w:style w:type="paragraph" w:styleId="Heading3">
    <w:name w:val="heading 3"/>
    <w:basedOn w:val="Normal"/>
    <w:next w:val="numberedparagraph"/>
    <w:link w:val="Heading3Char"/>
    <w:qFormat/>
    <w:rsid w:val="00FB0081"/>
    <w:pPr>
      <w:keepNext/>
      <w:numPr>
        <w:ilvl w:val="2"/>
        <w:numId w:val="8"/>
      </w:numPr>
      <w:spacing w:before="120" w:after="80" w:line="240" w:lineRule="auto"/>
      <w:outlineLvl w:val="2"/>
    </w:pPr>
    <w:rPr>
      <w:rFonts w:ascii="Arial" w:eastAsia="Times New Roman" w:hAnsi="Arial"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4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4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A55"/>
    <w:rPr>
      <w:rFonts w:ascii="Segoe UI" w:hAnsi="Segoe UI" w:cs="Segoe UI"/>
      <w:sz w:val="18"/>
      <w:szCs w:val="18"/>
    </w:rPr>
  </w:style>
  <w:style w:type="paragraph" w:customStyle="1" w:styleId="DfESOutNumbered">
    <w:name w:val="DfESOutNumbered"/>
    <w:basedOn w:val="Normal"/>
    <w:link w:val="DfESOutNumberedChar"/>
    <w:rsid w:val="001A1EEF"/>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1A1EEF"/>
    <w:rPr>
      <w:rFonts w:ascii="Arial" w:eastAsia="Times New Roman" w:hAnsi="Arial" w:cs="Arial"/>
      <w:szCs w:val="20"/>
    </w:rPr>
  </w:style>
  <w:style w:type="paragraph" w:customStyle="1" w:styleId="DeptBullets">
    <w:name w:val="DeptBullets"/>
    <w:basedOn w:val="Normal"/>
    <w:link w:val="DeptBulletsChar"/>
    <w:rsid w:val="001A1EEF"/>
    <w:pPr>
      <w:widowControl w:val="0"/>
      <w:numPr>
        <w:numId w:val="2"/>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1A1EEF"/>
    <w:rPr>
      <w:rFonts w:ascii="Arial" w:eastAsia="Times New Roman" w:hAnsi="Arial" w:cs="Times New Roman"/>
      <w:sz w:val="24"/>
      <w:szCs w:val="20"/>
    </w:rPr>
  </w:style>
  <w:style w:type="paragraph" w:styleId="Header">
    <w:name w:val="header"/>
    <w:basedOn w:val="Normal"/>
    <w:link w:val="HeaderChar"/>
    <w:uiPriority w:val="99"/>
    <w:unhideWhenUsed/>
    <w:rsid w:val="00DD2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6E1"/>
  </w:style>
  <w:style w:type="paragraph" w:styleId="Footer">
    <w:name w:val="footer"/>
    <w:basedOn w:val="Normal"/>
    <w:link w:val="FooterChar"/>
    <w:uiPriority w:val="99"/>
    <w:unhideWhenUsed/>
    <w:rsid w:val="00DD2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6E1"/>
  </w:style>
  <w:style w:type="paragraph" w:styleId="ListParagraph">
    <w:name w:val="List Paragraph"/>
    <w:basedOn w:val="Normal"/>
    <w:link w:val="ListParagraphChar"/>
    <w:uiPriority w:val="34"/>
    <w:qFormat/>
    <w:rsid w:val="00326B37"/>
    <w:pPr>
      <w:ind w:left="720"/>
      <w:contextualSpacing/>
    </w:pPr>
  </w:style>
  <w:style w:type="paragraph" w:styleId="BodyText">
    <w:name w:val="Body Text"/>
    <w:basedOn w:val="Normal"/>
    <w:link w:val="BodyTextChar"/>
    <w:rsid w:val="00642924"/>
    <w:pPr>
      <w:spacing w:after="0" w:line="240" w:lineRule="auto"/>
    </w:pPr>
    <w:rPr>
      <w:rFonts w:ascii="Times New Roman" w:eastAsia="Times New Roman" w:hAnsi="Times New Roman" w:cs="Times New Roman"/>
      <w:color w:val="000000"/>
      <w:sz w:val="24"/>
      <w:szCs w:val="20"/>
      <w:lang w:eastAsia="en-GB"/>
    </w:rPr>
  </w:style>
  <w:style w:type="character" w:customStyle="1" w:styleId="BodyTextChar">
    <w:name w:val="Body Text Char"/>
    <w:basedOn w:val="DefaultParagraphFont"/>
    <w:link w:val="BodyText"/>
    <w:rsid w:val="00642924"/>
    <w:rPr>
      <w:rFonts w:ascii="Times New Roman" w:eastAsia="Times New Roman" w:hAnsi="Times New Roman" w:cs="Times New Roman"/>
      <w:color w:val="000000"/>
      <w:sz w:val="24"/>
      <w:szCs w:val="20"/>
      <w:lang w:eastAsia="en-GB"/>
    </w:rPr>
  </w:style>
  <w:style w:type="character" w:styleId="CommentReference">
    <w:name w:val="annotation reference"/>
    <w:basedOn w:val="DefaultParagraphFont"/>
    <w:uiPriority w:val="99"/>
    <w:semiHidden/>
    <w:unhideWhenUsed/>
    <w:rsid w:val="008C5255"/>
    <w:rPr>
      <w:sz w:val="16"/>
      <w:szCs w:val="16"/>
    </w:rPr>
  </w:style>
  <w:style w:type="paragraph" w:styleId="CommentText">
    <w:name w:val="annotation text"/>
    <w:basedOn w:val="Normal"/>
    <w:link w:val="CommentTextChar"/>
    <w:uiPriority w:val="99"/>
    <w:semiHidden/>
    <w:unhideWhenUsed/>
    <w:rsid w:val="008C5255"/>
    <w:pPr>
      <w:spacing w:line="240" w:lineRule="auto"/>
    </w:pPr>
    <w:rPr>
      <w:sz w:val="20"/>
      <w:szCs w:val="20"/>
    </w:rPr>
  </w:style>
  <w:style w:type="character" w:customStyle="1" w:styleId="CommentTextChar">
    <w:name w:val="Comment Text Char"/>
    <w:basedOn w:val="DefaultParagraphFont"/>
    <w:link w:val="CommentText"/>
    <w:uiPriority w:val="99"/>
    <w:semiHidden/>
    <w:rsid w:val="008C5255"/>
    <w:rPr>
      <w:sz w:val="20"/>
      <w:szCs w:val="20"/>
    </w:rPr>
  </w:style>
  <w:style w:type="paragraph" w:styleId="CommentSubject">
    <w:name w:val="annotation subject"/>
    <w:basedOn w:val="CommentText"/>
    <w:next w:val="CommentText"/>
    <w:link w:val="CommentSubjectChar"/>
    <w:uiPriority w:val="99"/>
    <w:semiHidden/>
    <w:unhideWhenUsed/>
    <w:rsid w:val="008C5255"/>
    <w:rPr>
      <w:b/>
      <w:bCs/>
    </w:rPr>
  </w:style>
  <w:style w:type="character" w:customStyle="1" w:styleId="CommentSubjectChar">
    <w:name w:val="Comment Subject Char"/>
    <w:basedOn w:val="CommentTextChar"/>
    <w:link w:val="CommentSubject"/>
    <w:uiPriority w:val="99"/>
    <w:semiHidden/>
    <w:rsid w:val="008C5255"/>
    <w:rPr>
      <w:b/>
      <w:bCs/>
      <w:sz w:val="20"/>
      <w:szCs w:val="20"/>
    </w:rPr>
  </w:style>
  <w:style w:type="paragraph" w:styleId="NoSpacing">
    <w:name w:val="No Spacing"/>
    <w:basedOn w:val="Normal"/>
    <w:uiPriority w:val="1"/>
    <w:qFormat/>
    <w:rsid w:val="0009311A"/>
    <w:pPr>
      <w:spacing w:after="0" w:line="240" w:lineRule="auto"/>
    </w:pPr>
    <w:rPr>
      <w:rFonts w:ascii="Arial" w:hAnsi="Arial"/>
    </w:rPr>
  </w:style>
  <w:style w:type="character" w:styleId="Strong">
    <w:name w:val="Strong"/>
    <w:basedOn w:val="DefaultParagraphFont"/>
    <w:uiPriority w:val="22"/>
    <w:qFormat/>
    <w:rsid w:val="000D63CD"/>
    <w:rPr>
      <w:b/>
      <w:bCs/>
    </w:rPr>
  </w:style>
  <w:style w:type="character" w:customStyle="1" w:styleId="Heading1Char">
    <w:name w:val="Heading 1 Char"/>
    <w:basedOn w:val="DefaultParagraphFont"/>
    <w:link w:val="Heading1"/>
    <w:rsid w:val="00FB0081"/>
    <w:rPr>
      <w:rFonts w:ascii="Arial" w:eastAsia="Times New Roman" w:hAnsi="Arial" w:cs="Arial"/>
      <w:b/>
      <w:bCs/>
      <w:kern w:val="32"/>
      <w:sz w:val="36"/>
      <w:szCs w:val="32"/>
    </w:rPr>
  </w:style>
  <w:style w:type="character" w:customStyle="1" w:styleId="Heading2Char">
    <w:name w:val="Heading 2 Char"/>
    <w:basedOn w:val="DefaultParagraphFont"/>
    <w:link w:val="Heading2"/>
    <w:rsid w:val="00FB0081"/>
    <w:rPr>
      <w:rFonts w:ascii="Arial" w:eastAsia="Times New Roman" w:hAnsi="Arial" w:cs="Arial"/>
      <w:b/>
      <w:bCs/>
      <w:iCs/>
      <w:sz w:val="28"/>
      <w:szCs w:val="28"/>
    </w:rPr>
  </w:style>
  <w:style w:type="character" w:customStyle="1" w:styleId="Heading3Char">
    <w:name w:val="Heading 3 Char"/>
    <w:basedOn w:val="DefaultParagraphFont"/>
    <w:link w:val="Heading3"/>
    <w:rsid w:val="00FB0081"/>
    <w:rPr>
      <w:rFonts w:ascii="Arial" w:eastAsia="Times New Roman" w:hAnsi="Arial" w:cs="Arial"/>
      <w:b/>
      <w:bCs/>
      <w:sz w:val="24"/>
      <w:szCs w:val="26"/>
    </w:rPr>
  </w:style>
  <w:style w:type="paragraph" w:customStyle="1" w:styleId="numberedparagraph">
    <w:name w:val="numbered paragraph"/>
    <w:basedOn w:val="Normal"/>
    <w:rsid w:val="00FB0081"/>
    <w:pPr>
      <w:numPr>
        <w:ilvl w:val="3"/>
        <w:numId w:val="8"/>
      </w:numPr>
      <w:spacing w:before="120" w:after="120" w:line="240" w:lineRule="auto"/>
    </w:pPr>
    <w:rPr>
      <w:rFonts w:ascii="Arial" w:eastAsia="Times New Roman" w:hAnsi="Arial" w:cs="Arial"/>
      <w:sz w:val="24"/>
      <w:szCs w:val="24"/>
    </w:rPr>
  </w:style>
  <w:style w:type="paragraph" w:customStyle="1" w:styleId="letteredlist">
    <w:name w:val="lettered list"/>
    <w:basedOn w:val="Normal"/>
    <w:rsid w:val="00FB0081"/>
    <w:pPr>
      <w:numPr>
        <w:ilvl w:val="4"/>
        <w:numId w:val="8"/>
      </w:numPr>
      <w:spacing w:after="60" w:line="240" w:lineRule="auto"/>
    </w:pPr>
    <w:rPr>
      <w:rFonts w:ascii="Arial" w:eastAsia="Times New Roman" w:hAnsi="Arial" w:cs="Arial"/>
      <w:sz w:val="24"/>
      <w:szCs w:val="24"/>
    </w:rPr>
  </w:style>
  <w:style w:type="paragraph" w:customStyle="1" w:styleId="Default">
    <w:name w:val="Default"/>
    <w:rsid w:val="00FB0081"/>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semiHidden/>
    <w:unhideWhenUsed/>
    <w:rsid w:val="00894ADB"/>
    <w:pPr>
      <w:spacing w:after="36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locked/>
    <w:rsid w:val="00232928"/>
  </w:style>
  <w:style w:type="character" w:styleId="Hyperlink">
    <w:name w:val="Hyperlink"/>
    <w:basedOn w:val="DefaultParagraphFont"/>
    <w:uiPriority w:val="99"/>
    <w:unhideWhenUsed/>
    <w:rsid w:val="00281963"/>
    <w:rPr>
      <w:color w:val="0000FF"/>
      <w:u w:val="single"/>
    </w:rPr>
  </w:style>
  <w:style w:type="character" w:styleId="Emphasis">
    <w:name w:val="Emphasis"/>
    <w:basedOn w:val="DefaultParagraphFont"/>
    <w:uiPriority w:val="20"/>
    <w:qFormat/>
    <w:rsid w:val="00C91A22"/>
    <w:rPr>
      <w:i/>
      <w:iCs/>
    </w:rPr>
  </w:style>
  <w:style w:type="character" w:styleId="FollowedHyperlink">
    <w:name w:val="FollowedHyperlink"/>
    <w:basedOn w:val="DefaultParagraphFont"/>
    <w:uiPriority w:val="99"/>
    <w:semiHidden/>
    <w:unhideWhenUsed/>
    <w:rsid w:val="003573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72346">
      <w:bodyDiv w:val="1"/>
      <w:marLeft w:val="0"/>
      <w:marRight w:val="0"/>
      <w:marTop w:val="0"/>
      <w:marBottom w:val="0"/>
      <w:divBdr>
        <w:top w:val="none" w:sz="0" w:space="0" w:color="auto"/>
        <w:left w:val="none" w:sz="0" w:space="0" w:color="auto"/>
        <w:bottom w:val="none" w:sz="0" w:space="0" w:color="auto"/>
        <w:right w:val="none" w:sz="0" w:space="0" w:color="auto"/>
      </w:divBdr>
    </w:div>
    <w:div w:id="359671929">
      <w:bodyDiv w:val="1"/>
      <w:marLeft w:val="0"/>
      <w:marRight w:val="0"/>
      <w:marTop w:val="0"/>
      <w:marBottom w:val="0"/>
      <w:divBdr>
        <w:top w:val="none" w:sz="0" w:space="0" w:color="auto"/>
        <w:left w:val="none" w:sz="0" w:space="0" w:color="auto"/>
        <w:bottom w:val="none" w:sz="0" w:space="0" w:color="auto"/>
        <w:right w:val="none" w:sz="0" w:space="0" w:color="auto"/>
      </w:divBdr>
    </w:div>
    <w:div w:id="716710170">
      <w:bodyDiv w:val="1"/>
      <w:marLeft w:val="0"/>
      <w:marRight w:val="0"/>
      <w:marTop w:val="0"/>
      <w:marBottom w:val="0"/>
      <w:divBdr>
        <w:top w:val="none" w:sz="0" w:space="0" w:color="auto"/>
        <w:left w:val="none" w:sz="0" w:space="0" w:color="auto"/>
        <w:bottom w:val="none" w:sz="0" w:space="0" w:color="auto"/>
        <w:right w:val="none" w:sz="0" w:space="0" w:color="auto"/>
      </w:divBdr>
    </w:div>
    <w:div w:id="955453359">
      <w:bodyDiv w:val="1"/>
      <w:marLeft w:val="0"/>
      <w:marRight w:val="0"/>
      <w:marTop w:val="0"/>
      <w:marBottom w:val="0"/>
      <w:divBdr>
        <w:top w:val="none" w:sz="0" w:space="0" w:color="auto"/>
        <w:left w:val="none" w:sz="0" w:space="0" w:color="auto"/>
        <w:bottom w:val="none" w:sz="0" w:space="0" w:color="auto"/>
        <w:right w:val="none" w:sz="0" w:space="0" w:color="auto"/>
      </w:divBdr>
      <w:divsChild>
        <w:div w:id="1091581800">
          <w:marLeft w:val="0"/>
          <w:marRight w:val="0"/>
          <w:marTop w:val="0"/>
          <w:marBottom w:val="0"/>
          <w:divBdr>
            <w:top w:val="none" w:sz="0" w:space="0" w:color="auto"/>
            <w:left w:val="none" w:sz="0" w:space="0" w:color="auto"/>
            <w:bottom w:val="none" w:sz="0" w:space="0" w:color="auto"/>
            <w:right w:val="none" w:sz="0" w:space="0" w:color="auto"/>
          </w:divBdr>
        </w:div>
        <w:div w:id="593127941">
          <w:marLeft w:val="0"/>
          <w:marRight w:val="0"/>
          <w:marTop w:val="0"/>
          <w:marBottom w:val="0"/>
          <w:divBdr>
            <w:top w:val="none" w:sz="0" w:space="0" w:color="auto"/>
            <w:left w:val="none" w:sz="0" w:space="0" w:color="auto"/>
            <w:bottom w:val="none" w:sz="0" w:space="0" w:color="auto"/>
            <w:right w:val="none" w:sz="0" w:space="0" w:color="auto"/>
          </w:divBdr>
        </w:div>
        <w:div w:id="1652367078">
          <w:marLeft w:val="0"/>
          <w:marRight w:val="0"/>
          <w:marTop w:val="0"/>
          <w:marBottom w:val="0"/>
          <w:divBdr>
            <w:top w:val="none" w:sz="0" w:space="0" w:color="auto"/>
            <w:left w:val="none" w:sz="0" w:space="0" w:color="auto"/>
            <w:bottom w:val="none" w:sz="0" w:space="0" w:color="auto"/>
            <w:right w:val="none" w:sz="0" w:space="0" w:color="auto"/>
          </w:divBdr>
        </w:div>
        <w:div w:id="2146502588">
          <w:marLeft w:val="0"/>
          <w:marRight w:val="0"/>
          <w:marTop w:val="0"/>
          <w:marBottom w:val="0"/>
          <w:divBdr>
            <w:top w:val="none" w:sz="0" w:space="0" w:color="auto"/>
            <w:left w:val="none" w:sz="0" w:space="0" w:color="auto"/>
            <w:bottom w:val="none" w:sz="0" w:space="0" w:color="auto"/>
            <w:right w:val="none" w:sz="0" w:space="0" w:color="auto"/>
          </w:divBdr>
        </w:div>
        <w:div w:id="952397269">
          <w:marLeft w:val="0"/>
          <w:marRight w:val="0"/>
          <w:marTop w:val="0"/>
          <w:marBottom w:val="0"/>
          <w:divBdr>
            <w:top w:val="none" w:sz="0" w:space="0" w:color="auto"/>
            <w:left w:val="none" w:sz="0" w:space="0" w:color="auto"/>
            <w:bottom w:val="none" w:sz="0" w:space="0" w:color="auto"/>
            <w:right w:val="none" w:sz="0" w:space="0" w:color="auto"/>
          </w:divBdr>
        </w:div>
      </w:divsChild>
    </w:div>
    <w:div w:id="1038163442">
      <w:bodyDiv w:val="1"/>
      <w:marLeft w:val="0"/>
      <w:marRight w:val="0"/>
      <w:marTop w:val="0"/>
      <w:marBottom w:val="0"/>
      <w:divBdr>
        <w:top w:val="none" w:sz="0" w:space="0" w:color="auto"/>
        <w:left w:val="none" w:sz="0" w:space="0" w:color="auto"/>
        <w:bottom w:val="none" w:sz="0" w:space="0" w:color="auto"/>
        <w:right w:val="none" w:sz="0" w:space="0" w:color="auto"/>
      </w:divBdr>
    </w:div>
    <w:div w:id="1152332231">
      <w:bodyDiv w:val="1"/>
      <w:marLeft w:val="0"/>
      <w:marRight w:val="0"/>
      <w:marTop w:val="0"/>
      <w:marBottom w:val="0"/>
      <w:divBdr>
        <w:top w:val="none" w:sz="0" w:space="0" w:color="auto"/>
        <w:left w:val="none" w:sz="0" w:space="0" w:color="auto"/>
        <w:bottom w:val="none" w:sz="0" w:space="0" w:color="auto"/>
        <w:right w:val="none" w:sz="0" w:space="0" w:color="auto"/>
      </w:divBdr>
    </w:div>
    <w:div w:id="1177498033">
      <w:bodyDiv w:val="1"/>
      <w:marLeft w:val="0"/>
      <w:marRight w:val="0"/>
      <w:marTop w:val="0"/>
      <w:marBottom w:val="0"/>
      <w:divBdr>
        <w:top w:val="none" w:sz="0" w:space="0" w:color="auto"/>
        <w:left w:val="none" w:sz="0" w:space="0" w:color="auto"/>
        <w:bottom w:val="none" w:sz="0" w:space="0" w:color="auto"/>
        <w:right w:val="none" w:sz="0" w:space="0" w:color="auto"/>
      </w:divBdr>
    </w:div>
    <w:div w:id="1286810002">
      <w:bodyDiv w:val="1"/>
      <w:marLeft w:val="0"/>
      <w:marRight w:val="0"/>
      <w:marTop w:val="0"/>
      <w:marBottom w:val="0"/>
      <w:divBdr>
        <w:top w:val="none" w:sz="0" w:space="0" w:color="auto"/>
        <w:left w:val="none" w:sz="0" w:space="0" w:color="auto"/>
        <w:bottom w:val="none" w:sz="0" w:space="0" w:color="auto"/>
        <w:right w:val="none" w:sz="0" w:space="0" w:color="auto"/>
      </w:divBdr>
    </w:div>
    <w:div w:id="1426002847">
      <w:bodyDiv w:val="1"/>
      <w:marLeft w:val="0"/>
      <w:marRight w:val="0"/>
      <w:marTop w:val="0"/>
      <w:marBottom w:val="0"/>
      <w:divBdr>
        <w:top w:val="none" w:sz="0" w:space="0" w:color="auto"/>
        <w:left w:val="none" w:sz="0" w:space="0" w:color="auto"/>
        <w:bottom w:val="none" w:sz="0" w:space="0" w:color="auto"/>
        <w:right w:val="none" w:sz="0" w:space="0" w:color="auto"/>
      </w:divBdr>
    </w:div>
    <w:div w:id="1583642502">
      <w:bodyDiv w:val="1"/>
      <w:marLeft w:val="0"/>
      <w:marRight w:val="0"/>
      <w:marTop w:val="0"/>
      <w:marBottom w:val="0"/>
      <w:divBdr>
        <w:top w:val="none" w:sz="0" w:space="0" w:color="auto"/>
        <w:left w:val="none" w:sz="0" w:space="0" w:color="auto"/>
        <w:bottom w:val="none" w:sz="0" w:space="0" w:color="auto"/>
        <w:right w:val="none" w:sz="0" w:space="0" w:color="auto"/>
      </w:divBdr>
    </w:div>
    <w:div w:id="1645545684">
      <w:bodyDiv w:val="1"/>
      <w:marLeft w:val="0"/>
      <w:marRight w:val="0"/>
      <w:marTop w:val="0"/>
      <w:marBottom w:val="0"/>
      <w:divBdr>
        <w:top w:val="none" w:sz="0" w:space="0" w:color="auto"/>
        <w:left w:val="none" w:sz="0" w:space="0" w:color="auto"/>
        <w:bottom w:val="none" w:sz="0" w:space="0" w:color="auto"/>
        <w:right w:val="none" w:sz="0" w:space="0" w:color="auto"/>
      </w:divBdr>
    </w:div>
    <w:div w:id="1764523954">
      <w:bodyDiv w:val="1"/>
      <w:marLeft w:val="0"/>
      <w:marRight w:val="0"/>
      <w:marTop w:val="0"/>
      <w:marBottom w:val="0"/>
      <w:divBdr>
        <w:top w:val="none" w:sz="0" w:space="0" w:color="auto"/>
        <w:left w:val="none" w:sz="0" w:space="0" w:color="auto"/>
        <w:bottom w:val="none" w:sz="0" w:space="0" w:color="auto"/>
        <w:right w:val="none" w:sz="0" w:space="0" w:color="auto"/>
      </w:divBdr>
    </w:div>
    <w:div w:id="1834225116">
      <w:bodyDiv w:val="1"/>
      <w:marLeft w:val="0"/>
      <w:marRight w:val="0"/>
      <w:marTop w:val="0"/>
      <w:marBottom w:val="0"/>
      <w:divBdr>
        <w:top w:val="none" w:sz="0" w:space="0" w:color="auto"/>
        <w:left w:val="none" w:sz="0" w:space="0" w:color="auto"/>
        <w:bottom w:val="none" w:sz="0" w:space="0" w:color="auto"/>
        <w:right w:val="none" w:sz="0" w:space="0" w:color="auto"/>
      </w:divBdr>
    </w:div>
    <w:div w:id="190526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727F7-5B02-4B9E-8077-02B7018BD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16543</Words>
  <Characters>94299</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110621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Collins</dc:creator>
  <cp:lastModifiedBy>Ann Sheridan</cp:lastModifiedBy>
  <cp:revision>3</cp:revision>
  <cp:lastPrinted>2016-04-13T15:33:00Z</cp:lastPrinted>
  <dcterms:created xsi:type="dcterms:W3CDTF">2016-05-09T12:41:00Z</dcterms:created>
  <dcterms:modified xsi:type="dcterms:W3CDTF">2016-05-09T12:55:00Z</dcterms:modified>
</cp:coreProperties>
</file>